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BF3" w:rsidRDefault="00A84BF3" w14:paraId="58EA8836" w14:textId="77777777"/>
    <w:p w:rsidR="006D7931" w:rsidRDefault="006D7931" w14:paraId="38787076" w14:textId="77777777"/>
    <w:p w:rsidR="006D7931" w:rsidRDefault="006D7931" w14:paraId="7F7F2778" w14:textId="77777777"/>
    <w:p w:rsidR="00A84BF3" w:rsidRDefault="006D7931" w14:paraId="4C1A272C" w14:textId="77777777">
      <w:r>
        <w:t xml:space="preserve">Blijkens de mededeling van de directeur van Uw kabinet van </w:t>
      </w:r>
      <w:r w:rsidR="0050794E">
        <w:t>20 juni</w:t>
      </w:r>
      <w:r>
        <w:t xml:space="preserve"> 2024, nr.</w:t>
      </w:r>
      <w:r w:rsidR="00C311E6">
        <w:t> </w:t>
      </w:r>
      <w:r>
        <w:t>202400</w:t>
      </w:r>
      <w:r w:rsidR="0050794E">
        <w:t>1477</w:t>
      </w:r>
      <w:r w:rsidR="00C311E6">
        <w:t>,</w:t>
      </w:r>
      <w:r>
        <w:t xml:space="preserve"> machtigde Uwe Majesteit de Afdeling advisering van de Raad van State haar advies inzake het bovenvermelde voorstel van wet rechtstreeks aan mij te doen toekomen. Dit advies, gedateerd </w:t>
      </w:r>
      <w:r w:rsidR="0050794E">
        <w:t>4</w:t>
      </w:r>
      <w:r>
        <w:t xml:space="preserve"> september 2024, nr. W04.24.00</w:t>
      </w:r>
      <w:r w:rsidR="0050794E">
        <w:t>141</w:t>
      </w:r>
      <w:r>
        <w:t>/I bied ik U hierbij aan.</w:t>
      </w:r>
    </w:p>
    <w:p w:rsidR="006D7931" w:rsidRDefault="006D7931" w14:paraId="225D9123" w14:textId="77777777"/>
    <w:p w:rsidR="006D7931" w:rsidRDefault="006D7931" w14:paraId="7A95B07F" w14:textId="77777777">
      <w:r>
        <w:t>De tekst van het advies treft U hieronder aan, voorzien van mijn reactie.</w:t>
      </w:r>
    </w:p>
    <w:p w:rsidR="006D7931" w:rsidRDefault="006D7931" w14:paraId="5BA0EE99" w14:textId="77777777"/>
    <w:p w:rsidRPr="00C311E6" w:rsidR="00C311E6" w:rsidP="00C311E6" w:rsidRDefault="00C311E6" w14:paraId="47EE442A" w14:textId="77777777">
      <w:pPr>
        <w:rPr>
          <w:i/>
          <w:iCs/>
        </w:rPr>
      </w:pPr>
      <w:r w:rsidRPr="00C311E6">
        <w:rPr>
          <w:i/>
          <w:iCs/>
        </w:rPr>
        <w:t>Bij Kabinetsmissive van 20 juni 2024, no.2024001477, heeft Uwe Majesteit, op voordracht van de Minister van Binnenlandse Zaken en Koninkrijksrelaties, bij de Afdeling advisering van de Raad van State ter overweging aanhangig gemaakt het voorstel van wet tot wijziging van Boek 7 van het Burgerlijk Wetboek, de Uitvoeringswet huurprijzen woonruimte en enkele andere wetten in verband met de modernisering van het systeem van servicekosten, met memorie van toelichting.</w:t>
      </w:r>
    </w:p>
    <w:p w:rsidRPr="00C311E6" w:rsidR="00C311E6" w:rsidP="00C311E6" w:rsidRDefault="00C311E6" w14:paraId="1AB9DE45" w14:textId="77777777">
      <w:pPr>
        <w:rPr>
          <w:i/>
          <w:iCs/>
        </w:rPr>
      </w:pPr>
      <w:r w:rsidRPr="00C311E6">
        <w:rPr>
          <w:i/>
          <w:iCs/>
        </w:rPr>
        <w:t xml:space="preserve"> </w:t>
      </w:r>
    </w:p>
    <w:p w:rsidRPr="00C311E6" w:rsidR="00C311E6" w:rsidP="00C311E6" w:rsidRDefault="00C311E6" w14:paraId="6790BCD4" w14:textId="77777777">
      <w:pPr>
        <w:rPr>
          <w:i/>
          <w:iCs/>
        </w:rPr>
      </w:pPr>
      <w:r w:rsidRPr="00C311E6">
        <w:rPr>
          <w:i/>
          <w:iCs/>
        </w:rPr>
        <w:t xml:space="preserve">De Afdeling advisering van de Raad van State heeft geen opmerkingen bij het voorstel en adviseert het voorstel bij de Tweede Kamer der Staten-Generaal in te dienen. </w:t>
      </w:r>
    </w:p>
    <w:p w:rsidRPr="00C311E6" w:rsidR="00C311E6" w:rsidP="00C311E6" w:rsidRDefault="00C311E6" w14:paraId="36A900F6" w14:textId="77777777">
      <w:pPr>
        <w:rPr>
          <w:i/>
          <w:iCs/>
        </w:rPr>
      </w:pPr>
    </w:p>
    <w:p w:rsidR="0050794E" w:rsidRDefault="0050794E" w14:paraId="0C969F15" w14:textId="77777777">
      <w:r>
        <w:t>Van de gelegenheid is gebruik gemaakt om enkele redactionele wijzigingen door te voeren in de memorie van toelichting.</w:t>
      </w:r>
    </w:p>
    <w:p w:rsidR="0050794E" w:rsidRDefault="0050794E" w14:paraId="0961A793" w14:textId="77777777"/>
    <w:p w:rsidR="006D7931" w:rsidRDefault="006D7931" w14:paraId="026655B3" w14:textId="77777777">
      <w:r>
        <w:t>Ik moge U verzoeken het hierbij gevoegde voorstel van wet en de gewijzigde memorie van toelichting aan de Tweede Kamer der Staten-Generaal te zenden.</w:t>
      </w:r>
    </w:p>
    <w:p w:rsidR="006D7931" w:rsidRDefault="006D7931" w14:paraId="2AF25659" w14:textId="77777777"/>
    <w:p w:rsidR="006D7931" w:rsidRDefault="006D7931" w14:paraId="2DE74F28" w14:textId="77777777"/>
    <w:p w:rsidR="006D7931" w:rsidRDefault="006D7931" w14:paraId="1DD46C34" w14:textId="7DC2BF33">
      <w:r>
        <w:t>De minister van Volkshuisvesting en Ruimtelijke Ordening,</w:t>
      </w:r>
    </w:p>
    <w:p w:rsidR="006523ED" w:rsidRDefault="006523ED" w14:paraId="332E01D0" w14:textId="07084CD3"/>
    <w:p w:rsidR="006523ED" w:rsidRDefault="006523ED" w14:paraId="64780055" w14:textId="6AB1BA3B"/>
    <w:p w:rsidR="006523ED" w:rsidRDefault="006523ED" w14:paraId="3F426537" w14:textId="7131CB84"/>
    <w:p w:rsidR="006523ED" w:rsidRDefault="006523ED" w14:paraId="1E596D4F" w14:textId="367F7875">
      <w:r>
        <w:br/>
      </w:r>
    </w:p>
    <w:p w:rsidR="006523ED" w:rsidRDefault="006523ED" w14:paraId="44E13EBE" w14:textId="4AF1BA28">
      <w:r>
        <w:t>Mona Keijzer</w:t>
      </w:r>
    </w:p>
    <w:sectPr w:rsidR="006523E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81E3" w14:textId="77777777" w:rsidR="00E42DB3" w:rsidRDefault="00E42DB3">
      <w:pPr>
        <w:spacing w:line="240" w:lineRule="auto"/>
      </w:pPr>
      <w:r>
        <w:separator/>
      </w:r>
    </w:p>
  </w:endnote>
  <w:endnote w:type="continuationSeparator" w:id="0">
    <w:p w14:paraId="5E8DDE13" w14:textId="77777777" w:rsidR="00E42DB3" w:rsidRDefault="00E42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AFFE" w14:textId="77777777" w:rsidR="00C30D62" w:rsidRDefault="00C30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BB80" w14:textId="77777777" w:rsidR="00C30D62" w:rsidRDefault="00C30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FC26" w14:textId="77777777" w:rsidR="00C30D62" w:rsidRDefault="00C30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7C64" w14:textId="77777777" w:rsidR="00E42DB3" w:rsidRDefault="00E42DB3">
      <w:pPr>
        <w:spacing w:line="240" w:lineRule="auto"/>
      </w:pPr>
      <w:r>
        <w:separator/>
      </w:r>
    </w:p>
  </w:footnote>
  <w:footnote w:type="continuationSeparator" w:id="0">
    <w:p w14:paraId="739A9C92" w14:textId="77777777" w:rsidR="00E42DB3" w:rsidRDefault="00E42D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EE0D" w14:textId="77777777" w:rsidR="00C30D62" w:rsidRDefault="00C30D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0297" w14:textId="77777777" w:rsidR="00A84BF3" w:rsidRDefault="00A60D96">
    <w:r>
      <w:rPr>
        <w:noProof/>
      </w:rPr>
      <mc:AlternateContent>
        <mc:Choice Requires="wps">
          <w:drawing>
            <wp:anchor distT="0" distB="0" distL="0" distR="0" simplePos="1" relativeHeight="251652096" behindDoc="0" locked="1" layoutInCell="1" allowOverlap="1" wp14:anchorId="1E8FE27F" wp14:editId="10F0D9BD">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CD12CC" w14:textId="6679DDD5"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E8FE27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4CD12CC" w14:textId="6679DDD5"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2DDD299" wp14:editId="12E4EE22">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DBD756" w14:textId="77777777" w:rsidR="00A84BF3" w:rsidRDefault="00A60D96">
                          <w:pPr>
                            <w:pStyle w:val="Referentiegegevensbold"/>
                          </w:pPr>
                          <w:r>
                            <w:t>Datum</w:t>
                          </w:r>
                        </w:p>
                        <w:p w14:paraId="16E0ADF9" w14:textId="7428A114" w:rsidR="00584DFE" w:rsidRDefault="00275293">
                          <w:pPr>
                            <w:pStyle w:val="Referentiegegevens"/>
                          </w:pPr>
                          <w:r>
                            <w:fldChar w:fldCharType="begin"/>
                          </w:r>
                          <w:r>
                            <w:instrText xml:space="preserve"> DOCPROPERTY  "Datum"  \* MERGEFORMAT </w:instrText>
                          </w:r>
                          <w:r>
                            <w:fldChar w:fldCharType="separate"/>
                          </w:r>
                          <w:r>
                            <w:t>10 september 2024</w:t>
                          </w:r>
                          <w:r>
                            <w:fldChar w:fldCharType="end"/>
                          </w:r>
                        </w:p>
                        <w:p w14:paraId="447EF7FB" w14:textId="77777777" w:rsidR="00A84BF3" w:rsidRDefault="00A84BF3">
                          <w:pPr>
                            <w:pStyle w:val="WitregelW1"/>
                          </w:pPr>
                        </w:p>
                        <w:p w14:paraId="55FC3FCF" w14:textId="77777777" w:rsidR="00A84BF3" w:rsidRDefault="00A60D96">
                          <w:pPr>
                            <w:pStyle w:val="Referentiegegevensbold"/>
                          </w:pPr>
                          <w:r>
                            <w:t>Onze referentie</w:t>
                          </w:r>
                        </w:p>
                        <w:p w14:paraId="4928CA0E" w14:textId="1DAF05D5" w:rsidR="00584DFE" w:rsidRDefault="00275293">
                          <w:pPr>
                            <w:pStyle w:val="Referentiegegevens"/>
                          </w:pPr>
                          <w:r>
                            <w:fldChar w:fldCharType="begin"/>
                          </w:r>
                          <w:r>
                            <w:instrText xml:space="preserve"> DOCPROPERTY  "Kenmerk"  \* MERG</w:instrText>
                          </w:r>
                          <w:r>
                            <w:instrText xml:space="preserve">EFORMAT </w:instrText>
                          </w:r>
                          <w:r>
                            <w:fldChar w:fldCharType="separate"/>
                          </w:r>
                          <w:r>
                            <w:t>2024-0000765830</w:t>
                          </w:r>
                          <w:r>
                            <w:fldChar w:fldCharType="end"/>
                          </w:r>
                        </w:p>
                      </w:txbxContent>
                    </wps:txbx>
                    <wps:bodyPr vert="horz" wrap="square" lIns="0" tIns="0" rIns="0" bIns="0" anchor="t" anchorCtr="0"/>
                  </wps:wsp>
                </a:graphicData>
              </a:graphic>
            </wp:anchor>
          </w:drawing>
        </mc:Choice>
        <mc:Fallback>
          <w:pict>
            <v:shape w14:anchorId="02DDD29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2DBD756" w14:textId="77777777" w:rsidR="00A84BF3" w:rsidRDefault="00A60D96">
                    <w:pPr>
                      <w:pStyle w:val="Referentiegegevensbold"/>
                    </w:pPr>
                    <w:r>
                      <w:t>Datum</w:t>
                    </w:r>
                  </w:p>
                  <w:p w14:paraId="16E0ADF9" w14:textId="7428A114" w:rsidR="00584DFE" w:rsidRDefault="00275293">
                    <w:pPr>
                      <w:pStyle w:val="Referentiegegevens"/>
                    </w:pPr>
                    <w:r>
                      <w:fldChar w:fldCharType="begin"/>
                    </w:r>
                    <w:r>
                      <w:instrText xml:space="preserve"> DOCPROPERTY  "Datum"  \* MERGEFORMAT </w:instrText>
                    </w:r>
                    <w:r>
                      <w:fldChar w:fldCharType="separate"/>
                    </w:r>
                    <w:r>
                      <w:t>10 september 2024</w:t>
                    </w:r>
                    <w:r>
                      <w:fldChar w:fldCharType="end"/>
                    </w:r>
                  </w:p>
                  <w:p w14:paraId="447EF7FB" w14:textId="77777777" w:rsidR="00A84BF3" w:rsidRDefault="00A84BF3">
                    <w:pPr>
                      <w:pStyle w:val="WitregelW1"/>
                    </w:pPr>
                  </w:p>
                  <w:p w14:paraId="55FC3FCF" w14:textId="77777777" w:rsidR="00A84BF3" w:rsidRDefault="00A60D96">
                    <w:pPr>
                      <w:pStyle w:val="Referentiegegevensbold"/>
                    </w:pPr>
                    <w:r>
                      <w:t>Onze referentie</w:t>
                    </w:r>
                  </w:p>
                  <w:p w14:paraId="4928CA0E" w14:textId="1DAF05D5" w:rsidR="00584DFE" w:rsidRDefault="00275293">
                    <w:pPr>
                      <w:pStyle w:val="Referentiegegevens"/>
                    </w:pPr>
                    <w:r>
                      <w:fldChar w:fldCharType="begin"/>
                    </w:r>
                    <w:r>
                      <w:instrText xml:space="preserve"> DOCPROPERTY  "Kenmerk"  \* MERG</w:instrText>
                    </w:r>
                    <w:r>
                      <w:instrText xml:space="preserve">EFORMAT </w:instrText>
                    </w:r>
                    <w:r>
                      <w:fldChar w:fldCharType="separate"/>
                    </w:r>
                    <w:r>
                      <w:t>2024-0000765830</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3904AD1" wp14:editId="01933B2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A8B06" w14:textId="03563FA8"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3904A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CFA8B06" w14:textId="03563FA8"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851DB95" wp14:editId="47619961">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26C36B" w14:textId="77777777" w:rsidR="00584DFE" w:rsidRDefault="002752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51DB9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C26C36B" w14:textId="77777777" w:rsidR="00584DFE" w:rsidRDefault="002752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33D2" w14:textId="77777777" w:rsidR="00A84BF3" w:rsidRDefault="00A60D96">
    <w:pPr>
      <w:spacing w:after="6377" w:line="14" w:lineRule="exact"/>
    </w:pPr>
    <w:r>
      <w:rPr>
        <w:noProof/>
      </w:rPr>
      <mc:AlternateContent>
        <mc:Choice Requires="wps">
          <w:drawing>
            <wp:anchor distT="0" distB="0" distL="0" distR="0" simplePos="0" relativeHeight="251656192" behindDoc="0" locked="1" layoutInCell="1" allowOverlap="1" wp14:anchorId="0645F0B3" wp14:editId="442FC5B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59AD5A5" w14:textId="77777777" w:rsidR="00A84BF3" w:rsidRDefault="00A60D96">
                          <w:pPr>
                            <w:spacing w:line="240" w:lineRule="auto"/>
                          </w:pPr>
                          <w:r>
                            <w:rPr>
                              <w:noProof/>
                            </w:rPr>
                            <w:drawing>
                              <wp:inline distT="0" distB="0" distL="0" distR="0" wp14:anchorId="0CBA962B" wp14:editId="6D1F99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45F0B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59AD5A5" w14:textId="77777777" w:rsidR="00A84BF3" w:rsidRDefault="00A60D96">
                    <w:pPr>
                      <w:spacing w:line="240" w:lineRule="auto"/>
                    </w:pPr>
                    <w:r>
                      <w:rPr>
                        <w:noProof/>
                      </w:rPr>
                      <w:drawing>
                        <wp:inline distT="0" distB="0" distL="0" distR="0" wp14:anchorId="0CBA962B" wp14:editId="6D1F99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C0CA47" wp14:editId="3A1D0CF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542073" w14:textId="77777777" w:rsidR="00A84BF3" w:rsidRDefault="00A60D96">
                          <w:pPr>
                            <w:spacing w:line="240" w:lineRule="auto"/>
                          </w:pPr>
                          <w:r>
                            <w:rPr>
                              <w:noProof/>
                            </w:rPr>
                            <w:drawing>
                              <wp:inline distT="0" distB="0" distL="0" distR="0" wp14:anchorId="704B1890" wp14:editId="0BFA4AB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0CA4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5542073" w14:textId="77777777" w:rsidR="00A84BF3" w:rsidRDefault="00A60D96">
                    <w:pPr>
                      <w:spacing w:line="240" w:lineRule="auto"/>
                    </w:pPr>
                    <w:r>
                      <w:rPr>
                        <w:noProof/>
                      </w:rPr>
                      <w:drawing>
                        <wp:inline distT="0" distB="0" distL="0" distR="0" wp14:anchorId="704B1890" wp14:editId="0BFA4AB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872D49" wp14:editId="67E0FCE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08329F" w14:textId="77777777" w:rsidR="00A84BF3" w:rsidRDefault="00A60D96">
                          <w:pPr>
                            <w:pStyle w:val="Referentiegegevens"/>
                          </w:pPr>
                          <w:r>
                            <w:t xml:space="preserve">   </w:t>
                          </w:r>
                        </w:p>
                      </w:txbxContent>
                    </wps:txbx>
                    <wps:bodyPr vert="horz" wrap="square" lIns="0" tIns="0" rIns="0" bIns="0" anchor="t" anchorCtr="0"/>
                  </wps:wsp>
                </a:graphicData>
              </a:graphic>
            </wp:anchor>
          </w:drawing>
        </mc:Choice>
        <mc:Fallback>
          <w:pict>
            <v:shape w14:anchorId="07872D4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808329F" w14:textId="77777777" w:rsidR="00A84BF3" w:rsidRDefault="00A60D96">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53B470" wp14:editId="4F3E0A3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758C84" w14:textId="6A90CDBA"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59C7900" w14:textId="77777777" w:rsidR="00A84BF3" w:rsidRDefault="00A60D96">
                          <w:r>
                            <w:t>Aan de Koning</w:t>
                          </w:r>
                        </w:p>
                        <w:p w14:paraId="7EDAAEB1" w14:textId="77777777" w:rsidR="00A84BF3" w:rsidRDefault="00A60D96">
                          <w:r>
                            <w:t xml:space="preserve"> </w:t>
                          </w:r>
                        </w:p>
                      </w:txbxContent>
                    </wps:txbx>
                    <wps:bodyPr vert="horz" wrap="square" lIns="0" tIns="0" rIns="0" bIns="0" anchor="t" anchorCtr="0"/>
                  </wps:wsp>
                </a:graphicData>
              </a:graphic>
            </wp:anchor>
          </w:drawing>
        </mc:Choice>
        <mc:Fallback>
          <w:pict>
            <v:shape w14:anchorId="3D53B47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1758C84" w14:textId="6A90CDBA" w:rsidR="00584DFE" w:rsidRDefault="0027529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59C7900" w14:textId="77777777" w:rsidR="00A84BF3" w:rsidRDefault="00A60D96">
                    <w:r>
                      <w:t>Aan de Koning</w:t>
                    </w:r>
                  </w:p>
                  <w:p w14:paraId="7EDAAEB1" w14:textId="77777777" w:rsidR="00A84BF3" w:rsidRDefault="00A60D96">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1A1461" wp14:editId="758C9C82">
              <wp:simplePos x="0" y="0"/>
              <wp:positionH relativeFrom="page">
                <wp:posOffset>1019810</wp:posOffset>
              </wp:positionH>
              <wp:positionV relativeFrom="page">
                <wp:posOffset>3340735</wp:posOffset>
              </wp:positionV>
              <wp:extent cx="4772025" cy="84963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4963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84BF3" w14:paraId="7B4D2DD0" w14:textId="77777777">
                            <w:trPr>
                              <w:trHeight w:val="240"/>
                            </w:trPr>
                            <w:tc>
                              <w:tcPr>
                                <w:tcW w:w="1140" w:type="dxa"/>
                              </w:tcPr>
                              <w:p w14:paraId="33BF3BAA" w14:textId="77777777" w:rsidR="00A84BF3" w:rsidRDefault="00A60D96">
                                <w:r>
                                  <w:t>Datum</w:t>
                                </w:r>
                              </w:p>
                            </w:tc>
                            <w:tc>
                              <w:tcPr>
                                <w:tcW w:w="5918" w:type="dxa"/>
                              </w:tcPr>
                              <w:p w14:paraId="4A60B6AF" w14:textId="778F3D80" w:rsidR="00A84BF3" w:rsidRDefault="00275293">
                                <w:r>
                                  <w:t>25 oktober 2024</w:t>
                                </w:r>
                              </w:p>
                            </w:tc>
                          </w:tr>
                          <w:tr w:rsidR="00A84BF3" w14:paraId="215EB8AE" w14:textId="77777777">
                            <w:trPr>
                              <w:trHeight w:val="240"/>
                            </w:trPr>
                            <w:tc>
                              <w:tcPr>
                                <w:tcW w:w="1140" w:type="dxa"/>
                              </w:tcPr>
                              <w:p w14:paraId="5AE38763" w14:textId="77777777" w:rsidR="00A84BF3" w:rsidRDefault="00A60D96">
                                <w:r>
                                  <w:t>Betreft</w:t>
                                </w:r>
                              </w:p>
                            </w:tc>
                            <w:tc>
                              <w:tcPr>
                                <w:tcW w:w="5918" w:type="dxa"/>
                              </w:tcPr>
                              <w:p w14:paraId="65CDC07F" w14:textId="0DE88F78" w:rsidR="00584DFE" w:rsidRDefault="00275293">
                                <w:r>
                                  <w:fldChar w:fldCharType="begin"/>
                                </w:r>
                                <w:r>
                                  <w:instrText xml:space="preserve"> DOCPROPERTY  "Onderwerp"  \* MERGEFORMAT </w:instrText>
                                </w:r>
                                <w:r>
                                  <w:fldChar w:fldCharType="separate"/>
                                </w:r>
                                <w:r>
                                  <w:t>Nader rapport inzake het voorstel van wet tot wijziging van Boek 7 van het Burgerlijk Wetboek, de Uitvoeringswet huurprijzen woonruimte en enkele andere wetten in verband met de modernisering van het systeem van servicekosten</w:t>
                                </w:r>
                                <w:r>
                                  <w:fldChar w:fldCharType="end"/>
                                </w:r>
                              </w:p>
                            </w:tc>
                          </w:tr>
                        </w:tbl>
                        <w:p w14:paraId="49DFBE4E" w14:textId="77777777" w:rsidR="00A60D96" w:rsidRDefault="00A60D9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A1A1461" id="1670fa0c-13cb-45ec-92be-ef1f34d237c5" o:spid="_x0000_s1034" type="#_x0000_t202" style="position:absolute;margin-left:80.3pt;margin-top:263.05pt;width:375.75pt;height:66.9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A84BF3" w14:paraId="7B4D2DD0" w14:textId="77777777">
                      <w:trPr>
                        <w:trHeight w:val="240"/>
                      </w:trPr>
                      <w:tc>
                        <w:tcPr>
                          <w:tcW w:w="1140" w:type="dxa"/>
                        </w:tcPr>
                        <w:p w14:paraId="33BF3BAA" w14:textId="77777777" w:rsidR="00A84BF3" w:rsidRDefault="00A60D96">
                          <w:r>
                            <w:t>Datum</w:t>
                          </w:r>
                        </w:p>
                      </w:tc>
                      <w:tc>
                        <w:tcPr>
                          <w:tcW w:w="5918" w:type="dxa"/>
                        </w:tcPr>
                        <w:p w14:paraId="4A60B6AF" w14:textId="778F3D80" w:rsidR="00A84BF3" w:rsidRDefault="00275293">
                          <w:r>
                            <w:t>25 oktober 2024</w:t>
                          </w:r>
                        </w:p>
                      </w:tc>
                    </w:tr>
                    <w:tr w:rsidR="00A84BF3" w14:paraId="215EB8AE" w14:textId="77777777">
                      <w:trPr>
                        <w:trHeight w:val="240"/>
                      </w:trPr>
                      <w:tc>
                        <w:tcPr>
                          <w:tcW w:w="1140" w:type="dxa"/>
                        </w:tcPr>
                        <w:p w14:paraId="5AE38763" w14:textId="77777777" w:rsidR="00A84BF3" w:rsidRDefault="00A60D96">
                          <w:r>
                            <w:t>Betreft</w:t>
                          </w:r>
                        </w:p>
                      </w:tc>
                      <w:tc>
                        <w:tcPr>
                          <w:tcW w:w="5918" w:type="dxa"/>
                        </w:tcPr>
                        <w:p w14:paraId="65CDC07F" w14:textId="0DE88F78" w:rsidR="00584DFE" w:rsidRDefault="00275293">
                          <w:r>
                            <w:fldChar w:fldCharType="begin"/>
                          </w:r>
                          <w:r>
                            <w:instrText xml:space="preserve"> DOCPROPERTY  "Onderwerp"  \* MERGEFORMAT </w:instrText>
                          </w:r>
                          <w:r>
                            <w:fldChar w:fldCharType="separate"/>
                          </w:r>
                          <w:r>
                            <w:t>Nader rapport inzake het voorstel van wet tot wijziging van Boek 7 van het Burgerlijk Wetboek, de Uitvoeringswet huurprijzen woonruimte en enkele andere wetten in verband met de modernisering van het systeem van servicekosten</w:t>
                          </w:r>
                          <w:r>
                            <w:fldChar w:fldCharType="end"/>
                          </w:r>
                        </w:p>
                      </w:tc>
                    </w:tr>
                  </w:tbl>
                  <w:p w14:paraId="49DFBE4E" w14:textId="77777777" w:rsidR="00A60D96" w:rsidRDefault="00A60D9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E5D2E2C" wp14:editId="47C12D1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F2A2ED" w14:textId="77777777" w:rsidR="00A84BF3" w:rsidRDefault="00A60D96">
                          <w:pPr>
                            <w:pStyle w:val="Referentiegegevensbold"/>
                          </w:pPr>
                          <w:r>
                            <w:t>Onze referentie</w:t>
                          </w:r>
                        </w:p>
                        <w:p w14:paraId="76610A9A" w14:textId="5411FEEA" w:rsidR="00584DFE" w:rsidRDefault="00275293">
                          <w:pPr>
                            <w:pStyle w:val="Referentiegegevens"/>
                          </w:pPr>
                          <w:r>
                            <w:fldChar w:fldCharType="begin"/>
                          </w:r>
                          <w:r>
                            <w:instrText xml:space="preserve"> DOCPROPERTY  "Kenmerk"  \* MERGEFORMAT </w:instrText>
                          </w:r>
                          <w:r>
                            <w:fldChar w:fldCharType="separate"/>
                          </w:r>
                          <w:r>
                            <w:t>2024-0000765830</w:t>
                          </w:r>
                          <w:r>
                            <w:fldChar w:fldCharType="end"/>
                          </w:r>
                        </w:p>
                        <w:p w14:paraId="03E0B21B" w14:textId="77777777" w:rsidR="00A84BF3" w:rsidRDefault="00A84BF3">
                          <w:pPr>
                            <w:pStyle w:val="WitregelW1"/>
                          </w:pPr>
                        </w:p>
                        <w:p w14:paraId="5E1D6889" w14:textId="64EC4705" w:rsidR="00584DFE" w:rsidRDefault="00275293">
                          <w:pPr>
                            <w:pStyle w:val="Referentiegegevens"/>
                          </w:pPr>
                          <w:r>
                            <w:fldChar w:fldCharType="begin"/>
                          </w:r>
                          <w:r>
                            <w:instrText xml:space="preserve"> DOCPROPERTY  "UwKenmerk</w:instrText>
                          </w:r>
                          <w:r>
                            <w:instrText xml:space="preserve">"  \* MERGEFORMAT </w:instrText>
                          </w:r>
                          <w:r>
                            <w:fldChar w:fldCharType="end"/>
                          </w:r>
                        </w:p>
                      </w:txbxContent>
                    </wps:txbx>
                    <wps:bodyPr vert="horz" wrap="square" lIns="0" tIns="0" rIns="0" bIns="0" anchor="t" anchorCtr="0"/>
                  </wps:wsp>
                </a:graphicData>
              </a:graphic>
            </wp:anchor>
          </w:drawing>
        </mc:Choice>
        <mc:Fallback>
          <w:pict>
            <v:shape w14:anchorId="2E5D2E2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BF2A2ED" w14:textId="77777777" w:rsidR="00A84BF3" w:rsidRDefault="00A60D96">
                    <w:pPr>
                      <w:pStyle w:val="Referentiegegevensbold"/>
                    </w:pPr>
                    <w:r>
                      <w:t>Onze referentie</w:t>
                    </w:r>
                  </w:p>
                  <w:p w14:paraId="76610A9A" w14:textId="5411FEEA" w:rsidR="00584DFE" w:rsidRDefault="00275293">
                    <w:pPr>
                      <w:pStyle w:val="Referentiegegevens"/>
                    </w:pPr>
                    <w:r>
                      <w:fldChar w:fldCharType="begin"/>
                    </w:r>
                    <w:r>
                      <w:instrText xml:space="preserve"> DOCPROPERTY  "Kenmerk"  \* MERGEFORMAT </w:instrText>
                    </w:r>
                    <w:r>
                      <w:fldChar w:fldCharType="separate"/>
                    </w:r>
                    <w:r>
                      <w:t>2024-0000765830</w:t>
                    </w:r>
                    <w:r>
                      <w:fldChar w:fldCharType="end"/>
                    </w:r>
                  </w:p>
                  <w:p w14:paraId="03E0B21B" w14:textId="77777777" w:rsidR="00A84BF3" w:rsidRDefault="00A84BF3">
                    <w:pPr>
                      <w:pStyle w:val="WitregelW1"/>
                    </w:pPr>
                  </w:p>
                  <w:p w14:paraId="5E1D6889" w14:textId="64EC4705" w:rsidR="00584DFE" w:rsidRDefault="00275293">
                    <w:pPr>
                      <w:pStyle w:val="Referentiegegevens"/>
                    </w:pPr>
                    <w:r>
                      <w:fldChar w:fldCharType="begin"/>
                    </w:r>
                    <w:r>
                      <w:instrText xml:space="preserve"> DOCPROPERTY  "UwKenmerk</w:instrText>
                    </w:r>
                    <w:r>
                      <w:instrText xml:space="preserve">"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EAD245" wp14:editId="43918CE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5DF949" w14:textId="77777777" w:rsidR="00584DFE" w:rsidRDefault="002752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EAD24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D5DF949" w14:textId="77777777" w:rsidR="00584DFE" w:rsidRDefault="0027529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D6C8EA" wp14:editId="67E69AC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0B389B" w14:textId="77777777" w:rsidR="00A60D96" w:rsidRDefault="00A60D96"/>
                      </w:txbxContent>
                    </wps:txbx>
                    <wps:bodyPr vert="horz" wrap="square" lIns="0" tIns="0" rIns="0" bIns="0" anchor="t" anchorCtr="0"/>
                  </wps:wsp>
                </a:graphicData>
              </a:graphic>
            </wp:anchor>
          </w:drawing>
        </mc:Choice>
        <mc:Fallback>
          <w:pict>
            <v:shape w14:anchorId="41D6C8E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F0B389B" w14:textId="77777777" w:rsidR="00A60D96" w:rsidRDefault="00A60D9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378F5"/>
    <w:multiLevelType w:val="multilevel"/>
    <w:tmpl w:val="42D762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7710599"/>
    <w:multiLevelType w:val="multilevel"/>
    <w:tmpl w:val="0F8B85C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E8CFC4E"/>
    <w:multiLevelType w:val="multilevel"/>
    <w:tmpl w:val="39B431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37848FE"/>
    <w:multiLevelType w:val="multilevel"/>
    <w:tmpl w:val="46F5BE9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DF6913D"/>
    <w:multiLevelType w:val="multilevel"/>
    <w:tmpl w:val="B4B4EB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39387928">
    <w:abstractNumId w:val="3"/>
  </w:num>
  <w:num w:numId="2" w16cid:durableId="1467502031">
    <w:abstractNumId w:val="1"/>
  </w:num>
  <w:num w:numId="3" w16cid:durableId="447546287">
    <w:abstractNumId w:val="4"/>
  </w:num>
  <w:num w:numId="4" w16cid:durableId="787940108">
    <w:abstractNumId w:val="0"/>
  </w:num>
  <w:num w:numId="5" w16cid:durableId="108194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F3"/>
    <w:rsid w:val="00275293"/>
    <w:rsid w:val="00292A2B"/>
    <w:rsid w:val="0050794E"/>
    <w:rsid w:val="00584D3C"/>
    <w:rsid w:val="00584DFE"/>
    <w:rsid w:val="006523ED"/>
    <w:rsid w:val="006D7931"/>
    <w:rsid w:val="007F7B67"/>
    <w:rsid w:val="009E1767"/>
    <w:rsid w:val="009E4052"/>
    <w:rsid w:val="00A34921"/>
    <w:rsid w:val="00A60D96"/>
    <w:rsid w:val="00A84BF3"/>
    <w:rsid w:val="00B513D7"/>
    <w:rsid w:val="00C30D62"/>
    <w:rsid w:val="00C311E6"/>
    <w:rsid w:val="00E42DB3"/>
    <w:rsid w:val="00FC3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D0702"/>
  <w15:docId w15:val="{48561294-95BA-4E37-A543-BC19A200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79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7931"/>
    <w:rPr>
      <w:rFonts w:ascii="Verdana" w:hAnsi="Verdana"/>
      <w:color w:val="000000"/>
      <w:sz w:val="18"/>
      <w:szCs w:val="18"/>
    </w:rPr>
  </w:style>
  <w:style w:type="paragraph" w:styleId="Voettekst">
    <w:name w:val="footer"/>
    <w:basedOn w:val="Standaard"/>
    <w:link w:val="VoettekstChar"/>
    <w:uiPriority w:val="99"/>
    <w:unhideWhenUsed/>
    <w:rsid w:val="006D793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7931"/>
    <w:rPr>
      <w:rFonts w:ascii="Verdana" w:hAnsi="Verdana"/>
      <w:color w:val="000000"/>
      <w:sz w:val="18"/>
      <w:szCs w:val="18"/>
    </w:rPr>
  </w:style>
  <w:style w:type="paragraph" w:styleId="Revisie">
    <w:name w:val="Revision"/>
    <w:hidden/>
    <w:uiPriority w:val="99"/>
    <w:semiHidden/>
    <w:rsid w:val="009E405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214</ap:Words>
  <ap:Characters>1183</ap:Characters>
  <ap:DocSecurity>0</ap:DocSecurity>
  <ap:Lines>9</ap:Lines>
  <ap:Paragraphs>2</ap:Paragraphs>
  <ap:ScaleCrop>false</ap:ScaleCrop>
  <ap:LinksUpToDate>false</ap:LinksUpToDate>
  <ap:CharactersWithSpaces>1395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2024-09-09T12:10:00.0000000Z</dcterms:created>
  <dcterms:modified xsi:type="dcterms:W3CDTF">2024-10-25T12:00:00.0000000Z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tot wijziging van Boek 7 van het Burgerlijk Wetboek, de Uitvoeringswet huurprijzen woonruimte en enkele andere wetten in verband met de modernisering van het systeem van servicekosten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Koning_x000d_ _x000d__x000d_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2024-0000765830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tot wijziging van Boek 7 van het Burgerlijk Wetboek, de Uitvoeringswet huurprijzen woonruimte en enkele andere wetten in verband met de modernisering van het systeem van servicekosten</vt:lpwstr>
  </property>
  <property fmtid="{D5CDD505-2E9C-101B-9397-08002B2CF9AE}" pid="30" name="UwKenmerk">
    <vt:lpwstr/>
  </property>
</Properties>
</file>