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2024Z17204</w:t>
        <w:br/>
      </w:r>
      <w:proofErr w:type="spellEnd"/>
    </w:p>
    <w:p>
      <w:pPr>
        <w:pStyle w:val="Normal"/>
        <w:rPr>
          <w:b w:val="1"/>
          <w:bCs w:val="1"/>
        </w:rPr>
      </w:pPr>
      <w:r w:rsidR="250AE766">
        <w:rPr>
          <w:b w:val="0"/>
          <w:bCs w:val="0"/>
        </w:rPr>
        <w:t>(ingezonden 31 oktober 2024)</w:t>
        <w:br/>
      </w:r>
    </w:p>
    <w:p>
      <w:r>
        <w:t xml:space="preserve">Vragen van het lid Soepboer (Nieuw Sociaal Contract) aan de staatssecretaris van Onderwijs, Cultuur en Wetenschap over de berichten ‘Kleine scholen kunnen ‘zomaar’ worden opgeheven’ en ‘Zorgen over toekomst van Amelander basisschool: “Dan vergrijst het dorp”’.</w:t>
      </w:r>
      <w:r>
        <w:br/>
      </w:r>
    </w:p>
    <w:p>
      <w:r>
        <w:t xml:space="preserve"> </w:t>
      </w:r>
      <w:r>
        <w:br/>
      </w:r>
    </w:p>
    <w:p>
      <w:pPr>
        <w:pStyle w:val="ListParagraph"/>
        <w:numPr>
          <w:ilvl w:val="0"/>
          <w:numId w:val="100458730"/>
        </w:numPr>
        <w:ind w:left="360"/>
      </w:pPr>
      <w:r>
        <w:t>Bent u bekend met het bericht ‘Kleine scholen kunnen ‘zomaar’ worden opgeheven’ en het voorbeeld van de basisschool in Ballum op Ameland? 1) 2)</w:t>
      </w:r>
      <w:r>
        <w:br/>
      </w:r>
    </w:p>
    <w:p>
      <w:pPr>
        <w:pStyle w:val="ListParagraph"/>
        <w:numPr>
          <w:ilvl w:val="0"/>
          <w:numId w:val="100458730"/>
        </w:numPr>
        <w:ind w:left="360"/>
      </w:pPr>
      <w:r>
        <w:t>Deelt u de opvatting dat genoemde voorbeelden exemplarisch zijn en dat vele kleine scholen in de regio hun deuren moeten sluiten?</w:t>
      </w:r>
      <w:r>
        <w:br/>
      </w:r>
    </w:p>
    <w:p>
      <w:pPr>
        <w:pStyle w:val="ListParagraph"/>
        <w:numPr>
          <w:ilvl w:val="0"/>
          <w:numId w:val="100458730"/>
        </w:numPr>
        <w:ind w:left="360"/>
      </w:pPr>
      <w:r>
        <w:t>Bent u het ermee eens dat kleine scholen een belangrijke functie hebben voor de leefbaarheid in de dorpen?</w:t>
      </w:r>
      <w:r>
        <w:br/>
      </w:r>
    </w:p>
    <w:p>
      <w:pPr>
        <w:pStyle w:val="ListParagraph"/>
        <w:numPr>
          <w:ilvl w:val="0"/>
          <w:numId w:val="100458730"/>
        </w:numPr>
        <w:ind w:left="360"/>
      </w:pPr>
      <w:r>
        <w:t>Kunt u aangeven of u het eens bent met het gegeven dat als een school verdwijnt deze meestal niet terug komt?  Zo ja, bent u het ermee eens dat het daarom belangrijk is dat waar mogelijk sluiting moet worden voorkomen?</w:t>
      </w:r>
      <w:r>
        <w:br/>
      </w:r>
    </w:p>
    <w:p>
      <w:pPr>
        <w:pStyle w:val="ListParagraph"/>
        <w:numPr>
          <w:ilvl w:val="0"/>
          <w:numId w:val="100458730"/>
        </w:numPr>
        <w:ind w:left="360"/>
      </w:pPr>
      <w:r>
        <w:t>Deelt u de opvatting dat de kwaliteit van het onderwijs juist op kleine scholen goed kan zijn?</w:t>
      </w:r>
      <w:r>
        <w:br/>
      </w:r>
    </w:p>
    <w:p>
      <w:pPr>
        <w:pStyle w:val="ListParagraph"/>
        <w:numPr>
          <w:ilvl w:val="0"/>
          <w:numId w:val="100458730"/>
        </w:numPr>
        <w:ind w:left="360"/>
      </w:pPr>
      <w:r>
        <w:t>Welke concrete stappen gaat u, naast de dunbevolktheidstoeslag, nemen om het tij te keren?</w:t>
      </w:r>
      <w:r>
        <w:br/>
      </w:r>
    </w:p>
    <w:p>
      <w:pPr>
        <w:pStyle w:val="ListParagraph"/>
        <w:numPr>
          <w:ilvl w:val="0"/>
          <w:numId w:val="100458730"/>
        </w:numPr>
        <w:ind w:left="360"/>
      </w:pPr>
      <w:r>
        <w:t>Welke mogelijkheden ziet u voor de ouders in een dergelijke situatie?</w:t>
      </w:r>
      <w:r>
        <w:br/>
      </w:r>
    </w:p>
    <w:p>
      <w:pPr>
        <w:pStyle w:val="ListParagraph"/>
        <w:numPr>
          <w:ilvl w:val="0"/>
          <w:numId w:val="100458730"/>
        </w:numPr>
        <w:ind w:left="360"/>
      </w:pPr>
      <w:r>
        <w:t>Bestaat er een landelijk loket instandhouding kleine scholen waar ouders en/of schoolleiders en bestuurders aan kunnen kloppen voor hulp?</w:t>
      </w:r>
      <w:r>
        <w:br/>
      </w:r>
    </w:p>
    <w:p>
      <w:pPr>
        <w:pStyle w:val="ListParagraph"/>
        <w:numPr>
          <w:ilvl w:val="0"/>
          <w:numId w:val="100458730"/>
        </w:numPr>
        <w:ind w:left="360"/>
      </w:pPr>
      <w:r>
        <w:t>Zou een dergelijk meldpunt volgens u kunnen helpen bij het voorkomen van sluitingen?</w:t>
      </w:r>
      <w:r>
        <w:br/>
      </w:r>
    </w:p>
    <w:p>
      <w:pPr>
        <w:pStyle w:val="ListParagraph"/>
        <w:numPr>
          <w:ilvl w:val="0"/>
          <w:numId w:val="100458730"/>
        </w:numPr>
        <w:ind w:left="360"/>
      </w:pPr>
      <w:r>
        <w:t>Bent u het ermee eens dat er diverse perverse prikkels bestaan die op dit moment sluiting in de hand werken?</w:t>
      </w:r>
      <w:r>
        <w:br/>
      </w:r>
    </w:p>
    <w:p>
      <w:pPr>
        <w:pStyle w:val="ListParagraph"/>
        <w:numPr>
          <w:ilvl w:val="0"/>
          <w:numId w:val="100458730"/>
        </w:numPr>
        <w:ind w:left="360"/>
      </w:pPr>
      <w:r>
        <w:t>Kunt u aangeven welke prikkels nog meer meespelen bij het sluiten van een school?</w:t>
      </w:r>
      <w:r>
        <w:br/>
      </w:r>
    </w:p>
    <w:p>
      <w:pPr>
        <w:pStyle w:val="ListParagraph"/>
        <w:numPr>
          <w:ilvl w:val="0"/>
          <w:numId w:val="100458730"/>
        </w:numPr>
        <w:ind w:left="360"/>
      </w:pPr>
      <w:r>
        <w:t>Deelt u de opvatting dat het bestaan van dit soort prikkels niet wenselijk is voor het voortbestaan van scholen in kleine dorpen?</w:t>
      </w:r>
      <w:r>
        <w:br/>
      </w:r>
    </w:p>
    <w:p>
      <w:pPr>
        <w:pStyle w:val="ListParagraph"/>
        <w:numPr>
          <w:ilvl w:val="0"/>
          <w:numId w:val="100458730"/>
        </w:numPr>
        <w:ind w:left="360"/>
      </w:pPr>
      <w:r>
        <w:t>Kunt u deze vragen voor de OCW-begrotingsbehandeling beantwoorden?</w:t>
      </w:r>
      <w:r>
        <w:br/>
      </w:r>
    </w:p>
    <w:p>
      <w:r>
        <w:t xml:space="preserve"> </w:t>
      </w:r>
      <w:r>
        <w:br/>
      </w:r>
    </w:p>
    <w:p>
      <w:r>
        <w:t xml:space="preserve">1) NRC, 29 oktober 2024, 'Kleine scholen kunnen ‘zomaar’ worden opgeheven. Ouders in Limburg pikten dat niet: ‘Alsof een school van het bestuur is en niet van de gemeenschap’', (https://www.nrc.nl/nieuws/2024/10/29/kleine-scholen-kunnen-zomaar-worden-opgeheven-ouders-in-limburg-pikten-dat-niet-alsof-een-school-van-het-bestuur-is-en-niet-van-de-gemeenschap-a4871074)</w:t>
      </w:r>
      <w:r>
        <w:br/>
      </w:r>
    </w:p>
    <w:p>
      <w:r>
        <w:t xml:space="preserve">2) Website Omrop Fryslân, 29 oktober 2024, 'Zorgen over toekomst van Amelander basisschool: "Dan vergrijst het dorp"', (Zorgen over toekomst van Amelander basisschool: "Dan vergrijst het dorp" - Omrop Fryslân)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8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8700">
    <w:abstractNumId w:val="100458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