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CFC" w:rsidRDefault="001856D0" w14:paraId="23DAF4AA" w14:textId="77777777">
      <w:pPr>
        <w:autoSpaceDE w:val="0"/>
        <w:autoSpaceDN w:val="0"/>
        <w:adjustRightInd w:val="0"/>
        <w:spacing w:before="0" w:after="0"/>
        <w:ind w:left="1416" w:hanging="1371"/>
        <w:rPr>
          <w:b/>
          <w:bCs/>
          <w:sz w:val="23"/>
          <w:szCs w:val="23"/>
        </w:rPr>
      </w:pPr>
      <w:r>
        <w:rPr>
          <w:b/>
          <w:bCs/>
          <w:sz w:val="23"/>
          <w:szCs w:val="23"/>
        </w:rPr>
        <w:t>36600-VIII</w:t>
      </w:r>
      <w:r>
        <w:rPr>
          <w:b/>
          <w:bCs/>
          <w:sz w:val="23"/>
          <w:szCs w:val="23"/>
        </w:rPr>
        <w:tab/>
        <w:t xml:space="preserve">Nota van wijziging inzake Vaststelling van de begrotingsstaten van het Ministerie van Onderwijs, Cultuur en Wetenschap (VIII) voor het jaar 2025 en Kamerbrief Invulling van het OCW-aandeel in de </w:t>
      </w:r>
      <w:proofErr w:type="spellStart"/>
      <w:r>
        <w:rPr>
          <w:b/>
          <w:bCs/>
          <w:sz w:val="23"/>
          <w:szCs w:val="23"/>
        </w:rPr>
        <w:t>rijksbrede</w:t>
      </w:r>
      <w:proofErr w:type="spellEnd"/>
      <w:r>
        <w:rPr>
          <w:b/>
          <w:bCs/>
          <w:sz w:val="23"/>
          <w:szCs w:val="23"/>
        </w:rPr>
        <w:t xml:space="preserve"> subsidietaakstelling</w:t>
      </w:r>
    </w:p>
    <w:p w:rsidR="001E6CFC" w:rsidRDefault="001E6CFC" w14:paraId="21E8F042" w14:textId="77777777">
      <w:pPr>
        <w:autoSpaceDE w:val="0"/>
        <w:autoSpaceDN w:val="0"/>
        <w:adjustRightInd w:val="0"/>
        <w:spacing w:before="0" w:after="0"/>
        <w:ind w:left="1416" w:hanging="1371"/>
        <w:rPr>
          <w:b/>
        </w:rPr>
      </w:pPr>
    </w:p>
    <w:p w:rsidR="001E6CFC" w:rsidRDefault="001856D0" w14:paraId="0055C6EF" w14:textId="7ED174EF">
      <w:pPr>
        <w:rPr>
          <w:b/>
        </w:rPr>
      </w:pPr>
      <w:r>
        <w:rPr>
          <w:b/>
        </w:rPr>
        <w:t xml:space="preserve">nr. </w:t>
      </w:r>
      <w:r>
        <w:rPr>
          <w:b/>
        </w:rPr>
        <w:tab/>
      </w:r>
      <w:r>
        <w:rPr>
          <w:b/>
        </w:rPr>
        <w:tab/>
      </w:r>
      <w:r w:rsidR="00331190">
        <w:rPr>
          <w:b/>
        </w:rPr>
        <w:t>Verslag houdende een l</w:t>
      </w:r>
      <w:r w:rsidR="00127240">
        <w:rPr>
          <w:b/>
        </w:rPr>
        <w:t>ijst van vragen</w:t>
      </w:r>
    </w:p>
    <w:p w:rsidR="00127240" w:rsidP="00127240" w:rsidRDefault="001856D0" w14:paraId="1BBB366C" w14:textId="77777777">
      <w:pPr>
        <w:ind w:left="702" w:firstLine="708"/>
      </w:pPr>
      <w:r>
        <w:tab/>
      </w:r>
      <w:r>
        <w:tab/>
      </w:r>
    </w:p>
    <w:p w:rsidR="00127240" w:rsidP="00127240" w:rsidRDefault="00127240" w14:paraId="19C65F13" w14:textId="242788E3">
      <w:pPr>
        <w:ind w:left="702" w:firstLine="708"/>
        <w:rPr>
          <w:i/>
        </w:rPr>
      </w:pPr>
      <w:r>
        <w:t xml:space="preserve">Vastgesteld </w:t>
      </w:r>
      <w:r>
        <w:rPr>
          <w:i/>
        </w:rPr>
        <w:t>(wordt door griffie ingevuld als antwoorden er zijn)</w:t>
      </w:r>
    </w:p>
    <w:p w:rsidR="00127240" w:rsidP="00127240" w:rsidRDefault="00127240" w14:paraId="6A3A2BB3" w14:textId="77777777">
      <w:pPr>
        <w:ind w:left="1410"/>
      </w:pPr>
    </w:p>
    <w:p w:rsidR="00127240" w:rsidP="00127240" w:rsidRDefault="00127240" w14:paraId="54AB5D06" w14:textId="38804A25">
      <w:pPr>
        <w:pStyle w:val="Default"/>
        <w:ind w:left="1416"/>
        <w:rPr>
          <w:rFonts w:ascii="Times New Roman" w:hAnsi="Times New Roman" w:cs="Times New Roman"/>
          <w:sz w:val="20"/>
          <w:szCs w:val="20"/>
        </w:rPr>
      </w:pPr>
      <w:r w:rsidRPr="00B73A97">
        <w:rPr>
          <w:rFonts w:ascii="Times New Roman" w:hAnsi="Times New Roman" w:cs="Times New Roman"/>
          <w:sz w:val="20"/>
          <w:szCs w:val="20"/>
        </w:rPr>
        <w:t>De vaste commissie voor Onderwijs, Cultuur en Wetenschap</w:t>
      </w:r>
      <w:r>
        <w:rPr>
          <w:rFonts w:ascii="Times New Roman" w:hAnsi="Times New Roman" w:cs="Times New Roman"/>
          <w:sz w:val="20"/>
          <w:szCs w:val="20"/>
        </w:rPr>
        <w:t xml:space="preserve"> heeft een aantal vragen </w:t>
      </w:r>
      <w:r w:rsidRPr="00B73A97">
        <w:rPr>
          <w:rFonts w:ascii="Times New Roman" w:hAnsi="Times New Roman" w:cs="Times New Roman"/>
          <w:sz w:val="20"/>
          <w:szCs w:val="20"/>
        </w:rPr>
        <w:t xml:space="preserve">voorgelegd aan de minister van Onderwijs, Cultuur en Wetenschap en de </w:t>
      </w:r>
      <w:r>
        <w:rPr>
          <w:rFonts w:ascii="Times New Roman" w:hAnsi="Times New Roman" w:cs="Times New Roman"/>
          <w:sz w:val="20"/>
          <w:szCs w:val="20"/>
        </w:rPr>
        <w:t>staatssecretaris van</w:t>
      </w:r>
      <w:r w:rsidRPr="00B73A97">
        <w:rPr>
          <w:rFonts w:ascii="Times New Roman" w:hAnsi="Times New Roman" w:cs="Times New Roman"/>
          <w:sz w:val="20"/>
          <w:szCs w:val="20"/>
        </w:rPr>
        <w:t xml:space="preserve"> Onderwijs</w:t>
      </w:r>
      <w:r>
        <w:rPr>
          <w:rFonts w:ascii="Times New Roman" w:hAnsi="Times New Roman" w:cs="Times New Roman"/>
          <w:sz w:val="20"/>
          <w:szCs w:val="20"/>
        </w:rPr>
        <w:t>, Cultuur en Wetenschap over de</w:t>
      </w:r>
      <w:r w:rsidRPr="00127240">
        <w:t xml:space="preserve"> </w:t>
      </w:r>
      <w:r w:rsidRPr="00127240">
        <w:rPr>
          <w:rFonts w:ascii="Times New Roman" w:hAnsi="Times New Roman" w:cs="Times New Roman"/>
          <w:b/>
          <w:bCs/>
          <w:sz w:val="20"/>
          <w:szCs w:val="20"/>
        </w:rPr>
        <w:t xml:space="preserve">Nota van wijziging inzake Vaststelling van de begrotingsstaten van het Ministerie van Onderwijs, Cultuur en Wetenschap (VIII) voor het jaar </w:t>
      </w:r>
      <w:r w:rsidRPr="003F5E6B">
        <w:rPr>
          <w:rFonts w:ascii="Times New Roman" w:hAnsi="Times New Roman" w:cs="Times New Roman"/>
          <w:b/>
          <w:bCs/>
          <w:sz w:val="20"/>
          <w:szCs w:val="20"/>
        </w:rPr>
        <w:t xml:space="preserve">2025 </w:t>
      </w:r>
      <w:r w:rsidRPr="00A568B1">
        <w:rPr>
          <w:rFonts w:ascii="Times New Roman" w:hAnsi="Times New Roman" w:cs="Times New Roman"/>
          <w:sz w:val="20"/>
          <w:szCs w:val="20"/>
        </w:rPr>
        <w:t>(Kamerstuk</w:t>
      </w:r>
      <w:r w:rsidRPr="00A568B1">
        <w:t xml:space="preserve"> </w:t>
      </w:r>
      <w:r w:rsidRPr="00A568B1">
        <w:rPr>
          <w:rFonts w:ascii="Times New Roman" w:hAnsi="Times New Roman" w:cs="Times New Roman"/>
          <w:sz w:val="20"/>
          <w:szCs w:val="20"/>
        </w:rPr>
        <w:t>36600-VIII, nr. 14)</w:t>
      </w:r>
      <w:r>
        <w:rPr>
          <w:rFonts w:ascii="Times New Roman" w:hAnsi="Times New Roman" w:cs="Times New Roman"/>
          <w:sz w:val="20"/>
          <w:szCs w:val="20"/>
        </w:rPr>
        <w:t xml:space="preserve"> en over de brief d.d. 24 oktober 2024 inzake de </w:t>
      </w:r>
      <w:r w:rsidRPr="00127240">
        <w:rPr>
          <w:rFonts w:ascii="Times New Roman" w:hAnsi="Times New Roman" w:cs="Times New Roman"/>
          <w:b/>
          <w:bCs/>
          <w:sz w:val="20"/>
          <w:szCs w:val="20"/>
        </w:rPr>
        <w:t xml:space="preserve">Invulling van het OCW-aandeel in </w:t>
      </w:r>
      <w:r w:rsidRPr="00627315">
        <w:rPr>
          <w:rFonts w:ascii="Times New Roman" w:hAnsi="Times New Roman" w:cs="Times New Roman"/>
          <w:b/>
          <w:bCs/>
          <w:sz w:val="20"/>
          <w:szCs w:val="20"/>
        </w:rPr>
        <w:t xml:space="preserve">de </w:t>
      </w:r>
      <w:proofErr w:type="spellStart"/>
      <w:r w:rsidRPr="00627315">
        <w:rPr>
          <w:rFonts w:ascii="Times New Roman" w:hAnsi="Times New Roman" w:cs="Times New Roman"/>
          <w:b/>
          <w:bCs/>
          <w:sz w:val="20"/>
          <w:szCs w:val="20"/>
        </w:rPr>
        <w:t>rijksbrede</w:t>
      </w:r>
      <w:proofErr w:type="spellEnd"/>
      <w:r w:rsidRPr="00627315">
        <w:rPr>
          <w:rFonts w:ascii="Times New Roman" w:hAnsi="Times New Roman" w:cs="Times New Roman"/>
          <w:b/>
          <w:bCs/>
          <w:sz w:val="20"/>
          <w:szCs w:val="20"/>
        </w:rPr>
        <w:t xml:space="preserve"> subsidietaakstelling</w:t>
      </w:r>
      <w:r w:rsidRPr="003F5E6B">
        <w:rPr>
          <w:rFonts w:ascii="Times New Roman" w:hAnsi="Times New Roman" w:cs="Times New Roman"/>
          <w:sz w:val="20"/>
          <w:szCs w:val="20"/>
        </w:rPr>
        <w:t xml:space="preserve"> (Kamerstuk 36 600-VIII, nr. 15).</w:t>
      </w:r>
      <w:r w:rsidRPr="00B73A97">
        <w:rPr>
          <w:rFonts w:ascii="Times New Roman" w:hAnsi="Times New Roman" w:cs="Times New Roman"/>
          <w:sz w:val="20"/>
          <w:szCs w:val="20"/>
        </w:rPr>
        <w:t xml:space="preserve"> Bij brief van .. zijn </w:t>
      </w:r>
      <w:r>
        <w:rPr>
          <w:rFonts w:ascii="Times New Roman" w:hAnsi="Times New Roman" w:cs="Times New Roman"/>
          <w:sz w:val="20"/>
          <w:szCs w:val="20"/>
        </w:rPr>
        <w:t>de vragen</w:t>
      </w:r>
      <w:r w:rsidRPr="00B73A97">
        <w:rPr>
          <w:rFonts w:ascii="Times New Roman" w:hAnsi="Times New Roman" w:cs="Times New Roman"/>
          <w:sz w:val="20"/>
          <w:szCs w:val="20"/>
        </w:rPr>
        <w:t xml:space="preserve"> door de minister van Onderwijs, Cultuur en Wetenschap en de </w:t>
      </w:r>
      <w:r>
        <w:rPr>
          <w:rFonts w:ascii="Times New Roman" w:hAnsi="Times New Roman" w:cs="Times New Roman"/>
          <w:sz w:val="20"/>
          <w:szCs w:val="20"/>
        </w:rPr>
        <w:t>staatssecretaris van Onderwijs, Cultuur en Wetenschap</w:t>
      </w:r>
      <w:r w:rsidRPr="00B73A97">
        <w:rPr>
          <w:rFonts w:ascii="Times New Roman" w:hAnsi="Times New Roman" w:cs="Times New Roman"/>
          <w:sz w:val="20"/>
          <w:szCs w:val="20"/>
        </w:rPr>
        <w:t xml:space="preserve"> beantwoord. </w:t>
      </w:r>
    </w:p>
    <w:p w:rsidR="00127240" w:rsidP="00127240" w:rsidRDefault="00127240" w14:paraId="4D1C97B4" w14:textId="77777777">
      <w:pPr>
        <w:pStyle w:val="Default"/>
        <w:ind w:left="1416"/>
        <w:rPr>
          <w:rFonts w:ascii="Times New Roman" w:hAnsi="Times New Roman" w:cs="Times New Roman"/>
          <w:sz w:val="20"/>
          <w:szCs w:val="20"/>
        </w:rPr>
      </w:pPr>
    </w:p>
    <w:p w:rsidRPr="00B73A97" w:rsidR="00127240" w:rsidP="00127240" w:rsidRDefault="00127240" w14:paraId="5CF4BD24" w14:textId="77777777">
      <w:pPr>
        <w:pStyle w:val="Default"/>
        <w:ind w:left="1416"/>
        <w:rPr>
          <w:rFonts w:ascii="Times New Roman" w:hAnsi="Times New Roman" w:cs="Times New Roman"/>
          <w:sz w:val="20"/>
          <w:szCs w:val="20"/>
        </w:rPr>
      </w:pPr>
      <w:r w:rsidRPr="00B73A97">
        <w:rPr>
          <w:rFonts w:ascii="Times New Roman" w:hAnsi="Times New Roman" w:cs="Times New Roman"/>
          <w:sz w:val="20"/>
          <w:szCs w:val="20"/>
        </w:rPr>
        <w:t xml:space="preserve">Met de vaststelling van het verslag acht de commissie de openbare behandeling van het wetsvoorstel voldoende voorbereid. </w:t>
      </w:r>
      <w:r w:rsidRPr="00B73A97">
        <w:rPr>
          <w:rFonts w:ascii="Times New Roman" w:hAnsi="Times New Roman" w:cs="Times New Roman"/>
          <w:sz w:val="20"/>
          <w:szCs w:val="20"/>
        </w:rPr>
        <w:br/>
      </w:r>
    </w:p>
    <w:p w:rsidR="00127240" w:rsidP="00127240" w:rsidRDefault="00127240" w14:paraId="3408E55F" w14:textId="77777777">
      <w:pPr>
        <w:spacing w:before="0" w:after="0"/>
        <w:ind w:left="703" w:firstLine="709"/>
      </w:pPr>
    </w:p>
    <w:p w:rsidR="00127240" w:rsidP="00127240" w:rsidRDefault="00127240" w14:paraId="54543870" w14:textId="77777777">
      <w:pPr>
        <w:spacing w:before="0" w:after="0"/>
        <w:ind w:left="703" w:firstLine="709"/>
      </w:pPr>
      <w:r>
        <w:t xml:space="preserve">De voorzitter van de commissie, </w:t>
      </w:r>
    </w:p>
    <w:p w:rsidR="00127240" w:rsidP="00127240" w:rsidRDefault="00127240" w14:paraId="3E06131A" w14:textId="77777777">
      <w:pPr>
        <w:spacing w:before="0" w:after="0"/>
      </w:pPr>
      <w:r>
        <w:tab/>
      </w:r>
      <w:r>
        <w:tab/>
        <w:t>Bromet</w:t>
      </w:r>
    </w:p>
    <w:p w:rsidR="00127240" w:rsidP="00127240" w:rsidRDefault="00127240" w14:paraId="0A17B44D" w14:textId="77777777">
      <w:pPr>
        <w:spacing w:before="0" w:after="0"/>
      </w:pPr>
    </w:p>
    <w:p w:rsidR="00127240" w:rsidP="00127240" w:rsidRDefault="00127240" w14:paraId="4A6C9802" w14:textId="77777777">
      <w:pPr>
        <w:spacing w:before="0" w:after="0"/>
      </w:pPr>
      <w:r>
        <w:tab/>
      </w:r>
      <w:r>
        <w:tab/>
      </w:r>
    </w:p>
    <w:p w:rsidR="00127240" w:rsidP="00127240" w:rsidRDefault="00127240" w14:paraId="43105ABF" w14:textId="77777777">
      <w:pPr>
        <w:spacing w:before="0" w:after="0"/>
      </w:pPr>
      <w:r>
        <w:tab/>
      </w:r>
      <w:r>
        <w:tab/>
        <w:t>Adjunct-griffier van de commissie,</w:t>
      </w:r>
    </w:p>
    <w:p w:rsidR="00127240" w:rsidP="00127240" w:rsidRDefault="00127240" w14:paraId="657618F1" w14:textId="77777777">
      <w:pPr>
        <w:spacing w:before="0" w:after="0"/>
      </w:pPr>
      <w:r>
        <w:tab/>
      </w:r>
      <w:r>
        <w:tab/>
        <w:t>Huls</w:t>
      </w:r>
    </w:p>
    <w:p w:rsidR="001E6CFC" w:rsidRDefault="001E6CFC" w14:paraId="75BD5FB7" w14:textId="7EA7C14B"/>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1E6CFC" w:rsidTr="00E7153D" w14:paraId="4B7024F7" w14:textId="77777777">
        <w:trPr>
          <w:cantSplit/>
        </w:trPr>
        <w:tc>
          <w:tcPr>
            <w:tcW w:w="567" w:type="dxa"/>
          </w:tcPr>
          <w:p w:rsidR="001E6CFC" w:rsidRDefault="001856D0" w14:paraId="7790689C" w14:textId="77777777">
            <w:bookmarkStart w:name="bmkStartTabel" w:id="0"/>
            <w:bookmarkEnd w:id="0"/>
            <w:proofErr w:type="spellStart"/>
            <w:r>
              <w:t>Nr</w:t>
            </w:r>
            <w:proofErr w:type="spellEnd"/>
          </w:p>
        </w:tc>
        <w:tc>
          <w:tcPr>
            <w:tcW w:w="6521" w:type="dxa"/>
          </w:tcPr>
          <w:p w:rsidR="001E6CFC" w:rsidRDefault="001856D0" w14:paraId="7A0A18EA" w14:textId="77777777">
            <w:r>
              <w:t>Vraag</w:t>
            </w:r>
          </w:p>
        </w:tc>
        <w:tc>
          <w:tcPr>
            <w:tcW w:w="850" w:type="dxa"/>
          </w:tcPr>
          <w:p w:rsidR="001E6CFC" w:rsidRDefault="001856D0" w14:paraId="706AB221" w14:textId="77777777">
            <w:pPr>
              <w:jc w:val="right"/>
            </w:pPr>
            <w:r>
              <w:t>Bijlage</w:t>
            </w:r>
          </w:p>
        </w:tc>
        <w:tc>
          <w:tcPr>
            <w:tcW w:w="992" w:type="dxa"/>
          </w:tcPr>
          <w:p w:rsidR="001E6CFC" w:rsidP="00E7153D" w:rsidRDefault="001856D0" w14:paraId="48409632" w14:textId="77777777">
            <w:pPr>
              <w:jc w:val="right"/>
            </w:pPr>
            <w:r>
              <w:t>Blz. (van)</w:t>
            </w:r>
          </w:p>
        </w:tc>
        <w:tc>
          <w:tcPr>
            <w:tcW w:w="567" w:type="dxa"/>
          </w:tcPr>
          <w:p w:rsidR="001E6CFC" w:rsidP="00E7153D" w:rsidRDefault="001856D0" w14:paraId="70CEDFE4" w14:textId="77777777">
            <w:pPr>
              <w:jc w:val="center"/>
            </w:pPr>
            <w:r>
              <w:t>t/m</w:t>
            </w:r>
          </w:p>
        </w:tc>
      </w:tr>
      <w:tr w:rsidR="001E6CFC" w:rsidTr="00E7153D" w14:paraId="5D53BA26" w14:textId="77777777">
        <w:tc>
          <w:tcPr>
            <w:tcW w:w="567" w:type="dxa"/>
          </w:tcPr>
          <w:p w:rsidR="001E6CFC" w:rsidRDefault="001856D0" w14:paraId="2846EA61" w14:textId="77777777">
            <w:r>
              <w:t>1</w:t>
            </w:r>
          </w:p>
        </w:tc>
        <w:tc>
          <w:tcPr>
            <w:tcW w:w="6521" w:type="dxa"/>
          </w:tcPr>
          <w:p w:rsidR="001E6CFC" w:rsidRDefault="001856D0" w14:paraId="439A4C20" w14:textId="37DD1318">
            <w:r>
              <w:t>Kan inzichtelijk worden gemaakt welk bedrag in mindering wordt gebracht op de lumpsum van scholen in het voortgezet onderwijs door het totaal aan bezuinigingen op het voortgezet onderwijs?</w:t>
            </w:r>
          </w:p>
        </w:tc>
        <w:tc>
          <w:tcPr>
            <w:tcW w:w="850" w:type="dxa"/>
          </w:tcPr>
          <w:p w:rsidR="001E6CFC" w:rsidRDefault="001E6CFC" w14:paraId="11674D02" w14:textId="77777777">
            <w:pPr>
              <w:jc w:val="right"/>
            </w:pPr>
          </w:p>
        </w:tc>
        <w:tc>
          <w:tcPr>
            <w:tcW w:w="992" w:type="dxa"/>
          </w:tcPr>
          <w:p w:rsidR="001E6CFC" w:rsidRDefault="001E6CFC" w14:paraId="4301EFFC" w14:textId="77777777">
            <w:pPr>
              <w:jc w:val="right"/>
            </w:pPr>
          </w:p>
        </w:tc>
        <w:tc>
          <w:tcPr>
            <w:tcW w:w="567" w:type="dxa"/>
            <w:tcBorders>
              <w:left w:val="nil"/>
            </w:tcBorders>
          </w:tcPr>
          <w:p w:rsidR="001E6CFC" w:rsidRDefault="001856D0" w14:paraId="3C608178" w14:textId="77777777">
            <w:pPr>
              <w:jc w:val="right"/>
            </w:pPr>
            <w:r>
              <w:t xml:space="preserve"> </w:t>
            </w:r>
          </w:p>
        </w:tc>
      </w:tr>
      <w:tr w:rsidR="001E6CFC" w:rsidTr="00E7153D" w14:paraId="76FDF4FE" w14:textId="77777777">
        <w:tc>
          <w:tcPr>
            <w:tcW w:w="567" w:type="dxa"/>
          </w:tcPr>
          <w:p w:rsidR="001E6CFC" w:rsidRDefault="001856D0" w14:paraId="701930AC" w14:textId="77777777">
            <w:r>
              <w:t>2</w:t>
            </w:r>
          </w:p>
        </w:tc>
        <w:tc>
          <w:tcPr>
            <w:tcW w:w="6521" w:type="dxa"/>
          </w:tcPr>
          <w:p w:rsidR="001E6CFC" w:rsidRDefault="001856D0" w14:paraId="116D33C5" w14:textId="64867FA4">
            <w:r>
              <w:t>Hoe verenigt u het OCW</w:t>
            </w:r>
            <w:r w:rsidR="00224888">
              <w:rPr>
                <w:rStyle w:val="Voetnootmarkering"/>
              </w:rPr>
              <w:footnoteReference w:id="1"/>
            </w:r>
            <w:r>
              <w:t xml:space="preserve">-aandeel in de </w:t>
            </w:r>
            <w:proofErr w:type="spellStart"/>
            <w:r>
              <w:t>rijksbrede</w:t>
            </w:r>
            <w:proofErr w:type="spellEnd"/>
            <w:r>
              <w:t xml:space="preserve"> subsidietaakstelling uit het Hoofdlijnenakkoord met de belofte van het kabinet in het Hoofdlijnenakkoord om subsidies om te zetten naar solide, structurele bekostiging?</w:t>
            </w:r>
          </w:p>
        </w:tc>
        <w:tc>
          <w:tcPr>
            <w:tcW w:w="850" w:type="dxa"/>
          </w:tcPr>
          <w:p w:rsidR="001E6CFC" w:rsidRDefault="001E6CFC" w14:paraId="2567B4A8" w14:textId="77777777">
            <w:pPr>
              <w:jc w:val="right"/>
            </w:pPr>
          </w:p>
        </w:tc>
        <w:tc>
          <w:tcPr>
            <w:tcW w:w="992" w:type="dxa"/>
          </w:tcPr>
          <w:p w:rsidR="001E6CFC" w:rsidRDefault="001E6CFC" w14:paraId="168A4B54" w14:textId="77777777">
            <w:pPr>
              <w:jc w:val="right"/>
            </w:pPr>
          </w:p>
        </w:tc>
        <w:tc>
          <w:tcPr>
            <w:tcW w:w="567" w:type="dxa"/>
            <w:tcBorders>
              <w:left w:val="nil"/>
            </w:tcBorders>
          </w:tcPr>
          <w:p w:rsidR="001E6CFC" w:rsidRDefault="001856D0" w14:paraId="52789521" w14:textId="77777777">
            <w:pPr>
              <w:jc w:val="right"/>
            </w:pPr>
            <w:r>
              <w:t xml:space="preserve"> </w:t>
            </w:r>
          </w:p>
        </w:tc>
      </w:tr>
      <w:tr w:rsidR="001E6CFC" w:rsidTr="00E7153D" w14:paraId="03A61128" w14:textId="77777777">
        <w:tc>
          <w:tcPr>
            <w:tcW w:w="567" w:type="dxa"/>
          </w:tcPr>
          <w:p w:rsidR="001E6CFC" w:rsidRDefault="001856D0" w14:paraId="07ACA498" w14:textId="77777777">
            <w:r>
              <w:t>3</w:t>
            </w:r>
          </w:p>
        </w:tc>
        <w:tc>
          <w:tcPr>
            <w:tcW w:w="6521" w:type="dxa"/>
          </w:tcPr>
          <w:p w:rsidR="001E6CFC" w:rsidRDefault="001856D0" w14:paraId="0533197D" w14:textId="77777777">
            <w:r>
              <w:t>Hoe gaat u gevolg geven aan de belofte van het kabinet in het Hoofdlijnenakkoord om subsidies om te zetten naar solide, structurele bekostiging?</w:t>
            </w:r>
          </w:p>
        </w:tc>
        <w:tc>
          <w:tcPr>
            <w:tcW w:w="850" w:type="dxa"/>
          </w:tcPr>
          <w:p w:rsidR="001E6CFC" w:rsidRDefault="001E6CFC" w14:paraId="146581B7" w14:textId="77777777">
            <w:pPr>
              <w:jc w:val="right"/>
            </w:pPr>
          </w:p>
        </w:tc>
        <w:tc>
          <w:tcPr>
            <w:tcW w:w="992" w:type="dxa"/>
          </w:tcPr>
          <w:p w:rsidR="001E6CFC" w:rsidRDefault="001E6CFC" w14:paraId="152E10E4" w14:textId="77777777">
            <w:pPr>
              <w:jc w:val="right"/>
            </w:pPr>
          </w:p>
        </w:tc>
        <w:tc>
          <w:tcPr>
            <w:tcW w:w="567" w:type="dxa"/>
            <w:tcBorders>
              <w:left w:val="nil"/>
            </w:tcBorders>
          </w:tcPr>
          <w:p w:rsidR="001E6CFC" w:rsidRDefault="001856D0" w14:paraId="234AB247" w14:textId="77777777">
            <w:pPr>
              <w:jc w:val="right"/>
            </w:pPr>
            <w:r>
              <w:t xml:space="preserve"> </w:t>
            </w:r>
          </w:p>
        </w:tc>
      </w:tr>
      <w:tr w:rsidR="001E6CFC" w:rsidTr="00E7153D" w14:paraId="7A1958BA" w14:textId="77777777">
        <w:tc>
          <w:tcPr>
            <w:tcW w:w="567" w:type="dxa"/>
          </w:tcPr>
          <w:p w:rsidR="001E6CFC" w:rsidRDefault="001856D0" w14:paraId="14ECEA53" w14:textId="77777777">
            <w:r>
              <w:t>4</w:t>
            </w:r>
          </w:p>
        </w:tc>
        <w:tc>
          <w:tcPr>
            <w:tcW w:w="6521" w:type="dxa"/>
          </w:tcPr>
          <w:p w:rsidR="001E6CFC" w:rsidRDefault="001856D0" w14:paraId="5FE62DDE" w14:textId="77777777">
            <w:r>
              <w:t>Welke subsidieregelingen gaat u omzetten naar solide, structurele bekostiging?</w:t>
            </w:r>
          </w:p>
        </w:tc>
        <w:tc>
          <w:tcPr>
            <w:tcW w:w="850" w:type="dxa"/>
          </w:tcPr>
          <w:p w:rsidR="001E6CFC" w:rsidRDefault="001E6CFC" w14:paraId="1C7A94F0" w14:textId="77777777">
            <w:pPr>
              <w:jc w:val="right"/>
            </w:pPr>
          </w:p>
        </w:tc>
        <w:tc>
          <w:tcPr>
            <w:tcW w:w="992" w:type="dxa"/>
          </w:tcPr>
          <w:p w:rsidR="001E6CFC" w:rsidRDefault="001E6CFC" w14:paraId="25B07542" w14:textId="77777777">
            <w:pPr>
              <w:jc w:val="right"/>
            </w:pPr>
          </w:p>
        </w:tc>
        <w:tc>
          <w:tcPr>
            <w:tcW w:w="567" w:type="dxa"/>
            <w:tcBorders>
              <w:left w:val="nil"/>
            </w:tcBorders>
          </w:tcPr>
          <w:p w:rsidR="001E6CFC" w:rsidRDefault="001856D0" w14:paraId="7D8F360C" w14:textId="77777777">
            <w:pPr>
              <w:jc w:val="right"/>
            </w:pPr>
            <w:r>
              <w:t xml:space="preserve"> </w:t>
            </w:r>
          </w:p>
        </w:tc>
      </w:tr>
      <w:tr w:rsidR="001E6CFC" w:rsidTr="00E7153D" w14:paraId="3D6FE5F9" w14:textId="77777777">
        <w:tc>
          <w:tcPr>
            <w:tcW w:w="567" w:type="dxa"/>
          </w:tcPr>
          <w:p w:rsidR="001E6CFC" w:rsidRDefault="001856D0" w14:paraId="396DC6D7" w14:textId="77777777">
            <w:r>
              <w:t>5</w:t>
            </w:r>
          </w:p>
        </w:tc>
        <w:tc>
          <w:tcPr>
            <w:tcW w:w="6521" w:type="dxa"/>
          </w:tcPr>
          <w:p w:rsidR="001E6CFC" w:rsidRDefault="001856D0" w14:paraId="4371F5E7" w14:textId="37324866">
            <w:r>
              <w:t>Kan inzichtelijk worden gemaakt welk bedrag in mindering wordt gebracht op de lumpsum van scholen in het primair onderwijs door het totaal aan bezuinigingen op het primair onderwijs?</w:t>
            </w:r>
          </w:p>
        </w:tc>
        <w:tc>
          <w:tcPr>
            <w:tcW w:w="850" w:type="dxa"/>
          </w:tcPr>
          <w:p w:rsidR="001E6CFC" w:rsidRDefault="001E6CFC" w14:paraId="05F389EB" w14:textId="77777777">
            <w:pPr>
              <w:jc w:val="right"/>
            </w:pPr>
          </w:p>
        </w:tc>
        <w:tc>
          <w:tcPr>
            <w:tcW w:w="992" w:type="dxa"/>
          </w:tcPr>
          <w:p w:rsidR="001E6CFC" w:rsidRDefault="001E6CFC" w14:paraId="6AFEBE88" w14:textId="77777777">
            <w:pPr>
              <w:jc w:val="right"/>
            </w:pPr>
          </w:p>
        </w:tc>
        <w:tc>
          <w:tcPr>
            <w:tcW w:w="567" w:type="dxa"/>
            <w:tcBorders>
              <w:left w:val="nil"/>
            </w:tcBorders>
          </w:tcPr>
          <w:p w:rsidR="001E6CFC" w:rsidRDefault="001856D0" w14:paraId="49E05028" w14:textId="77777777">
            <w:pPr>
              <w:jc w:val="right"/>
            </w:pPr>
            <w:r>
              <w:t xml:space="preserve"> </w:t>
            </w:r>
          </w:p>
        </w:tc>
      </w:tr>
      <w:tr w:rsidR="001E6CFC" w:rsidTr="00E7153D" w14:paraId="2350E495" w14:textId="77777777">
        <w:tc>
          <w:tcPr>
            <w:tcW w:w="567" w:type="dxa"/>
          </w:tcPr>
          <w:p w:rsidR="001E6CFC" w:rsidRDefault="001856D0" w14:paraId="08D65A53" w14:textId="77777777">
            <w:r>
              <w:t>6</w:t>
            </w:r>
          </w:p>
        </w:tc>
        <w:tc>
          <w:tcPr>
            <w:tcW w:w="6521" w:type="dxa"/>
          </w:tcPr>
          <w:p w:rsidR="001E6CFC" w:rsidRDefault="001856D0" w14:paraId="2253E5F7" w14:textId="77777777">
            <w:r>
              <w:t>Kunt u aangeven hoeveel hoogbegaafde leerlingen gebruikmaken van een alternatief dekkend en passend onderwijsaanbod?</w:t>
            </w:r>
          </w:p>
        </w:tc>
        <w:tc>
          <w:tcPr>
            <w:tcW w:w="850" w:type="dxa"/>
          </w:tcPr>
          <w:p w:rsidR="001E6CFC" w:rsidRDefault="001E6CFC" w14:paraId="07A9F6F9" w14:textId="77777777">
            <w:pPr>
              <w:jc w:val="right"/>
            </w:pPr>
          </w:p>
        </w:tc>
        <w:tc>
          <w:tcPr>
            <w:tcW w:w="992" w:type="dxa"/>
          </w:tcPr>
          <w:p w:rsidR="001E6CFC" w:rsidRDefault="001E6CFC" w14:paraId="1E745173" w14:textId="77777777">
            <w:pPr>
              <w:jc w:val="right"/>
            </w:pPr>
          </w:p>
        </w:tc>
        <w:tc>
          <w:tcPr>
            <w:tcW w:w="567" w:type="dxa"/>
            <w:tcBorders>
              <w:left w:val="nil"/>
            </w:tcBorders>
          </w:tcPr>
          <w:p w:rsidR="001E6CFC" w:rsidRDefault="001856D0" w14:paraId="6F657BF2" w14:textId="77777777">
            <w:pPr>
              <w:jc w:val="right"/>
            </w:pPr>
            <w:r>
              <w:t xml:space="preserve"> </w:t>
            </w:r>
          </w:p>
        </w:tc>
      </w:tr>
      <w:tr w:rsidR="001E6CFC" w:rsidTr="00E7153D" w14:paraId="1D8B8ADC" w14:textId="77777777">
        <w:tc>
          <w:tcPr>
            <w:tcW w:w="567" w:type="dxa"/>
          </w:tcPr>
          <w:p w:rsidR="001E6CFC" w:rsidRDefault="001856D0" w14:paraId="715DF0BB" w14:textId="77777777">
            <w:r>
              <w:t>7</w:t>
            </w:r>
          </w:p>
        </w:tc>
        <w:tc>
          <w:tcPr>
            <w:tcW w:w="6521" w:type="dxa"/>
          </w:tcPr>
          <w:p w:rsidR="001E6CFC" w:rsidRDefault="001856D0" w14:paraId="3BE93683" w14:textId="77777777">
            <w:r>
              <w:t>Wat is de verwachte impact van deze bezuiniging op de toegankelijkheid en kwaliteit van cultuureducatie op basisscholen?</w:t>
            </w:r>
          </w:p>
        </w:tc>
        <w:tc>
          <w:tcPr>
            <w:tcW w:w="850" w:type="dxa"/>
          </w:tcPr>
          <w:p w:rsidR="001E6CFC" w:rsidRDefault="001E6CFC" w14:paraId="7CDD0DBD" w14:textId="77777777">
            <w:pPr>
              <w:jc w:val="right"/>
            </w:pPr>
          </w:p>
        </w:tc>
        <w:tc>
          <w:tcPr>
            <w:tcW w:w="992" w:type="dxa"/>
          </w:tcPr>
          <w:p w:rsidR="001E6CFC" w:rsidRDefault="001E6CFC" w14:paraId="4764F6CF" w14:textId="77777777">
            <w:pPr>
              <w:jc w:val="right"/>
            </w:pPr>
          </w:p>
        </w:tc>
        <w:tc>
          <w:tcPr>
            <w:tcW w:w="567" w:type="dxa"/>
            <w:tcBorders>
              <w:left w:val="nil"/>
            </w:tcBorders>
          </w:tcPr>
          <w:p w:rsidR="001E6CFC" w:rsidRDefault="001856D0" w14:paraId="075D3374" w14:textId="77777777">
            <w:pPr>
              <w:jc w:val="right"/>
            </w:pPr>
            <w:r>
              <w:t xml:space="preserve"> </w:t>
            </w:r>
          </w:p>
        </w:tc>
      </w:tr>
      <w:tr w:rsidR="001E6CFC" w:rsidTr="00E7153D" w14:paraId="3FDF18E8" w14:textId="77777777">
        <w:tc>
          <w:tcPr>
            <w:tcW w:w="567" w:type="dxa"/>
          </w:tcPr>
          <w:p w:rsidR="001E6CFC" w:rsidRDefault="001856D0" w14:paraId="0D5AE9B9" w14:textId="77777777">
            <w:r>
              <w:t>8</w:t>
            </w:r>
          </w:p>
        </w:tc>
        <w:tc>
          <w:tcPr>
            <w:tcW w:w="6521" w:type="dxa"/>
          </w:tcPr>
          <w:p w:rsidR="001E6CFC" w:rsidRDefault="001856D0" w14:paraId="73C522D7" w14:textId="77777777">
            <w:r>
              <w:t>Kunt u aangeven hoeveel minder banen in tekortsectoren gerealiseerd kunnen worden door de bezuiniging op de Regeling Doorstroom Beroepskolom?</w:t>
            </w:r>
          </w:p>
        </w:tc>
        <w:tc>
          <w:tcPr>
            <w:tcW w:w="850" w:type="dxa"/>
          </w:tcPr>
          <w:p w:rsidR="001E6CFC" w:rsidRDefault="001E6CFC" w14:paraId="6CD67AA1" w14:textId="77777777">
            <w:pPr>
              <w:jc w:val="right"/>
            </w:pPr>
          </w:p>
        </w:tc>
        <w:tc>
          <w:tcPr>
            <w:tcW w:w="992" w:type="dxa"/>
          </w:tcPr>
          <w:p w:rsidR="001E6CFC" w:rsidRDefault="001E6CFC" w14:paraId="7B2B5B4F" w14:textId="77777777">
            <w:pPr>
              <w:jc w:val="right"/>
            </w:pPr>
          </w:p>
        </w:tc>
        <w:tc>
          <w:tcPr>
            <w:tcW w:w="567" w:type="dxa"/>
            <w:tcBorders>
              <w:left w:val="nil"/>
            </w:tcBorders>
          </w:tcPr>
          <w:p w:rsidR="001E6CFC" w:rsidRDefault="001856D0" w14:paraId="495AEA66" w14:textId="77777777">
            <w:pPr>
              <w:jc w:val="right"/>
            </w:pPr>
            <w:r>
              <w:t xml:space="preserve"> </w:t>
            </w:r>
          </w:p>
        </w:tc>
      </w:tr>
      <w:tr w:rsidR="001E6CFC" w:rsidTr="00E7153D" w14:paraId="73E4EA2C" w14:textId="77777777">
        <w:tc>
          <w:tcPr>
            <w:tcW w:w="567" w:type="dxa"/>
          </w:tcPr>
          <w:p w:rsidR="001E6CFC" w:rsidRDefault="001856D0" w14:paraId="6CCB4B8E" w14:textId="77777777">
            <w:r>
              <w:t>9</w:t>
            </w:r>
          </w:p>
        </w:tc>
        <w:tc>
          <w:tcPr>
            <w:tcW w:w="6521" w:type="dxa"/>
          </w:tcPr>
          <w:p w:rsidR="001E6CFC" w:rsidRDefault="001856D0" w14:paraId="4E1E672B" w14:textId="77777777">
            <w:r>
              <w:t>Kunt u aangeven welk effect de bezuinigingen op begeleiding van studenten, waaronder de Regeling Doorstroom Beroepskolom en het bindend studieadvies, hebben op de kans op studievertraging onder studenten?</w:t>
            </w:r>
          </w:p>
        </w:tc>
        <w:tc>
          <w:tcPr>
            <w:tcW w:w="850" w:type="dxa"/>
          </w:tcPr>
          <w:p w:rsidR="001E6CFC" w:rsidRDefault="001E6CFC" w14:paraId="7F68BBB4" w14:textId="77777777">
            <w:pPr>
              <w:jc w:val="right"/>
            </w:pPr>
          </w:p>
        </w:tc>
        <w:tc>
          <w:tcPr>
            <w:tcW w:w="992" w:type="dxa"/>
          </w:tcPr>
          <w:p w:rsidR="001E6CFC" w:rsidRDefault="001E6CFC" w14:paraId="6FF5D57C" w14:textId="77777777">
            <w:pPr>
              <w:jc w:val="right"/>
            </w:pPr>
          </w:p>
        </w:tc>
        <w:tc>
          <w:tcPr>
            <w:tcW w:w="567" w:type="dxa"/>
            <w:tcBorders>
              <w:left w:val="nil"/>
            </w:tcBorders>
          </w:tcPr>
          <w:p w:rsidR="001E6CFC" w:rsidRDefault="001856D0" w14:paraId="450BE1DE" w14:textId="77777777">
            <w:pPr>
              <w:jc w:val="right"/>
            </w:pPr>
            <w:r>
              <w:t xml:space="preserve"> </w:t>
            </w:r>
          </w:p>
        </w:tc>
      </w:tr>
      <w:tr w:rsidR="001E6CFC" w:rsidTr="00E7153D" w14:paraId="3924A83F" w14:textId="77777777">
        <w:tc>
          <w:tcPr>
            <w:tcW w:w="567" w:type="dxa"/>
          </w:tcPr>
          <w:p w:rsidR="001E6CFC" w:rsidRDefault="001856D0" w14:paraId="2FF882BC" w14:textId="77777777">
            <w:r>
              <w:t>10</w:t>
            </w:r>
          </w:p>
        </w:tc>
        <w:tc>
          <w:tcPr>
            <w:tcW w:w="6521" w:type="dxa"/>
          </w:tcPr>
          <w:p w:rsidR="001E6CFC" w:rsidRDefault="001856D0" w14:paraId="6BBC3DBC" w14:textId="77777777">
            <w:r>
              <w:t>Kunt u aangeven hoeveel leraren momenteel gebruikmaken van de promotiebeurzen?</w:t>
            </w:r>
          </w:p>
        </w:tc>
        <w:tc>
          <w:tcPr>
            <w:tcW w:w="850" w:type="dxa"/>
          </w:tcPr>
          <w:p w:rsidR="001E6CFC" w:rsidRDefault="001E6CFC" w14:paraId="2F995487" w14:textId="77777777">
            <w:pPr>
              <w:jc w:val="right"/>
            </w:pPr>
          </w:p>
        </w:tc>
        <w:tc>
          <w:tcPr>
            <w:tcW w:w="992" w:type="dxa"/>
          </w:tcPr>
          <w:p w:rsidR="001E6CFC" w:rsidRDefault="001E6CFC" w14:paraId="284C8301" w14:textId="77777777">
            <w:pPr>
              <w:jc w:val="right"/>
            </w:pPr>
          </w:p>
        </w:tc>
        <w:tc>
          <w:tcPr>
            <w:tcW w:w="567" w:type="dxa"/>
            <w:tcBorders>
              <w:left w:val="nil"/>
            </w:tcBorders>
          </w:tcPr>
          <w:p w:rsidR="001E6CFC" w:rsidRDefault="001856D0" w14:paraId="1A4A8D8A" w14:textId="77777777">
            <w:pPr>
              <w:jc w:val="right"/>
            </w:pPr>
            <w:r>
              <w:t xml:space="preserve"> </w:t>
            </w:r>
          </w:p>
        </w:tc>
      </w:tr>
      <w:tr w:rsidR="001E6CFC" w:rsidTr="00E7153D" w14:paraId="21D17D98" w14:textId="77777777">
        <w:tc>
          <w:tcPr>
            <w:tcW w:w="567" w:type="dxa"/>
          </w:tcPr>
          <w:p w:rsidR="001E6CFC" w:rsidRDefault="001856D0" w14:paraId="4E574CCE" w14:textId="77777777">
            <w:r>
              <w:t>11</w:t>
            </w:r>
          </w:p>
        </w:tc>
        <w:tc>
          <w:tcPr>
            <w:tcW w:w="6521" w:type="dxa"/>
          </w:tcPr>
          <w:p w:rsidR="001E6CFC" w:rsidRDefault="001856D0" w14:paraId="062A6576" w14:textId="77777777">
            <w:r>
              <w:t>Kunt u aangeven of de promotiebeurzen leraren bijdraagt aan de aantrekkelijkheid van het beroep leraar?</w:t>
            </w:r>
          </w:p>
        </w:tc>
        <w:tc>
          <w:tcPr>
            <w:tcW w:w="850" w:type="dxa"/>
          </w:tcPr>
          <w:p w:rsidR="001E6CFC" w:rsidRDefault="001E6CFC" w14:paraId="2383258D" w14:textId="77777777">
            <w:pPr>
              <w:jc w:val="right"/>
            </w:pPr>
          </w:p>
        </w:tc>
        <w:tc>
          <w:tcPr>
            <w:tcW w:w="992" w:type="dxa"/>
          </w:tcPr>
          <w:p w:rsidR="001E6CFC" w:rsidRDefault="001E6CFC" w14:paraId="79446936" w14:textId="77777777">
            <w:pPr>
              <w:jc w:val="right"/>
            </w:pPr>
          </w:p>
        </w:tc>
        <w:tc>
          <w:tcPr>
            <w:tcW w:w="567" w:type="dxa"/>
            <w:tcBorders>
              <w:left w:val="nil"/>
            </w:tcBorders>
          </w:tcPr>
          <w:p w:rsidR="001E6CFC" w:rsidRDefault="001856D0" w14:paraId="50853866" w14:textId="77777777">
            <w:pPr>
              <w:jc w:val="right"/>
            </w:pPr>
            <w:r>
              <w:t xml:space="preserve"> </w:t>
            </w:r>
          </w:p>
        </w:tc>
      </w:tr>
      <w:tr w:rsidR="001E6CFC" w:rsidTr="00E7153D" w14:paraId="54526E5F" w14:textId="77777777">
        <w:tc>
          <w:tcPr>
            <w:tcW w:w="567" w:type="dxa"/>
          </w:tcPr>
          <w:p w:rsidR="001E6CFC" w:rsidRDefault="001856D0" w14:paraId="7CCBF034" w14:textId="77777777">
            <w:r>
              <w:t>12</w:t>
            </w:r>
          </w:p>
        </w:tc>
        <w:tc>
          <w:tcPr>
            <w:tcW w:w="6521" w:type="dxa"/>
          </w:tcPr>
          <w:p w:rsidR="001E6CFC" w:rsidRDefault="001856D0" w14:paraId="36CAFFBD" w14:textId="77777777">
            <w:r>
              <w:t xml:space="preserve">Hoe is de verdeling van de </w:t>
            </w:r>
            <w:proofErr w:type="spellStart"/>
            <w:r>
              <w:t>rijksbrede</w:t>
            </w:r>
            <w:proofErr w:type="spellEnd"/>
            <w:r>
              <w:t xml:space="preserve"> taakstelling subsidie tussen departementen tot stand gekomen?</w:t>
            </w:r>
          </w:p>
        </w:tc>
        <w:tc>
          <w:tcPr>
            <w:tcW w:w="850" w:type="dxa"/>
          </w:tcPr>
          <w:p w:rsidR="001E6CFC" w:rsidRDefault="001E6CFC" w14:paraId="24C1D173" w14:textId="77777777">
            <w:pPr>
              <w:jc w:val="right"/>
            </w:pPr>
          </w:p>
        </w:tc>
        <w:tc>
          <w:tcPr>
            <w:tcW w:w="992" w:type="dxa"/>
          </w:tcPr>
          <w:p w:rsidR="001E6CFC" w:rsidRDefault="001E6CFC" w14:paraId="3A8CEFCF" w14:textId="77777777">
            <w:pPr>
              <w:jc w:val="right"/>
            </w:pPr>
          </w:p>
        </w:tc>
        <w:tc>
          <w:tcPr>
            <w:tcW w:w="567" w:type="dxa"/>
            <w:tcBorders>
              <w:left w:val="nil"/>
            </w:tcBorders>
          </w:tcPr>
          <w:p w:rsidR="001E6CFC" w:rsidRDefault="001856D0" w14:paraId="4BD8B988" w14:textId="77777777">
            <w:pPr>
              <w:jc w:val="right"/>
            </w:pPr>
            <w:r>
              <w:t xml:space="preserve"> </w:t>
            </w:r>
          </w:p>
        </w:tc>
      </w:tr>
      <w:tr w:rsidR="001E6CFC" w:rsidTr="00E7153D" w14:paraId="62C76A89" w14:textId="77777777">
        <w:tc>
          <w:tcPr>
            <w:tcW w:w="567" w:type="dxa"/>
          </w:tcPr>
          <w:p w:rsidR="001E6CFC" w:rsidRDefault="001856D0" w14:paraId="796115CA" w14:textId="77777777">
            <w:r>
              <w:t>13</w:t>
            </w:r>
          </w:p>
        </w:tc>
        <w:tc>
          <w:tcPr>
            <w:tcW w:w="6521" w:type="dxa"/>
          </w:tcPr>
          <w:p w:rsidR="001E6CFC" w:rsidRDefault="001856D0" w14:paraId="1C8DDA13" w14:textId="77777777">
            <w:r>
              <w:t xml:space="preserve">Hoe is bij de </w:t>
            </w:r>
            <w:proofErr w:type="spellStart"/>
            <w:r>
              <w:t>rijksbrede</w:t>
            </w:r>
            <w:proofErr w:type="spellEnd"/>
            <w:r>
              <w:t xml:space="preserve"> taakstelling subsidie gedefinieerd?</w:t>
            </w:r>
          </w:p>
        </w:tc>
        <w:tc>
          <w:tcPr>
            <w:tcW w:w="850" w:type="dxa"/>
          </w:tcPr>
          <w:p w:rsidR="001E6CFC" w:rsidRDefault="001E6CFC" w14:paraId="08F3CFC4" w14:textId="77777777">
            <w:pPr>
              <w:jc w:val="right"/>
            </w:pPr>
          </w:p>
        </w:tc>
        <w:tc>
          <w:tcPr>
            <w:tcW w:w="992" w:type="dxa"/>
          </w:tcPr>
          <w:p w:rsidR="001E6CFC" w:rsidRDefault="001E6CFC" w14:paraId="0C7642E9" w14:textId="77777777">
            <w:pPr>
              <w:jc w:val="right"/>
            </w:pPr>
          </w:p>
        </w:tc>
        <w:tc>
          <w:tcPr>
            <w:tcW w:w="567" w:type="dxa"/>
            <w:tcBorders>
              <w:left w:val="nil"/>
            </w:tcBorders>
          </w:tcPr>
          <w:p w:rsidR="001E6CFC" w:rsidRDefault="001856D0" w14:paraId="2FF19AAB" w14:textId="77777777">
            <w:pPr>
              <w:jc w:val="right"/>
            </w:pPr>
            <w:r>
              <w:t xml:space="preserve"> </w:t>
            </w:r>
          </w:p>
        </w:tc>
      </w:tr>
      <w:tr w:rsidR="001E6CFC" w:rsidTr="00E7153D" w14:paraId="55483055" w14:textId="77777777">
        <w:tc>
          <w:tcPr>
            <w:tcW w:w="567" w:type="dxa"/>
          </w:tcPr>
          <w:p w:rsidR="001E6CFC" w:rsidRDefault="001856D0" w14:paraId="174EF080" w14:textId="77777777">
            <w:r>
              <w:t>14</w:t>
            </w:r>
          </w:p>
        </w:tc>
        <w:tc>
          <w:tcPr>
            <w:tcW w:w="6521" w:type="dxa"/>
          </w:tcPr>
          <w:p w:rsidR="001E6CFC" w:rsidRDefault="001856D0" w14:paraId="4A6D1319" w14:textId="77777777">
            <w:r>
              <w:t>Waarom valt de financiering van een uitvoeringsorgaan onder de noemer subsidie?</w:t>
            </w:r>
          </w:p>
        </w:tc>
        <w:tc>
          <w:tcPr>
            <w:tcW w:w="850" w:type="dxa"/>
          </w:tcPr>
          <w:p w:rsidR="001E6CFC" w:rsidRDefault="001E6CFC" w14:paraId="5582938D" w14:textId="77777777">
            <w:pPr>
              <w:jc w:val="right"/>
            </w:pPr>
          </w:p>
        </w:tc>
        <w:tc>
          <w:tcPr>
            <w:tcW w:w="992" w:type="dxa"/>
          </w:tcPr>
          <w:p w:rsidR="001E6CFC" w:rsidRDefault="001E6CFC" w14:paraId="0D637087" w14:textId="77777777">
            <w:pPr>
              <w:jc w:val="right"/>
            </w:pPr>
          </w:p>
        </w:tc>
        <w:tc>
          <w:tcPr>
            <w:tcW w:w="567" w:type="dxa"/>
            <w:tcBorders>
              <w:left w:val="nil"/>
            </w:tcBorders>
          </w:tcPr>
          <w:p w:rsidR="001E6CFC" w:rsidRDefault="001856D0" w14:paraId="3AE09886" w14:textId="77777777">
            <w:pPr>
              <w:jc w:val="right"/>
            </w:pPr>
            <w:r>
              <w:t xml:space="preserve"> </w:t>
            </w:r>
          </w:p>
        </w:tc>
      </w:tr>
      <w:tr w:rsidR="001E6CFC" w:rsidTr="00E7153D" w14:paraId="19E22F78" w14:textId="77777777">
        <w:tc>
          <w:tcPr>
            <w:tcW w:w="567" w:type="dxa"/>
          </w:tcPr>
          <w:p w:rsidR="001E6CFC" w:rsidRDefault="001856D0" w14:paraId="4D731D0C" w14:textId="77777777">
            <w:r>
              <w:t>15</w:t>
            </w:r>
          </w:p>
        </w:tc>
        <w:tc>
          <w:tcPr>
            <w:tcW w:w="6521" w:type="dxa"/>
          </w:tcPr>
          <w:p w:rsidR="001E6CFC" w:rsidRDefault="001856D0" w14:paraId="542E2BFA" w14:textId="4DCF2B3B">
            <w:r>
              <w:t>Hoe heeft de financiering van NWO</w:t>
            </w:r>
            <w:r w:rsidR="003E2F3A">
              <w:rPr>
                <w:rStyle w:val="Voetnootmarkering"/>
              </w:rPr>
              <w:footnoteReference w:id="2"/>
            </w:r>
            <w:r>
              <w:t xml:space="preserve"> als organisatie zich de afgelopen jaren ontwikkeld?</w:t>
            </w:r>
          </w:p>
        </w:tc>
        <w:tc>
          <w:tcPr>
            <w:tcW w:w="850" w:type="dxa"/>
          </w:tcPr>
          <w:p w:rsidR="001E6CFC" w:rsidRDefault="001E6CFC" w14:paraId="0A59EEC4" w14:textId="77777777">
            <w:pPr>
              <w:jc w:val="right"/>
            </w:pPr>
          </w:p>
        </w:tc>
        <w:tc>
          <w:tcPr>
            <w:tcW w:w="992" w:type="dxa"/>
          </w:tcPr>
          <w:p w:rsidR="001E6CFC" w:rsidRDefault="001E6CFC" w14:paraId="3729799F" w14:textId="77777777">
            <w:pPr>
              <w:jc w:val="right"/>
            </w:pPr>
          </w:p>
        </w:tc>
        <w:tc>
          <w:tcPr>
            <w:tcW w:w="567" w:type="dxa"/>
            <w:tcBorders>
              <w:left w:val="nil"/>
            </w:tcBorders>
          </w:tcPr>
          <w:p w:rsidR="001E6CFC" w:rsidRDefault="001856D0" w14:paraId="4D2B86E0" w14:textId="77777777">
            <w:pPr>
              <w:jc w:val="right"/>
            </w:pPr>
            <w:r>
              <w:t xml:space="preserve"> </w:t>
            </w:r>
          </w:p>
        </w:tc>
      </w:tr>
      <w:tr w:rsidR="001E6CFC" w:rsidTr="00E7153D" w14:paraId="200A1C7E" w14:textId="77777777">
        <w:tc>
          <w:tcPr>
            <w:tcW w:w="567" w:type="dxa"/>
          </w:tcPr>
          <w:p w:rsidR="001E6CFC" w:rsidRDefault="001856D0" w14:paraId="1543DE3F" w14:textId="77777777">
            <w:r>
              <w:t>16</w:t>
            </w:r>
          </w:p>
        </w:tc>
        <w:tc>
          <w:tcPr>
            <w:tcW w:w="6521" w:type="dxa"/>
          </w:tcPr>
          <w:p w:rsidR="001E6CFC" w:rsidRDefault="001856D0" w14:paraId="67B1CD95" w14:textId="77777777">
            <w:r>
              <w:t>Hoeveel fte bedraagt de subsidiekorting op NWO op een totaal van hoeveel?</w:t>
            </w:r>
          </w:p>
        </w:tc>
        <w:tc>
          <w:tcPr>
            <w:tcW w:w="850" w:type="dxa"/>
          </w:tcPr>
          <w:p w:rsidR="001E6CFC" w:rsidRDefault="001E6CFC" w14:paraId="2B28BDE6" w14:textId="77777777">
            <w:pPr>
              <w:jc w:val="right"/>
            </w:pPr>
          </w:p>
        </w:tc>
        <w:tc>
          <w:tcPr>
            <w:tcW w:w="992" w:type="dxa"/>
          </w:tcPr>
          <w:p w:rsidR="001E6CFC" w:rsidRDefault="001E6CFC" w14:paraId="5509E231" w14:textId="77777777">
            <w:pPr>
              <w:jc w:val="right"/>
            </w:pPr>
          </w:p>
        </w:tc>
        <w:tc>
          <w:tcPr>
            <w:tcW w:w="567" w:type="dxa"/>
            <w:tcBorders>
              <w:left w:val="nil"/>
            </w:tcBorders>
          </w:tcPr>
          <w:p w:rsidR="001E6CFC" w:rsidRDefault="001856D0" w14:paraId="77375022" w14:textId="77777777">
            <w:pPr>
              <w:jc w:val="right"/>
            </w:pPr>
            <w:r>
              <w:t xml:space="preserve"> </w:t>
            </w:r>
          </w:p>
        </w:tc>
      </w:tr>
      <w:tr w:rsidR="001E6CFC" w:rsidTr="00E7153D" w14:paraId="704A0B0E" w14:textId="77777777">
        <w:tc>
          <w:tcPr>
            <w:tcW w:w="567" w:type="dxa"/>
          </w:tcPr>
          <w:p w:rsidR="001E6CFC" w:rsidRDefault="001856D0" w14:paraId="3EF3D63B" w14:textId="77777777">
            <w:r>
              <w:t>17</w:t>
            </w:r>
          </w:p>
        </w:tc>
        <w:tc>
          <w:tcPr>
            <w:tcW w:w="6521" w:type="dxa"/>
          </w:tcPr>
          <w:p w:rsidR="001E6CFC" w:rsidRDefault="001856D0" w14:paraId="2B6E61B6" w14:textId="77777777">
            <w:r>
              <w:t>Wat is het beleidsdoel van het programma sociale veiligheid van universiteiten, hogescholen en studie- en studentenverenigingen?</w:t>
            </w:r>
          </w:p>
        </w:tc>
        <w:tc>
          <w:tcPr>
            <w:tcW w:w="850" w:type="dxa"/>
          </w:tcPr>
          <w:p w:rsidR="001E6CFC" w:rsidRDefault="001E6CFC" w14:paraId="44A75982" w14:textId="77777777">
            <w:pPr>
              <w:jc w:val="right"/>
            </w:pPr>
          </w:p>
        </w:tc>
        <w:tc>
          <w:tcPr>
            <w:tcW w:w="992" w:type="dxa"/>
          </w:tcPr>
          <w:p w:rsidR="001E6CFC" w:rsidRDefault="001E6CFC" w14:paraId="6321BA9F" w14:textId="77777777">
            <w:pPr>
              <w:jc w:val="right"/>
            </w:pPr>
          </w:p>
        </w:tc>
        <w:tc>
          <w:tcPr>
            <w:tcW w:w="567" w:type="dxa"/>
            <w:tcBorders>
              <w:left w:val="nil"/>
            </w:tcBorders>
          </w:tcPr>
          <w:p w:rsidR="001E6CFC" w:rsidRDefault="001856D0" w14:paraId="20016345" w14:textId="77777777">
            <w:pPr>
              <w:jc w:val="right"/>
            </w:pPr>
            <w:r>
              <w:t xml:space="preserve"> </w:t>
            </w:r>
          </w:p>
        </w:tc>
      </w:tr>
      <w:tr w:rsidR="001E6CFC" w:rsidTr="00E7153D" w14:paraId="6B7149CD" w14:textId="77777777">
        <w:tc>
          <w:tcPr>
            <w:tcW w:w="567" w:type="dxa"/>
          </w:tcPr>
          <w:p w:rsidR="001E6CFC" w:rsidRDefault="001856D0" w14:paraId="639712BE" w14:textId="77777777">
            <w:r>
              <w:t>18</w:t>
            </w:r>
          </w:p>
        </w:tc>
        <w:tc>
          <w:tcPr>
            <w:tcW w:w="6521" w:type="dxa"/>
          </w:tcPr>
          <w:p w:rsidR="001E6CFC" w:rsidRDefault="001856D0" w14:paraId="35B6EA33" w14:textId="77777777">
            <w:r>
              <w:t>Hoe wordt het geld voor het programma sociale veiligheid van universiteiten, hogescholen en studie- en studentenverenigingen besteed en hoe en wanneer wordt de effectiviteit en doelmatigheid van deze financiële inzet beoordeeld?</w:t>
            </w:r>
          </w:p>
        </w:tc>
        <w:tc>
          <w:tcPr>
            <w:tcW w:w="850" w:type="dxa"/>
          </w:tcPr>
          <w:p w:rsidR="001E6CFC" w:rsidRDefault="001E6CFC" w14:paraId="454384F0" w14:textId="77777777">
            <w:pPr>
              <w:jc w:val="right"/>
            </w:pPr>
          </w:p>
        </w:tc>
        <w:tc>
          <w:tcPr>
            <w:tcW w:w="992" w:type="dxa"/>
          </w:tcPr>
          <w:p w:rsidR="001E6CFC" w:rsidRDefault="001E6CFC" w14:paraId="4A4FBFEE" w14:textId="77777777">
            <w:pPr>
              <w:jc w:val="right"/>
            </w:pPr>
          </w:p>
        </w:tc>
        <w:tc>
          <w:tcPr>
            <w:tcW w:w="567" w:type="dxa"/>
            <w:tcBorders>
              <w:left w:val="nil"/>
            </w:tcBorders>
          </w:tcPr>
          <w:p w:rsidR="001E6CFC" w:rsidRDefault="001856D0" w14:paraId="7082F802" w14:textId="77777777">
            <w:pPr>
              <w:jc w:val="right"/>
            </w:pPr>
            <w:r>
              <w:t xml:space="preserve"> </w:t>
            </w:r>
          </w:p>
        </w:tc>
      </w:tr>
      <w:tr w:rsidR="001E6CFC" w:rsidTr="00E7153D" w14:paraId="18CF5FF2" w14:textId="77777777">
        <w:tc>
          <w:tcPr>
            <w:tcW w:w="567" w:type="dxa"/>
          </w:tcPr>
          <w:p w:rsidR="001E6CFC" w:rsidRDefault="001856D0" w14:paraId="74293F05" w14:textId="77777777">
            <w:r>
              <w:t>19</w:t>
            </w:r>
          </w:p>
        </w:tc>
        <w:tc>
          <w:tcPr>
            <w:tcW w:w="6521" w:type="dxa"/>
          </w:tcPr>
          <w:p w:rsidR="001E6CFC" w:rsidRDefault="001856D0" w14:paraId="6D63A544" w14:textId="77777777">
            <w:r>
              <w:t>Hoe heeft het takenpakket van NWO als organisatie zich ontwikkeld?</w:t>
            </w:r>
          </w:p>
        </w:tc>
        <w:tc>
          <w:tcPr>
            <w:tcW w:w="850" w:type="dxa"/>
          </w:tcPr>
          <w:p w:rsidR="001E6CFC" w:rsidRDefault="001E6CFC" w14:paraId="22C804AF" w14:textId="77777777">
            <w:pPr>
              <w:jc w:val="right"/>
            </w:pPr>
          </w:p>
        </w:tc>
        <w:tc>
          <w:tcPr>
            <w:tcW w:w="992" w:type="dxa"/>
          </w:tcPr>
          <w:p w:rsidR="001E6CFC" w:rsidRDefault="001E6CFC" w14:paraId="6E688576" w14:textId="77777777">
            <w:pPr>
              <w:jc w:val="right"/>
            </w:pPr>
          </w:p>
        </w:tc>
        <w:tc>
          <w:tcPr>
            <w:tcW w:w="567" w:type="dxa"/>
            <w:tcBorders>
              <w:left w:val="nil"/>
            </w:tcBorders>
          </w:tcPr>
          <w:p w:rsidR="001E6CFC" w:rsidRDefault="001856D0" w14:paraId="3AD5028B" w14:textId="77777777">
            <w:pPr>
              <w:jc w:val="right"/>
            </w:pPr>
            <w:r>
              <w:t xml:space="preserve"> </w:t>
            </w:r>
          </w:p>
        </w:tc>
      </w:tr>
      <w:tr w:rsidR="001E6CFC" w:rsidTr="00E7153D" w14:paraId="0076E738" w14:textId="77777777">
        <w:tc>
          <w:tcPr>
            <w:tcW w:w="567" w:type="dxa"/>
          </w:tcPr>
          <w:p w:rsidR="001E6CFC" w:rsidRDefault="001856D0" w14:paraId="66A08B66" w14:textId="77777777">
            <w:r>
              <w:t>20</w:t>
            </w:r>
          </w:p>
        </w:tc>
        <w:tc>
          <w:tcPr>
            <w:tcW w:w="6521" w:type="dxa"/>
          </w:tcPr>
          <w:p w:rsidR="001E6CFC" w:rsidRDefault="001856D0" w14:paraId="3810A2A5" w14:textId="77777777">
            <w:r>
              <w:t>Is het terugdraaien van de overboekingen in het kader van de loon- en prijsbijstelling via de lumpsum aan mbo-instellingen en de contactgemeenten voor de instellingen een budgettair neutrale ingreep of een reële korting op het budget?</w:t>
            </w:r>
          </w:p>
        </w:tc>
        <w:tc>
          <w:tcPr>
            <w:tcW w:w="850" w:type="dxa"/>
          </w:tcPr>
          <w:p w:rsidR="001E6CFC" w:rsidRDefault="001E6CFC" w14:paraId="713C5E91" w14:textId="77777777">
            <w:pPr>
              <w:jc w:val="right"/>
            </w:pPr>
          </w:p>
        </w:tc>
        <w:tc>
          <w:tcPr>
            <w:tcW w:w="992" w:type="dxa"/>
          </w:tcPr>
          <w:p w:rsidR="001E6CFC" w:rsidRDefault="001856D0" w14:paraId="3404DD95" w14:textId="77777777">
            <w:pPr>
              <w:jc w:val="right"/>
            </w:pPr>
            <w:r>
              <w:t>5</w:t>
            </w:r>
          </w:p>
        </w:tc>
        <w:tc>
          <w:tcPr>
            <w:tcW w:w="567" w:type="dxa"/>
            <w:tcBorders>
              <w:left w:val="nil"/>
            </w:tcBorders>
          </w:tcPr>
          <w:p w:rsidR="001E6CFC" w:rsidRDefault="001856D0" w14:paraId="39B56F2D" w14:textId="77777777">
            <w:pPr>
              <w:jc w:val="right"/>
            </w:pPr>
            <w:r>
              <w:t xml:space="preserve"> </w:t>
            </w:r>
          </w:p>
        </w:tc>
      </w:tr>
      <w:tr w:rsidR="001E6CFC" w:rsidTr="00E7153D" w14:paraId="4713770C" w14:textId="77777777">
        <w:tc>
          <w:tcPr>
            <w:tcW w:w="567" w:type="dxa"/>
          </w:tcPr>
          <w:p w:rsidR="001E6CFC" w:rsidRDefault="001856D0" w14:paraId="6C9108F6" w14:textId="77777777">
            <w:r>
              <w:t>21</w:t>
            </w:r>
          </w:p>
        </w:tc>
        <w:tc>
          <w:tcPr>
            <w:tcW w:w="6521" w:type="dxa"/>
          </w:tcPr>
          <w:p w:rsidR="001E6CFC" w:rsidRDefault="001856D0" w14:paraId="1311B95C" w14:textId="77777777">
            <w:r>
              <w:t>Hoeveel programma’s, activiteiten en campagnes zouden geen doorgang kunnen vinden zonder subsidie vanuit de Regeling Gender- en LHBTI+-gelijkheid 2022-2027?</w:t>
            </w:r>
          </w:p>
        </w:tc>
        <w:tc>
          <w:tcPr>
            <w:tcW w:w="850" w:type="dxa"/>
          </w:tcPr>
          <w:p w:rsidR="001E6CFC" w:rsidRDefault="001E6CFC" w14:paraId="2A00C455" w14:textId="77777777">
            <w:pPr>
              <w:jc w:val="right"/>
            </w:pPr>
          </w:p>
        </w:tc>
        <w:tc>
          <w:tcPr>
            <w:tcW w:w="992" w:type="dxa"/>
          </w:tcPr>
          <w:p w:rsidR="001E6CFC" w:rsidRDefault="001856D0" w14:paraId="7A78B669" w14:textId="77777777">
            <w:pPr>
              <w:jc w:val="right"/>
            </w:pPr>
            <w:r>
              <w:t>7</w:t>
            </w:r>
          </w:p>
        </w:tc>
        <w:tc>
          <w:tcPr>
            <w:tcW w:w="567" w:type="dxa"/>
            <w:tcBorders>
              <w:left w:val="nil"/>
            </w:tcBorders>
          </w:tcPr>
          <w:p w:rsidR="001E6CFC" w:rsidRDefault="001856D0" w14:paraId="03FAC991" w14:textId="77777777">
            <w:pPr>
              <w:jc w:val="right"/>
            </w:pPr>
            <w:r>
              <w:t xml:space="preserve"> </w:t>
            </w:r>
          </w:p>
        </w:tc>
      </w:tr>
      <w:tr w:rsidR="001E6CFC" w:rsidTr="00E7153D" w14:paraId="51C2FF3C" w14:textId="77777777">
        <w:tc>
          <w:tcPr>
            <w:tcW w:w="567" w:type="dxa"/>
          </w:tcPr>
          <w:p w:rsidR="001E6CFC" w:rsidRDefault="001856D0" w14:paraId="50CAEA1D" w14:textId="77777777">
            <w:r>
              <w:t>22</w:t>
            </w:r>
          </w:p>
        </w:tc>
        <w:tc>
          <w:tcPr>
            <w:tcW w:w="6521" w:type="dxa"/>
          </w:tcPr>
          <w:p w:rsidR="001E6CFC" w:rsidRDefault="001856D0" w14:paraId="138443D0" w14:textId="2D7F04A9">
            <w:r>
              <w:t>Kunt u toelichten op welke "overige" beschikkingen op basis van de</w:t>
            </w:r>
            <w:r w:rsidR="005B2E32">
              <w:t xml:space="preserve"> K</w:t>
            </w:r>
            <w:r>
              <w:t>aderregeling subsidies OCW, SZW</w:t>
            </w:r>
            <w:r w:rsidR="0024713F">
              <w:rPr>
                <w:rStyle w:val="Voetnootmarkering"/>
              </w:rPr>
              <w:footnoteReference w:id="3"/>
            </w:r>
            <w:r>
              <w:t xml:space="preserve"> en VWS</w:t>
            </w:r>
            <w:r w:rsidR="005B2E32">
              <w:rPr>
                <w:rStyle w:val="Voetnootmarkering"/>
              </w:rPr>
              <w:footnoteReference w:id="4"/>
            </w:r>
            <w:r>
              <w:t xml:space="preserve"> er in 2026 bezuinigd wordt?</w:t>
            </w:r>
          </w:p>
        </w:tc>
        <w:tc>
          <w:tcPr>
            <w:tcW w:w="850" w:type="dxa"/>
          </w:tcPr>
          <w:p w:rsidR="001E6CFC" w:rsidRDefault="001E6CFC" w14:paraId="542A3DE8" w14:textId="77777777">
            <w:pPr>
              <w:jc w:val="right"/>
            </w:pPr>
          </w:p>
        </w:tc>
        <w:tc>
          <w:tcPr>
            <w:tcW w:w="992" w:type="dxa"/>
          </w:tcPr>
          <w:p w:rsidR="001E6CFC" w:rsidRDefault="001856D0" w14:paraId="7395C1B9" w14:textId="77777777">
            <w:pPr>
              <w:jc w:val="right"/>
            </w:pPr>
            <w:r>
              <w:t>12</w:t>
            </w:r>
          </w:p>
        </w:tc>
        <w:tc>
          <w:tcPr>
            <w:tcW w:w="567" w:type="dxa"/>
            <w:tcBorders>
              <w:left w:val="nil"/>
            </w:tcBorders>
          </w:tcPr>
          <w:p w:rsidR="001E6CFC" w:rsidRDefault="001856D0" w14:paraId="5335CB3F" w14:textId="77777777">
            <w:pPr>
              <w:jc w:val="right"/>
            </w:pPr>
            <w:r>
              <w:t xml:space="preserve"> </w:t>
            </w:r>
          </w:p>
        </w:tc>
      </w:tr>
      <w:tr w:rsidR="001E6CFC" w:rsidTr="00E7153D" w14:paraId="160F05CA" w14:textId="77777777">
        <w:tc>
          <w:tcPr>
            <w:tcW w:w="567" w:type="dxa"/>
          </w:tcPr>
          <w:p w:rsidR="001E6CFC" w:rsidRDefault="001856D0" w14:paraId="40C68859" w14:textId="77777777">
            <w:r>
              <w:t>23</w:t>
            </w:r>
          </w:p>
        </w:tc>
        <w:tc>
          <w:tcPr>
            <w:tcW w:w="6521" w:type="dxa"/>
          </w:tcPr>
          <w:p w:rsidR="001E6CFC" w:rsidRDefault="001856D0" w14:paraId="1B699939" w14:textId="46C77A3B">
            <w:r>
              <w:t>Kunt u toelichten of en zo ja, hoe succesvol het project LLO</w:t>
            </w:r>
            <w:r w:rsidR="00217AFE">
              <w:rPr>
                <w:rStyle w:val="Voetnootmarkering"/>
              </w:rPr>
              <w:footnoteReference w:id="5"/>
            </w:r>
            <w:r w:rsidR="00217AFE">
              <w:t xml:space="preserve"> </w:t>
            </w:r>
            <w:r>
              <w:t>Collectief Laagopgeleiden en Laaggeletterden (dat stopt in 2026) de afgelopen jaren is geweest?</w:t>
            </w:r>
          </w:p>
        </w:tc>
        <w:tc>
          <w:tcPr>
            <w:tcW w:w="850" w:type="dxa"/>
          </w:tcPr>
          <w:p w:rsidR="001E6CFC" w:rsidRDefault="001E6CFC" w14:paraId="3D27DFD9" w14:textId="77777777">
            <w:pPr>
              <w:jc w:val="right"/>
            </w:pPr>
          </w:p>
        </w:tc>
        <w:tc>
          <w:tcPr>
            <w:tcW w:w="992" w:type="dxa"/>
          </w:tcPr>
          <w:p w:rsidR="001E6CFC" w:rsidRDefault="001856D0" w14:paraId="3DC34DE4" w14:textId="77777777">
            <w:pPr>
              <w:jc w:val="right"/>
            </w:pPr>
            <w:r>
              <w:t>12</w:t>
            </w:r>
          </w:p>
        </w:tc>
        <w:tc>
          <w:tcPr>
            <w:tcW w:w="567" w:type="dxa"/>
            <w:tcBorders>
              <w:left w:val="nil"/>
            </w:tcBorders>
          </w:tcPr>
          <w:p w:rsidR="001E6CFC" w:rsidRDefault="001856D0" w14:paraId="088FF74D" w14:textId="77777777">
            <w:pPr>
              <w:jc w:val="right"/>
            </w:pPr>
            <w:r>
              <w:t xml:space="preserve"> </w:t>
            </w:r>
          </w:p>
        </w:tc>
      </w:tr>
      <w:tr w:rsidR="001E6CFC" w:rsidTr="00E7153D" w14:paraId="25E30AA0" w14:textId="77777777">
        <w:tc>
          <w:tcPr>
            <w:tcW w:w="567" w:type="dxa"/>
          </w:tcPr>
          <w:p w:rsidR="001E6CFC" w:rsidRDefault="001856D0" w14:paraId="595DCE6E" w14:textId="77777777">
            <w:r>
              <w:t>24</w:t>
            </w:r>
          </w:p>
        </w:tc>
        <w:tc>
          <w:tcPr>
            <w:tcW w:w="6521" w:type="dxa"/>
          </w:tcPr>
          <w:p w:rsidR="001E6CFC" w:rsidRDefault="001856D0" w14:paraId="7EC526B4" w14:textId="35D8BFAD">
            <w:r>
              <w:t xml:space="preserve">Wat valt er onder </w:t>
            </w:r>
            <w:r w:rsidR="00217AFE">
              <w:t>‘</w:t>
            </w:r>
            <w:r>
              <w:t>overige subsidies</w:t>
            </w:r>
            <w:r w:rsidR="00217AFE">
              <w:t>’</w:t>
            </w:r>
            <w:r>
              <w:t>?</w:t>
            </w:r>
          </w:p>
        </w:tc>
        <w:tc>
          <w:tcPr>
            <w:tcW w:w="850" w:type="dxa"/>
          </w:tcPr>
          <w:p w:rsidR="001E6CFC" w:rsidRDefault="001E6CFC" w14:paraId="6C6AB1F0" w14:textId="77777777">
            <w:pPr>
              <w:jc w:val="right"/>
            </w:pPr>
          </w:p>
        </w:tc>
        <w:tc>
          <w:tcPr>
            <w:tcW w:w="992" w:type="dxa"/>
          </w:tcPr>
          <w:p w:rsidR="001E6CFC" w:rsidRDefault="001856D0" w14:paraId="5439296A" w14:textId="77777777">
            <w:pPr>
              <w:jc w:val="right"/>
            </w:pPr>
            <w:r>
              <w:t>12</w:t>
            </w:r>
          </w:p>
        </w:tc>
        <w:tc>
          <w:tcPr>
            <w:tcW w:w="567" w:type="dxa"/>
            <w:tcBorders>
              <w:left w:val="nil"/>
            </w:tcBorders>
          </w:tcPr>
          <w:p w:rsidR="001E6CFC" w:rsidRDefault="001856D0" w14:paraId="2FF6B0A2" w14:textId="77777777">
            <w:pPr>
              <w:jc w:val="right"/>
            </w:pPr>
            <w:r>
              <w:t xml:space="preserve"> </w:t>
            </w:r>
          </w:p>
        </w:tc>
      </w:tr>
      <w:tr w:rsidR="001E6CFC" w:rsidTr="00E7153D" w14:paraId="22F96CC3" w14:textId="77777777">
        <w:tc>
          <w:tcPr>
            <w:tcW w:w="567" w:type="dxa"/>
          </w:tcPr>
          <w:p w:rsidR="001E6CFC" w:rsidRDefault="001856D0" w14:paraId="121B5273" w14:textId="77777777">
            <w:r>
              <w:t>25</w:t>
            </w:r>
          </w:p>
        </w:tc>
        <w:tc>
          <w:tcPr>
            <w:tcW w:w="6521" w:type="dxa"/>
          </w:tcPr>
          <w:p w:rsidR="001E6CFC" w:rsidRDefault="001856D0" w14:paraId="3D36D3B4" w14:textId="77777777">
            <w:r>
              <w:t>Kunt u toelichten hoeveel projecten leesbevordering in 2026 minder ondersteund kunnen worden door de extra bezuiniging?</w:t>
            </w:r>
          </w:p>
        </w:tc>
        <w:tc>
          <w:tcPr>
            <w:tcW w:w="850" w:type="dxa"/>
          </w:tcPr>
          <w:p w:rsidR="001E6CFC" w:rsidRDefault="001E6CFC" w14:paraId="7B6476A1" w14:textId="77777777">
            <w:pPr>
              <w:jc w:val="right"/>
            </w:pPr>
          </w:p>
        </w:tc>
        <w:tc>
          <w:tcPr>
            <w:tcW w:w="992" w:type="dxa"/>
          </w:tcPr>
          <w:p w:rsidR="001E6CFC" w:rsidRDefault="001856D0" w14:paraId="58280150" w14:textId="77777777">
            <w:pPr>
              <w:jc w:val="right"/>
            </w:pPr>
            <w:r>
              <w:t>14</w:t>
            </w:r>
          </w:p>
        </w:tc>
        <w:tc>
          <w:tcPr>
            <w:tcW w:w="567" w:type="dxa"/>
            <w:tcBorders>
              <w:left w:val="nil"/>
            </w:tcBorders>
          </w:tcPr>
          <w:p w:rsidR="001E6CFC" w:rsidRDefault="001856D0" w14:paraId="11C73999" w14:textId="77777777">
            <w:pPr>
              <w:jc w:val="right"/>
            </w:pPr>
            <w:r>
              <w:t xml:space="preserve"> </w:t>
            </w:r>
          </w:p>
        </w:tc>
      </w:tr>
      <w:tr w:rsidR="001E6CFC" w:rsidTr="00E7153D" w14:paraId="03730E84" w14:textId="77777777">
        <w:tc>
          <w:tcPr>
            <w:tcW w:w="567" w:type="dxa"/>
          </w:tcPr>
          <w:p w:rsidR="001E6CFC" w:rsidRDefault="001856D0" w14:paraId="55CE47EF" w14:textId="77777777">
            <w:r>
              <w:t>26</w:t>
            </w:r>
          </w:p>
        </w:tc>
        <w:tc>
          <w:tcPr>
            <w:tcW w:w="6521" w:type="dxa"/>
          </w:tcPr>
          <w:p w:rsidR="001E6CFC" w:rsidRDefault="001856D0" w14:paraId="65AA8685" w14:textId="77777777">
            <w:r>
              <w:t>Hoeveel projecten kunnen er minder ondersteund worden als er bezuinigd wordt op toegankelijkheid, diversiteit en inclusie?</w:t>
            </w:r>
          </w:p>
        </w:tc>
        <w:tc>
          <w:tcPr>
            <w:tcW w:w="850" w:type="dxa"/>
          </w:tcPr>
          <w:p w:rsidR="001E6CFC" w:rsidRDefault="001E6CFC" w14:paraId="59F78F54" w14:textId="77777777">
            <w:pPr>
              <w:jc w:val="right"/>
            </w:pPr>
          </w:p>
        </w:tc>
        <w:tc>
          <w:tcPr>
            <w:tcW w:w="992" w:type="dxa"/>
          </w:tcPr>
          <w:p w:rsidR="001E6CFC" w:rsidRDefault="001856D0" w14:paraId="094282C1" w14:textId="77777777">
            <w:pPr>
              <w:jc w:val="right"/>
            </w:pPr>
            <w:r>
              <w:t>14</w:t>
            </w:r>
          </w:p>
        </w:tc>
        <w:tc>
          <w:tcPr>
            <w:tcW w:w="567" w:type="dxa"/>
            <w:tcBorders>
              <w:left w:val="nil"/>
            </w:tcBorders>
          </w:tcPr>
          <w:p w:rsidR="001E6CFC" w:rsidRDefault="001856D0" w14:paraId="579ED58B" w14:textId="77777777">
            <w:pPr>
              <w:jc w:val="right"/>
            </w:pPr>
            <w:r>
              <w:t xml:space="preserve"> </w:t>
            </w:r>
          </w:p>
        </w:tc>
      </w:tr>
      <w:tr w:rsidR="001E6CFC" w:rsidTr="00E7153D" w14:paraId="3AE7C65A" w14:textId="77777777">
        <w:tc>
          <w:tcPr>
            <w:tcW w:w="567" w:type="dxa"/>
          </w:tcPr>
          <w:p w:rsidR="001E6CFC" w:rsidRDefault="001856D0" w14:paraId="70008956" w14:textId="77777777">
            <w:r>
              <w:t>27</w:t>
            </w:r>
          </w:p>
        </w:tc>
        <w:tc>
          <w:tcPr>
            <w:tcW w:w="6521" w:type="dxa"/>
          </w:tcPr>
          <w:p w:rsidR="001E6CFC" w:rsidRDefault="001856D0" w14:paraId="5FA18899" w14:textId="77777777">
            <w:r>
              <w:t>Waarom wordt het project Versterking lokale journalistiek door samenwerking in 2026 helemaal stopgezet?</w:t>
            </w:r>
          </w:p>
        </w:tc>
        <w:tc>
          <w:tcPr>
            <w:tcW w:w="850" w:type="dxa"/>
          </w:tcPr>
          <w:p w:rsidR="001E6CFC" w:rsidRDefault="001E6CFC" w14:paraId="53024633" w14:textId="77777777">
            <w:pPr>
              <w:jc w:val="right"/>
            </w:pPr>
          </w:p>
        </w:tc>
        <w:tc>
          <w:tcPr>
            <w:tcW w:w="992" w:type="dxa"/>
          </w:tcPr>
          <w:p w:rsidR="001E6CFC" w:rsidRDefault="001856D0" w14:paraId="194BEC98" w14:textId="77777777">
            <w:pPr>
              <w:jc w:val="right"/>
            </w:pPr>
            <w:r>
              <w:t>15</w:t>
            </w:r>
          </w:p>
        </w:tc>
        <w:tc>
          <w:tcPr>
            <w:tcW w:w="567" w:type="dxa"/>
            <w:tcBorders>
              <w:left w:val="nil"/>
            </w:tcBorders>
          </w:tcPr>
          <w:p w:rsidR="001E6CFC" w:rsidRDefault="001856D0" w14:paraId="10C0436F" w14:textId="77777777">
            <w:pPr>
              <w:jc w:val="right"/>
            </w:pPr>
            <w:r>
              <w:t xml:space="preserve"> </w:t>
            </w:r>
          </w:p>
        </w:tc>
      </w:tr>
      <w:tr w:rsidR="001E6CFC" w:rsidTr="00E7153D" w14:paraId="2C44D6D4" w14:textId="77777777">
        <w:tc>
          <w:tcPr>
            <w:tcW w:w="567" w:type="dxa"/>
          </w:tcPr>
          <w:p w:rsidR="001E6CFC" w:rsidRDefault="001856D0" w14:paraId="68B13A0B" w14:textId="77777777">
            <w:r>
              <w:t>28</w:t>
            </w:r>
          </w:p>
        </w:tc>
        <w:tc>
          <w:tcPr>
            <w:tcW w:w="6521" w:type="dxa"/>
          </w:tcPr>
          <w:p w:rsidR="001E6CFC" w:rsidRDefault="001856D0" w14:paraId="720C9F8B" w14:textId="77777777">
            <w:r>
              <w:t>Hoeveel banen in het onderwijs zullen verloren gaan door alle bezuinigingen in het primair onderwijs?</w:t>
            </w:r>
          </w:p>
        </w:tc>
        <w:tc>
          <w:tcPr>
            <w:tcW w:w="850" w:type="dxa"/>
          </w:tcPr>
          <w:p w:rsidR="001E6CFC" w:rsidRDefault="001856D0" w14:paraId="695198BF" w14:textId="77777777">
            <w:pPr>
              <w:jc w:val="right"/>
            </w:pPr>
            <w:r>
              <w:t>2024D40523</w:t>
            </w:r>
          </w:p>
        </w:tc>
        <w:tc>
          <w:tcPr>
            <w:tcW w:w="992" w:type="dxa"/>
          </w:tcPr>
          <w:p w:rsidR="001E6CFC" w:rsidRDefault="001E6CFC" w14:paraId="7A5DBDF6" w14:textId="77777777">
            <w:pPr>
              <w:jc w:val="right"/>
            </w:pPr>
          </w:p>
        </w:tc>
        <w:tc>
          <w:tcPr>
            <w:tcW w:w="567" w:type="dxa"/>
            <w:tcBorders>
              <w:left w:val="nil"/>
            </w:tcBorders>
          </w:tcPr>
          <w:p w:rsidR="001E6CFC" w:rsidRDefault="001856D0" w14:paraId="794D79C1" w14:textId="77777777">
            <w:pPr>
              <w:jc w:val="right"/>
            </w:pPr>
            <w:r>
              <w:t xml:space="preserve"> </w:t>
            </w:r>
          </w:p>
        </w:tc>
      </w:tr>
      <w:tr w:rsidR="001E6CFC" w:rsidTr="00E7153D" w14:paraId="09C10671" w14:textId="77777777">
        <w:tc>
          <w:tcPr>
            <w:tcW w:w="567" w:type="dxa"/>
          </w:tcPr>
          <w:p w:rsidR="001E6CFC" w:rsidRDefault="001856D0" w14:paraId="67F24447" w14:textId="77777777">
            <w:r>
              <w:t>29</w:t>
            </w:r>
          </w:p>
        </w:tc>
        <w:tc>
          <w:tcPr>
            <w:tcW w:w="6521" w:type="dxa"/>
          </w:tcPr>
          <w:p w:rsidR="001E6CFC" w:rsidRDefault="001856D0" w14:paraId="543239A6" w14:textId="77777777">
            <w:r>
              <w:t>Hoeveel banen in het onderwijs zullen verloren gaan door alle bezuinigingen in het voortgezet onderwijs?</w:t>
            </w:r>
          </w:p>
        </w:tc>
        <w:tc>
          <w:tcPr>
            <w:tcW w:w="850" w:type="dxa"/>
          </w:tcPr>
          <w:p w:rsidR="001E6CFC" w:rsidRDefault="001856D0" w14:paraId="25DA77B0" w14:textId="77777777">
            <w:pPr>
              <w:jc w:val="right"/>
            </w:pPr>
            <w:r>
              <w:t>2024D40523</w:t>
            </w:r>
          </w:p>
        </w:tc>
        <w:tc>
          <w:tcPr>
            <w:tcW w:w="992" w:type="dxa"/>
          </w:tcPr>
          <w:p w:rsidR="001E6CFC" w:rsidRDefault="001E6CFC" w14:paraId="492E615F" w14:textId="77777777">
            <w:pPr>
              <w:jc w:val="right"/>
            </w:pPr>
          </w:p>
        </w:tc>
        <w:tc>
          <w:tcPr>
            <w:tcW w:w="567" w:type="dxa"/>
            <w:tcBorders>
              <w:left w:val="nil"/>
            </w:tcBorders>
          </w:tcPr>
          <w:p w:rsidR="001E6CFC" w:rsidRDefault="001856D0" w14:paraId="135A4977" w14:textId="77777777">
            <w:pPr>
              <w:jc w:val="right"/>
            </w:pPr>
            <w:r>
              <w:t xml:space="preserve"> </w:t>
            </w:r>
          </w:p>
        </w:tc>
      </w:tr>
      <w:tr w:rsidR="001E6CFC" w:rsidTr="00E7153D" w14:paraId="214309D5" w14:textId="77777777">
        <w:tc>
          <w:tcPr>
            <w:tcW w:w="567" w:type="dxa"/>
          </w:tcPr>
          <w:p w:rsidR="001E6CFC" w:rsidRDefault="001856D0" w14:paraId="4D20D6F8" w14:textId="77777777">
            <w:r>
              <w:t>30</w:t>
            </w:r>
          </w:p>
        </w:tc>
        <w:tc>
          <w:tcPr>
            <w:tcW w:w="6521" w:type="dxa"/>
          </w:tcPr>
          <w:p w:rsidR="001E6CFC" w:rsidRDefault="001856D0" w14:paraId="7FE3D197" w14:textId="77777777">
            <w:r>
              <w:t>Betekent, na bekendmaking van deze nota van wijziging, dat u voor het komend jaar niet extra op onderwijssubsidies en organisaties gaat korten en dat deze ook, zoals gebruikelijk, worden geïndexeerd?</w:t>
            </w:r>
          </w:p>
        </w:tc>
        <w:tc>
          <w:tcPr>
            <w:tcW w:w="850" w:type="dxa"/>
          </w:tcPr>
          <w:p w:rsidR="001E6CFC" w:rsidRDefault="001856D0" w14:paraId="61EC8477" w14:textId="77777777">
            <w:pPr>
              <w:jc w:val="right"/>
            </w:pPr>
            <w:r>
              <w:t>2024D40523</w:t>
            </w:r>
          </w:p>
        </w:tc>
        <w:tc>
          <w:tcPr>
            <w:tcW w:w="992" w:type="dxa"/>
          </w:tcPr>
          <w:p w:rsidR="001E6CFC" w:rsidRDefault="001E6CFC" w14:paraId="49A2B7C0" w14:textId="77777777">
            <w:pPr>
              <w:jc w:val="right"/>
            </w:pPr>
          </w:p>
        </w:tc>
        <w:tc>
          <w:tcPr>
            <w:tcW w:w="567" w:type="dxa"/>
            <w:tcBorders>
              <w:left w:val="nil"/>
            </w:tcBorders>
          </w:tcPr>
          <w:p w:rsidR="001E6CFC" w:rsidRDefault="001856D0" w14:paraId="02701785" w14:textId="77777777">
            <w:pPr>
              <w:jc w:val="right"/>
            </w:pPr>
            <w:r>
              <w:t xml:space="preserve"> </w:t>
            </w:r>
          </w:p>
        </w:tc>
      </w:tr>
      <w:tr w:rsidR="001E6CFC" w:rsidTr="00E7153D" w14:paraId="7B7FD2FD" w14:textId="77777777">
        <w:tc>
          <w:tcPr>
            <w:tcW w:w="567" w:type="dxa"/>
          </w:tcPr>
          <w:p w:rsidR="001E6CFC" w:rsidRDefault="001856D0" w14:paraId="23DCF2EB" w14:textId="77777777">
            <w:r>
              <w:t>31</w:t>
            </w:r>
          </w:p>
        </w:tc>
        <w:tc>
          <w:tcPr>
            <w:tcW w:w="6521" w:type="dxa"/>
          </w:tcPr>
          <w:p w:rsidR="001E6CFC" w:rsidRDefault="001856D0" w14:paraId="6E5FF73D" w14:textId="77777777">
            <w:r>
              <w:t>Kunt u een opsomming geven van alle bestaande subsidieregelingen waarbij bewezen is dat de uitvoering ervan effectief is?</w:t>
            </w:r>
          </w:p>
        </w:tc>
        <w:tc>
          <w:tcPr>
            <w:tcW w:w="850" w:type="dxa"/>
          </w:tcPr>
          <w:p w:rsidR="001E6CFC" w:rsidRDefault="001856D0" w14:paraId="729CBF24" w14:textId="77777777">
            <w:pPr>
              <w:jc w:val="right"/>
            </w:pPr>
            <w:r>
              <w:t>2024D40523</w:t>
            </w:r>
          </w:p>
        </w:tc>
        <w:tc>
          <w:tcPr>
            <w:tcW w:w="992" w:type="dxa"/>
          </w:tcPr>
          <w:p w:rsidR="001E6CFC" w:rsidRDefault="001E6CFC" w14:paraId="025DBC25" w14:textId="77777777">
            <w:pPr>
              <w:jc w:val="right"/>
            </w:pPr>
          </w:p>
        </w:tc>
        <w:tc>
          <w:tcPr>
            <w:tcW w:w="567" w:type="dxa"/>
            <w:tcBorders>
              <w:left w:val="nil"/>
            </w:tcBorders>
          </w:tcPr>
          <w:p w:rsidR="001E6CFC" w:rsidRDefault="001856D0" w14:paraId="610798DA" w14:textId="77777777">
            <w:pPr>
              <w:jc w:val="right"/>
            </w:pPr>
            <w:r>
              <w:t xml:space="preserve"> </w:t>
            </w:r>
          </w:p>
        </w:tc>
      </w:tr>
      <w:tr w:rsidR="001E6CFC" w:rsidTr="00E7153D" w14:paraId="2880F69A" w14:textId="77777777">
        <w:tc>
          <w:tcPr>
            <w:tcW w:w="567" w:type="dxa"/>
          </w:tcPr>
          <w:p w:rsidR="001E6CFC" w:rsidRDefault="001856D0" w14:paraId="71CE250D" w14:textId="77777777">
            <w:r>
              <w:t>32</w:t>
            </w:r>
          </w:p>
        </w:tc>
        <w:tc>
          <w:tcPr>
            <w:tcW w:w="6521" w:type="dxa"/>
          </w:tcPr>
          <w:p w:rsidR="001E6CFC" w:rsidRDefault="001856D0" w14:paraId="0C70485B" w14:textId="77777777">
            <w:r>
              <w:t>Hoeveel samenwerkingen tussen publiek-privaat zijn er voortgekomen uit het Regionaal Investeringsfonds?</w:t>
            </w:r>
          </w:p>
        </w:tc>
        <w:tc>
          <w:tcPr>
            <w:tcW w:w="850" w:type="dxa"/>
          </w:tcPr>
          <w:p w:rsidR="001E6CFC" w:rsidRDefault="001856D0" w14:paraId="4A947C70" w14:textId="77777777">
            <w:pPr>
              <w:jc w:val="right"/>
            </w:pPr>
            <w:r>
              <w:t>2024D40523</w:t>
            </w:r>
          </w:p>
        </w:tc>
        <w:tc>
          <w:tcPr>
            <w:tcW w:w="992" w:type="dxa"/>
          </w:tcPr>
          <w:p w:rsidR="001E6CFC" w:rsidRDefault="001856D0" w14:paraId="3D76A310" w14:textId="77777777">
            <w:pPr>
              <w:jc w:val="right"/>
            </w:pPr>
            <w:r>
              <w:t>1</w:t>
            </w:r>
          </w:p>
        </w:tc>
        <w:tc>
          <w:tcPr>
            <w:tcW w:w="567" w:type="dxa"/>
            <w:tcBorders>
              <w:left w:val="nil"/>
            </w:tcBorders>
          </w:tcPr>
          <w:p w:rsidR="001E6CFC" w:rsidRDefault="001856D0" w14:paraId="0B5A7681" w14:textId="77777777">
            <w:pPr>
              <w:jc w:val="right"/>
            </w:pPr>
            <w:r>
              <w:t xml:space="preserve"> </w:t>
            </w:r>
          </w:p>
        </w:tc>
      </w:tr>
      <w:tr w:rsidR="001E6CFC" w:rsidTr="00E7153D" w14:paraId="35F2B8AA" w14:textId="77777777">
        <w:tc>
          <w:tcPr>
            <w:tcW w:w="567" w:type="dxa"/>
          </w:tcPr>
          <w:p w:rsidR="001E6CFC" w:rsidRDefault="001856D0" w14:paraId="76812D36" w14:textId="77777777">
            <w:r>
              <w:t>33</w:t>
            </w:r>
          </w:p>
        </w:tc>
        <w:tc>
          <w:tcPr>
            <w:tcW w:w="6521" w:type="dxa"/>
          </w:tcPr>
          <w:p w:rsidR="001E6CFC" w:rsidRDefault="001856D0" w14:paraId="54B06475" w14:textId="77777777">
            <w:r>
              <w:t>Hoeveel aanvragen zijn er gedaan om geld beschikbaar te stellen uit het Nationaal Investeringsfonds?</w:t>
            </w:r>
          </w:p>
        </w:tc>
        <w:tc>
          <w:tcPr>
            <w:tcW w:w="850" w:type="dxa"/>
          </w:tcPr>
          <w:p w:rsidR="001E6CFC" w:rsidRDefault="001856D0" w14:paraId="0E0AAF74" w14:textId="77777777">
            <w:pPr>
              <w:jc w:val="right"/>
            </w:pPr>
            <w:r>
              <w:t>2024D40523</w:t>
            </w:r>
          </w:p>
        </w:tc>
        <w:tc>
          <w:tcPr>
            <w:tcW w:w="992" w:type="dxa"/>
          </w:tcPr>
          <w:p w:rsidR="001E6CFC" w:rsidRDefault="001856D0" w14:paraId="4AF9AB8A" w14:textId="77777777">
            <w:pPr>
              <w:jc w:val="right"/>
            </w:pPr>
            <w:r>
              <w:t>1</w:t>
            </w:r>
          </w:p>
        </w:tc>
        <w:tc>
          <w:tcPr>
            <w:tcW w:w="567" w:type="dxa"/>
            <w:tcBorders>
              <w:left w:val="nil"/>
            </w:tcBorders>
          </w:tcPr>
          <w:p w:rsidR="001E6CFC" w:rsidRDefault="001856D0" w14:paraId="6736A206" w14:textId="77777777">
            <w:pPr>
              <w:jc w:val="right"/>
            </w:pPr>
            <w:r>
              <w:t xml:space="preserve"> </w:t>
            </w:r>
          </w:p>
        </w:tc>
      </w:tr>
      <w:tr w:rsidR="001E6CFC" w:rsidTr="00E7153D" w14:paraId="20AE8BCD" w14:textId="77777777">
        <w:tc>
          <w:tcPr>
            <w:tcW w:w="567" w:type="dxa"/>
          </w:tcPr>
          <w:p w:rsidR="001E6CFC" w:rsidRDefault="001856D0" w14:paraId="3BA32E98" w14:textId="77777777">
            <w:r>
              <w:t>34</w:t>
            </w:r>
          </w:p>
        </w:tc>
        <w:tc>
          <w:tcPr>
            <w:tcW w:w="6521" w:type="dxa"/>
          </w:tcPr>
          <w:p w:rsidR="001E6CFC" w:rsidRDefault="001856D0" w14:paraId="7E3F5914" w14:textId="77777777">
            <w:r>
              <w:t>Hoe rijmt u het voornemen uit het regeerprogramma om switchen en studie-uitval te voorkomen met de bezuiniging op de Regeling Doorstroom Beroepskolom, een subsidie die was bedoeld om switchen en studie-uitval te voorkomen?</w:t>
            </w:r>
          </w:p>
        </w:tc>
        <w:tc>
          <w:tcPr>
            <w:tcW w:w="850" w:type="dxa"/>
          </w:tcPr>
          <w:p w:rsidR="001E6CFC" w:rsidRDefault="001856D0" w14:paraId="5F4948A1" w14:textId="77777777">
            <w:pPr>
              <w:jc w:val="right"/>
            </w:pPr>
            <w:r>
              <w:t>2024D40523</w:t>
            </w:r>
          </w:p>
        </w:tc>
        <w:tc>
          <w:tcPr>
            <w:tcW w:w="992" w:type="dxa"/>
          </w:tcPr>
          <w:p w:rsidR="001E6CFC" w:rsidRDefault="001856D0" w14:paraId="197425C7" w14:textId="77777777">
            <w:pPr>
              <w:jc w:val="right"/>
            </w:pPr>
            <w:r>
              <w:t>1</w:t>
            </w:r>
          </w:p>
        </w:tc>
        <w:tc>
          <w:tcPr>
            <w:tcW w:w="567" w:type="dxa"/>
            <w:tcBorders>
              <w:left w:val="nil"/>
            </w:tcBorders>
          </w:tcPr>
          <w:p w:rsidR="001E6CFC" w:rsidRDefault="001856D0" w14:paraId="17D9FC3E" w14:textId="77777777">
            <w:pPr>
              <w:jc w:val="right"/>
            </w:pPr>
            <w:r>
              <w:t xml:space="preserve"> </w:t>
            </w:r>
          </w:p>
        </w:tc>
      </w:tr>
      <w:tr w:rsidR="001E6CFC" w:rsidTr="00E7153D" w14:paraId="68F085F3" w14:textId="77777777">
        <w:tc>
          <w:tcPr>
            <w:tcW w:w="567" w:type="dxa"/>
          </w:tcPr>
          <w:p w:rsidR="001E6CFC" w:rsidRDefault="001856D0" w14:paraId="6335F091" w14:textId="77777777">
            <w:r>
              <w:t>35</w:t>
            </w:r>
          </w:p>
        </w:tc>
        <w:tc>
          <w:tcPr>
            <w:tcW w:w="6521" w:type="dxa"/>
          </w:tcPr>
          <w:p w:rsidR="001E6CFC" w:rsidRDefault="001856D0" w14:paraId="275AD440" w14:textId="51B9F4F5">
            <w:r>
              <w:t>Hoeveel scholen maken gebruik van de Regeling subsidieverstrekking voor godsdienstonderwijs of levensbeschouwelijk vormingsonderwijs op openbare scholen?</w:t>
            </w:r>
          </w:p>
        </w:tc>
        <w:tc>
          <w:tcPr>
            <w:tcW w:w="850" w:type="dxa"/>
          </w:tcPr>
          <w:p w:rsidR="001E6CFC" w:rsidRDefault="001856D0" w14:paraId="628D7277" w14:textId="77777777">
            <w:pPr>
              <w:jc w:val="right"/>
            </w:pPr>
            <w:r>
              <w:t>2024D40523</w:t>
            </w:r>
          </w:p>
        </w:tc>
        <w:tc>
          <w:tcPr>
            <w:tcW w:w="992" w:type="dxa"/>
          </w:tcPr>
          <w:p w:rsidR="001E6CFC" w:rsidRDefault="001856D0" w14:paraId="676D298D" w14:textId="77777777">
            <w:pPr>
              <w:jc w:val="right"/>
            </w:pPr>
            <w:r>
              <w:t>1</w:t>
            </w:r>
          </w:p>
        </w:tc>
        <w:tc>
          <w:tcPr>
            <w:tcW w:w="567" w:type="dxa"/>
            <w:tcBorders>
              <w:left w:val="nil"/>
            </w:tcBorders>
          </w:tcPr>
          <w:p w:rsidR="001E6CFC" w:rsidRDefault="001856D0" w14:paraId="61DFFCC2" w14:textId="77777777">
            <w:pPr>
              <w:jc w:val="right"/>
            </w:pPr>
            <w:r>
              <w:t xml:space="preserve"> </w:t>
            </w:r>
          </w:p>
        </w:tc>
      </w:tr>
      <w:tr w:rsidR="001E6CFC" w:rsidTr="00E7153D" w14:paraId="62A4FCC4" w14:textId="77777777">
        <w:tc>
          <w:tcPr>
            <w:tcW w:w="567" w:type="dxa"/>
          </w:tcPr>
          <w:p w:rsidR="001E6CFC" w:rsidRDefault="001856D0" w14:paraId="6E4FB58F" w14:textId="77777777">
            <w:r>
              <w:t>36</w:t>
            </w:r>
          </w:p>
        </w:tc>
        <w:tc>
          <w:tcPr>
            <w:tcW w:w="6521" w:type="dxa"/>
          </w:tcPr>
          <w:p w:rsidR="001E6CFC" w:rsidRDefault="001856D0" w14:paraId="02F51994" w14:textId="77777777">
            <w:r>
              <w:t>Hoeveel banen zullen er verdwijnen door het wegvallen van de Regeling subsidieverstrekking voor godsdienstonderwijs of levensbeschouwelijk vormingsonderwijs op openbare scholen?</w:t>
            </w:r>
          </w:p>
        </w:tc>
        <w:tc>
          <w:tcPr>
            <w:tcW w:w="850" w:type="dxa"/>
          </w:tcPr>
          <w:p w:rsidR="001E6CFC" w:rsidRDefault="001856D0" w14:paraId="0FE2E22A" w14:textId="77777777">
            <w:pPr>
              <w:jc w:val="right"/>
            </w:pPr>
            <w:r>
              <w:t>2024D40523</w:t>
            </w:r>
          </w:p>
        </w:tc>
        <w:tc>
          <w:tcPr>
            <w:tcW w:w="992" w:type="dxa"/>
          </w:tcPr>
          <w:p w:rsidR="001E6CFC" w:rsidRDefault="001856D0" w14:paraId="0E0B1CDC" w14:textId="77777777">
            <w:pPr>
              <w:jc w:val="right"/>
            </w:pPr>
            <w:r>
              <w:t>1</w:t>
            </w:r>
          </w:p>
        </w:tc>
        <w:tc>
          <w:tcPr>
            <w:tcW w:w="567" w:type="dxa"/>
            <w:tcBorders>
              <w:left w:val="nil"/>
            </w:tcBorders>
          </w:tcPr>
          <w:p w:rsidR="001E6CFC" w:rsidRDefault="001856D0" w14:paraId="5B5EE5DC" w14:textId="77777777">
            <w:pPr>
              <w:jc w:val="right"/>
            </w:pPr>
            <w:r>
              <w:t xml:space="preserve"> </w:t>
            </w:r>
          </w:p>
        </w:tc>
      </w:tr>
      <w:tr w:rsidR="001E6CFC" w:rsidTr="00E7153D" w14:paraId="404E0136" w14:textId="77777777">
        <w:tc>
          <w:tcPr>
            <w:tcW w:w="567" w:type="dxa"/>
          </w:tcPr>
          <w:p w:rsidR="001E6CFC" w:rsidRDefault="001856D0" w14:paraId="6E81CEDB" w14:textId="77777777">
            <w:r>
              <w:t>37</w:t>
            </w:r>
          </w:p>
        </w:tc>
        <w:tc>
          <w:tcPr>
            <w:tcW w:w="6521" w:type="dxa"/>
          </w:tcPr>
          <w:p w:rsidR="001E6CFC" w:rsidRDefault="001856D0" w14:paraId="04E997BB" w14:textId="77777777">
            <w:r>
              <w:t>Hoeveel scholen maken gebruik van de Regeling bewegingsonderwijs?</w:t>
            </w:r>
          </w:p>
        </w:tc>
        <w:tc>
          <w:tcPr>
            <w:tcW w:w="850" w:type="dxa"/>
          </w:tcPr>
          <w:p w:rsidR="001E6CFC" w:rsidRDefault="001856D0" w14:paraId="106E9144" w14:textId="77777777">
            <w:pPr>
              <w:jc w:val="right"/>
            </w:pPr>
            <w:r>
              <w:t>2024D40523</w:t>
            </w:r>
          </w:p>
        </w:tc>
        <w:tc>
          <w:tcPr>
            <w:tcW w:w="992" w:type="dxa"/>
          </w:tcPr>
          <w:p w:rsidR="001E6CFC" w:rsidRDefault="001856D0" w14:paraId="7CC7973F" w14:textId="77777777">
            <w:pPr>
              <w:jc w:val="right"/>
            </w:pPr>
            <w:r>
              <w:t>1</w:t>
            </w:r>
          </w:p>
        </w:tc>
        <w:tc>
          <w:tcPr>
            <w:tcW w:w="567" w:type="dxa"/>
            <w:tcBorders>
              <w:left w:val="nil"/>
            </w:tcBorders>
          </w:tcPr>
          <w:p w:rsidR="001E6CFC" w:rsidRDefault="001856D0" w14:paraId="100238E9" w14:textId="77777777">
            <w:pPr>
              <w:jc w:val="right"/>
            </w:pPr>
            <w:r>
              <w:t xml:space="preserve"> </w:t>
            </w:r>
          </w:p>
        </w:tc>
      </w:tr>
      <w:tr w:rsidR="001E6CFC" w:rsidTr="00E7153D" w14:paraId="05835823" w14:textId="77777777">
        <w:tc>
          <w:tcPr>
            <w:tcW w:w="567" w:type="dxa"/>
          </w:tcPr>
          <w:p w:rsidR="001E6CFC" w:rsidRDefault="001856D0" w14:paraId="0B9141CC" w14:textId="77777777">
            <w:r>
              <w:t>38</w:t>
            </w:r>
          </w:p>
        </w:tc>
        <w:tc>
          <w:tcPr>
            <w:tcW w:w="6521" w:type="dxa"/>
          </w:tcPr>
          <w:p w:rsidR="001E6CFC" w:rsidRDefault="001856D0" w14:paraId="5E95E608" w14:textId="77777777">
            <w:r>
              <w:t>Wat is het effect van het schrappen van de Regeling bewegingsonderwijs voor gymleraren en voor scholieren in het primair onderwijs?</w:t>
            </w:r>
          </w:p>
        </w:tc>
        <w:tc>
          <w:tcPr>
            <w:tcW w:w="850" w:type="dxa"/>
          </w:tcPr>
          <w:p w:rsidR="001E6CFC" w:rsidRDefault="001856D0" w14:paraId="37A6A037" w14:textId="77777777">
            <w:pPr>
              <w:jc w:val="right"/>
            </w:pPr>
            <w:r>
              <w:t>2024D40523</w:t>
            </w:r>
          </w:p>
        </w:tc>
        <w:tc>
          <w:tcPr>
            <w:tcW w:w="992" w:type="dxa"/>
          </w:tcPr>
          <w:p w:rsidR="001E6CFC" w:rsidRDefault="001856D0" w14:paraId="0E5D399F" w14:textId="77777777">
            <w:pPr>
              <w:jc w:val="right"/>
            </w:pPr>
            <w:r>
              <w:t>1</w:t>
            </w:r>
          </w:p>
        </w:tc>
        <w:tc>
          <w:tcPr>
            <w:tcW w:w="567" w:type="dxa"/>
            <w:tcBorders>
              <w:left w:val="nil"/>
            </w:tcBorders>
          </w:tcPr>
          <w:p w:rsidR="001E6CFC" w:rsidRDefault="001856D0" w14:paraId="297841DC" w14:textId="77777777">
            <w:pPr>
              <w:jc w:val="right"/>
            </w:pPr>
            <w:r>
              <w:t xml:space="preserve"> </w:t>
            </w:r>
          </w:p>
        </w:tc>
      </w:tr>
      <w:tr w:rsidR="001E6CFC" w:rsidTr="00E7153D" w14:paraId="3C7B9AA5" w14:textId="77777777">
        <w:tc>
          <w:tcPr>
            <w:tcW w:w="567" w:type="dxa"/>
          </w:tcPr>
          <w:p w:rsidR="001E6CFC" w:rsidRDefault="001856D0" w14:paraId="1AD8E792" w14:textId="77777777">
            <w:r>
              <w:t>39</w:t>
            </w:r>
          </w:p>
        </w:tc>
        <w:tc>
          <w:tcPr>
            <w:tcW w:w="6521" w:type="dxa"/>
          </w:tcPr>
          <w:p w:rsidR="001E6CFC" w:rsidRDefault="001856D0" w14:paraId="0E389001" w14:textId="77777777">
            <w:r>
              <w:t xml:space="preserve">Wat zal het effect zijn van de bezuiniging Subsidieregeling </w:t>
            </w:r>
            <w:proofErr w:type="spellStart"/>
            <w:r>
              <w:t>vrijroosteren</w:t>
            </w:r>
            <w:proofErr w:type="spellEnd"/>
            <w:r>
              <w:t xml:space="preserve"> leraren?</w:t>
            </w:r>
          </w:p>
        </w:tc>
        <w:tc>
          <w:tcPr>
            <w:tcW w:w="850" w:type="dxa"/>
          </w:tcPr>
          <w:p w:rsidR="001E6CFC" w:rsidRDefault="001856D0" w14:paraId="2AF9202D" w14:textId="77777777">
            <w:pPr>
              <w:jc w:val="right"/>
            </w:pPr>
            <w:r>
              <w:t>2024D40523</w:t>
            </w:r>
          </w:p>
        </w:tc>
        <w:tc>
          <w:tcPr>
            <w:tcW w:w="992" w:type="dxa"/>
          </w:tcPr>
          <w:p w:rsidR="001E6CFC" w:rsidRDefault="001856D0" w14:paraId="32541F76" w14:textId="77777777">
            <w:pPr>
              <w:jc w:val="right"/>
            </w:pPr>
            <w:r>
              <w:t>1</w:t>
            </w:r>
          </w:p>
        </w:tc>
        <w:tc>
          <w:tcPr>
            <w:tcW w:w="567" w:type="dxa"/>
            <w:tcBorders>
              <w:left w:val="nil"/>
            </w:tcBorders>
          </w:tcPr>
          <w:p w:rsidR="001E6CFC" w:rsidRDefault="001856D0" w14:paraId="6047C5C9" w14:textId="77777777">
            <w:pPr>
              <w:jc w:val="right"/>
            </w:pPr>
            <w:r>
              <w:t xml:space="preserve"> </w:t>
            </w:r>
          </w:p>
        </w:tc>
      </w:tr>
      <w:tr w:rsidR="001E6CFC" w:rsidTr="00E7153D" w14:paraId="18A6B189" w14:textId="77777777">
        <w:tc>
          <w:tcPr>
            <w:tcW w:w="567" w:type="dxa"/>
          </w:tcPr>
          <w:p w:rsidR="001E6CFC" w:rsidRDefault="001856D0" w14:paraId="6CE8719F" w14:textId="77777777">
            <w:r>
              <w:t>40</w:t>
            </w:r>
          </w:p>
        </w:tc>
        <w:tc>
          <w:tcPr>
            <w:tcW w:w="6521" w:type="dxa"/>
          </w:tcPr>
          <w:p w:rsidR="001E6CFC" w:rsidRDefault="001856D0" w14:paraId="2C5BDE1E" w14:textId="77777777">
            <w:r>
              <w:t>Klopt het dat de extra loon- en prijsbijstelling die in 2022 in de Najaarsnota is toegevoegd een structurele inkomstenbron voor scholen is?</w:t>
            </w:r>
          </w:p>
        </w:tc>
        <w:tc>
          <w:tcPr>
            <w:tcW w:w="850" w:type="dxa"/>
          </w:tcPr>
          <w:p w:rsidR="001E6CFC" w:rsidRDefault="001856D0" w14:paraId="5B64FA64" w14:textId="77777777">
            <w:pPr>
              <w:jc w:val="right"/>
            </w:pPr>
            <w:r>
              <w:t>2024D40523</w:t>
            </w:r>
          </w:p>
        </w:tc>
        <w:tc>
          <w:tcPr>
            <w:tcW w:w="992" w:type="dxa"/>
          </w:tcPr>
          <w:p w:rsidR="001E6CFC" w:rsidRDefault="001856D0" w14:paraId="4BE6B1D5" w14:textId="77777777">
            <w:pPr>
              <w:jc w:val="right"/>
            </w:pPr>
            <w:r>
              <w:t>1</w:t>
            </w:r>
          </w:p>
        </w:tc>
        <w:tc>
          <w:tcPr>
            <w:tcW w:w="567" w:type="dxa"/>
            <w:tcBorders>
              <w:left w:val="nil"/>
            </w:tcBorders>
          </w:tcPr>
          <w:p w:rsidR="001E6CFC" w:rsidRDefault="001856D0" w14:paraId="6C411A9C" w14:textId="77777777">
            <w:pPr>
              <w:jc w:val="right"/>
            </w:pPr>
            <w:r>
              <w:t xml:space="preserve"> </w:t>
            </w:r>
          </w:p>
        </w:tc>
      </w:tr>
      <w:tr w:rsidR="001E6CFC" w:rsidTr="00E7153D" w14:paraId="4B8E2133" w14:textId="77777777">
        <w:tc>
          <w:tcPr>
            <w:tcW w:w="567" w:type="dxa"/>
          </w:tcPr>
          <w:p w:rsidR="001E6CFC" w:rsidRDefault="001856D0" w14:paraId="4DF586BF" w14:textId="77777777">
            <w:r>
              <w:t>41</w:t>
            </w:r>
          </w:p>
        </w:tc>
        <w:tc>
          <w:tcPr>
            <w:tcW w:w="6521" w:type="dxa"/>
          </w:tcPr>
          <w:p w:rsidR="001E6CFC" w:rsidRDefault="001856D0" w14:paraId="5F3F2D25" w14:textId="77777777">
            <w:r>
              <w:t>Wat is het financiële effect voor scholen in het primair- en voortgezet onderwijs door de extra loon- en prijsbijstelling Najaarsnota 2022 artikel 1 niet door te voeren?</w:t>
            </w:r>
          </w:p>
        </w:tc>
        <w:tc>
          <w:tcPr>
            <w:tcW w:w="850" w:type="dxa"/>
          </w:tcPr>
          <w:p w:rsidR="001E6CFC" w:rsidRDefault="001856D0" w14:paraId="15B3C387" w14:textId="77777777">
            <w:pPr>
              <w:jc w:val="right"/>
            </w:pPr>
            <w:r>
              <w:t>2024D40523</w:t>
            </w:r>
          </w:p>
        </w:tc>
        <w:tc>
          <w:tcPr>
            <w:tcW w:w="992" w:type="dxa"/>
          </w:tcPr>
          <w:p w:rsidR="001E6CFC" w:rsidRDefault="001856D0" w14:paraId="2C60D8C7" w14:textId="77777777">
            <w:pPr>
              <w:jc w:val="right"/>
            </w:pPr>
            <w:r>
              <w:t>1</w:t>
            </w:r>
          </w:p>
        </w:tc>
        <w:tc>
          <w:tcPr>
            <w:tcW w:w="567" w:type="dxa"/>
            <w:tcBorders>
              <w:left w:val="nil"/>
            </w:tcBorders>
          </w:tcPr>
          <w:p w:rsidR="001E6CFC" w:rsidRDefault="001856D0" w14:paraId="1A690FC1" w14:textId="77777777">
            <w:pPr>
              <w:jc w:val="right"/>
            </w:pPr>
            <w:r>
              <w:t xml:space="preserve"> </w:t>
            </w:r>
          </w:p>
        </w:tc>
      </w:tr>
      <w:tr w:rsidR="001E6CFC" w:rsidTr="00E7153D" w14:paraId="390EE71D" w14:textId="77777777">
        <w:tc>
          <w:tcPr>
            <w:tcW w:w="567" w:type="dxa"/>
          </w:tcPr>
          <w:p w:rsidR="001E6CFC" w:rsidRDefault="001856D0" w14:paraId="269C8350" w14:textId="77777777">
            <w:r>
              <w:t>42</w:t>
            </w:r>
          </w:p>
        </w:tc>
        <w:tc>
          <w:tcPr>
            <w:tcW w:w="6521" w:type="dxa"/>
          </w:tcPr>
          <w:p w:rsidR="001E6CFC" w:rsidRDefault="001856D0" w14:paraId="5D66491C" w14:textId="77777777">
            <w:r>
              <w:t>Wat houdt het afschaffen van de regeling voor het verzuim-deel van de Regeling strategisch personeelsbeleid in?</w:t>
            </w:r>
          </w:p>
        </w:tc>
        <w:tc>
          <w:tcPr>
            <w:tcW w:w="850" w:type="dxa"/>
          </w:tcPr>
          <w:p w:rsidR="001E6CFC" w:rsidRDefault="001856D0" w14:paraId="380FA817" w14:textId="77777777">
            <w:pPr>
              <w:jc w:val="right"/>
            </w:pPr>
            <w:r>
              <w:t>2024D40523</w:t>
            </w:r>
          </w:p>
        </w:tc>
        <w:tc>
          <w:tcPr>
            <w:tcW w:w="992" w:type="dxa"/>
          </w:tcPr>
          <w:p w:rsidR="001E6CFC" w:rsidRDefault="001856D0" w14:paraId="4BB049EE" w14:textId="77777777">
            <w:pPr>
              <w:jc w:val="right"/>
            </w:pPr>
            <w:r>
              <w:t>1</w:t>
            </w:r>
          </w:p>
        </w:tc>
        <w:tc>
          <w:tcPr>
            <w:tcW w:w="567" w:type="dxa"/>
            <w:tcBorders>
              <w:left w:val="nil"/>
            </w:tcBorders>
          </w:tcPr>
          <w:p w:rsidR="001E6CFC" w:rsidRDefault="001856D0" w14:paraId="4511058E" w14:textId="77777777">
            <w:pPr>
              <w:jc w:val="right"/>
            </w:pPr>
            <w:r>
              <w:t xml:space="preserve"> </w:t>
            </w:r>
          </w:p>
        </w:tc>
      </w:tr>
      <w:tr w:rsidR="001E6CFC" w:rsidTr="00E7153D" w14:paraId="18A4ED92" w14:textId="77777777">
        <w:tc>
          <w:tcPr>
            <w:tcW w:w="567" w:type="dxa"/>
          </w:tcPr>
          <w:p w:rsidR="001E6CFC" w:rsidRDefault="001856D0" w14:paraId="0BC504CD" w14:textId="77777777">
            <w:r>
              <w:t>43</w:t>
            </w:r>
          </w:p>
        </w:tc>
        <w:tc>
          <w:tcPr>
            <w:tcW w:w="6521" w:type="dxa"/>
          </w:tcPr>
          <w:p w:rsidR="001E6CFC" w:rsidRDefault="001856D0" w14:paraId="2055E7F8" w14:textId="77777777">
            <w:r>
              <w:t>Betekent het bezuinigen op de Regeling strategisch personeelsbeleid dat leerlingen die thuiszitten niet meer worden ondersteund om weer naar school terug te keren?</w:t>
            </w:r>
          </w:p>
        </w:tc>
        <w:tc>
          <w:tcPr>
            <w:tcW w:w="850" w:type="dxa"/>
          </w:tcPr>
          <w:p w:rsidR="001E6CFC" w:rsidRDefault="001856D0" w14:paraId="1AB0D11D" w14:textId="77777777">
            <w:pPr>
              <w:jc w:val="right"/>
            </w:pPr>
            <w:r>
              <w:t>2024D40523</w:t>
            </w:r>
          </w:p>
        </w:tc>
        <w:tc>
          <w:tcPr>
            <w:tcW w:w="992" w:type="dxa"/>
          </w:tcPr>
          <w:p w:rsidR="001E6CFC" w:rsidRDefault="001856D0" w14:paraId="0C530BF9" w14:textId="77777777">
            <w:pPr>
              <w:jc w:val="right"/>
            </w:pPr>
            <w:r>
              <w:t>1</w:t>
            </w:r>
          </w:p>
        </w:tc>
        <w:tc>
          <w:tcPr>
            <w:tcW w:w="567" w:type="dxa"/>
            <w:tcBorders>
              <w:left w:val="nil"/>
            </w:tcBorders>
          </w:tcPr>
          <w:p w:rsidR="001E6CFC" w:rsidRDefault="001856D0" w14:paraId="68FEF90A" w14:textId="77777777">
            <w:pPr>
              <w:jc w:val="right"/>
            </w:pPr>
            <w:r>
              <w:t xml:space="preserve"> </w:t>
            </w:r>
          </w:p>
        </w:tc>
      </w:tr>
      <w:tr w:rsidR="001E6CFC" w:rsidTr="00E7153D" w14:paraId="332E022A" w14:textId="77777777">
        <w:tc>
          <w:tcPr>
            <w:tcW w:w="567" w:type="dxa"/>
          </w:tcPr>
          <w:p w:rsidR="001E6CFC" w:rsidRDefault="001856D0" w14:paraId="0A3AB3F6" w14:textId="77777777">
            <w:r>
              <w:t>44</w:t>
            </w:r>
          </w:p>
        </w:tc>
        <w:tc>
          <w:tcPr>
            <w:tcW w:w="6521" w:type="dxa"/>
          </w:tcPr>
          <w:p w:rsidR="001E6CFC" w:rsidRDefault="001856D0" w14:paraId="0916A782" w14:textId="77777777">
            <w:r>
              <w:t>Welke projecten worden geschrapt bij de Regeling versterking medezeggenschap en welke blijven behouden?</w:t>
            </w:r>
          </w:p>
        </w:tc>
        <w:tc>
          <w:tcPr>
            <w:tcW w:w="850" w:type="dxa"/>
          </w:tcPr>
          <w:p w:rsidR="001E6CFC" w:rsidRDefault="001856D0" w14:paraId="4524D01D" w14:textId="77777777">
            <w:pPr>
              <w:jc w:val="right"/>
            </w:pPr>
            <w:r>
              <w:t>2024D40523</w:t>
            </w:r>
          </w:p>
        </w:tc>
        <w:tc>
          <w:tcPr>
            <w:tcW w:w="992" w:type="dxa"/>
          </w:tcPr>
          <w:p w:rsidR="001E6CFC" w:rsidRDefault="001856D0" w14:paraId="3050B09E" w14:textId="77777777">
            <w:pPr>
              <w:jc w:val="right"/>
            </w:pPr>
            <w:r>
              <w:t>1</w:t>
            </w:r>
          </w:p>
        </w:tc>
        <w:tc>
          <w:tcPr>
            <w:tcW w:w="567" w:type="dxa"/>
            <w:tcBorders>
              <w:left w:val="nil"/>
            </w:tcBorders>
          </w:tcPr>
          <w:p w:rsidR="001E6CFC" w:rsidRDefault="001856D0" w14:paraId="22946D33" w14:textId="77777777">
            <w:pPr>
              <w:jc w:val="right"/>
            </w:pPr>
            <w:r>
              <w:t xml:space="preserve"> </w:t>
            </w:r>
          </w:p>
        </w:tc>
      </w:tr>
      <w:tr w:rsidR="001E6CFC" w:rsidTr="00E7153D" w14:paraId="1A3544B7" w14:textId="77777777">
        <w:tc>
          <w:tcPr>
            <w:tcW w:w="567" w:type="dxa"/>
          </w:tcPr>
          <w:p w:rsidR="001E6CFC" w:rsidRDefault="001856D0" w14:paraId="0715C76C" w14:textId="77777777">
            <w:r>
              <w:t>45</w:t>
            </w:r>
          </w:p>
        </w:tc>
        <w:tc>
          <w:tcPr>
            <w:tcW w:w="6521" w:type="dxa"/>
          </w:tcPr>
          <w:p w:rsidR="001E6CFC" w:rsidRDefault="001856D0" w14:paraId="69903C9E" w14:textId="77777777">
            <w:r>
              <w:t>Hoeveel leraren maken gebruik van de promotiebeurs leraren, uitgesplitst naar beurzenprogramma?</w:t>
            </w:r>
          </w:p>
        </w:tc>
        <w:tc>
          <w:tcPr>
            <w:tcW w:w="850" w:type="dxa"/>
          </w:tcPr>
          <w:p w:rsidR="001E6CFC" w:rsidRDefault="001856D0" w14:paraId="5D72770D" w14:textId="77777777">
            <w:pPr>
              <w:jc w:val="right"/>
            </w:pPr>
            <w:r>
              <w:t>2024D40523</w:t>
            </w:r>
          </w:p>
        </w:tc>
        <w:tc>
          <w:tcPr>
            <w:tcW w:w="992" w:type="dxa"/>
          </w:tcPr>
          <w:p w:rsidR="001E6CFC" w:rsidRDefault="001856D0" w14:paraId="0B4E1F05" w14:textId="77777777">
            <w:pPr>
              <w:jc w:val="right"/>
            </w:pPr>
            <w:r>
              <w:t>1</w:t>
            </w:r>
          </w:p>
        </w:tc>
        <w:tc>
          <w:tcPr>
            <w:tcW w:w="567" w:type="dxa"/>
            <w:tcBorders>
              <w:left w:val="nil"/>
            </w:tcBorders>
          </w:tcPr>
          <w:p w:rsidR="001E6CFC" w:rsidRDefault="001856D0" w14:paraId="4F08A881" w14:textId="77777777">
            <w:pPr>
              <w:jc w:val="right"/>
            </w:pPr>
            <w:r>
              <w:t xml:space="preserve"> </w:t>
            </w:r>
          </w:p>
        </w:tc>
      </w:tr>
      <w:tr w:rsidR="001E6CFC" w:rsidTr="00E7153D" w14:paraId="3B23FCB5" w14:textId="77777777">
        <w:tc>
          <w:tcPr>
            <w:tcW w:w="567" w:type="dxa"/>
          </w:tcPr>
          <w:p w:rsidR="001E6CFC" w:rsidRDefault="001856D0" w14:paraId="0899F0E2" w14:textId="77777777">
            <w:r>
              <w:t>46</w:t>
            </w:r>
          </w:p>
        </w:tc>
        <w:tc>
          <w:tcPr>
            <w:tcW w:w="6521" w:type="dxa"/>
          </w:tcPr>
          <w:p w:rsidR="001E6CFC" w:rsidRDefault="001856D0" w14:paraId="14BABDC2" w14:textId="77777777">
            <w:r>
              <w:t>Kunnen leraren die nu gebruik maken van een promotiebeurs hun promotie afmaken?</w:t>
            </w:r>
          </w:p>
        </w:tc>
        <w:tc>
          <w:tcPr>
            <w:tcW w:w="850" w:type="dxa"/>
          </w:tcPr>
          <w:p w:rsidR="001E6CFC" w:rsidRDefault="001856D0" w14:paraId="5B0E8308" w14:textId="77777777">
            <w:pPr>
              <w:jc w:val="right"/>
            </w:pPr>
            <w:r>
              <w:t>2024D40523</w:t>
            </w:r>
          </w:p>
        </w:tc>
        <w:tc>
          <w:tcPr>
            <w:tcW w:w="992" w:type="dxa"/>
          </w:tcPr>
          <w:p w:rsidR="001E6CFC" w:rsidRDefault="001856D0" w14:paraId="56C5B5A7" w14:textId="77777777">
            <w:pPr>
              <w:jc w:val="right"/>
            </w:pPr>
            <w:r>
              <w:t>1</w:t>
            </w:r>
          </w:p>
        </w:tc>
        <w:tc>
          <w:tcPr>
            <w:tcW w:w="567" w:type="dxa"/>
            <w:tcBorders>
              <w:left w:val="nil"/>
            </w:tcBorders>
          </w:tcPr>
          <w:p w:rsidR="001E6CFC" w:rsidRDefault="001856D0" w14:paraId="79D6A925" w14:textId="77777777">
            <w:pPr>
              <w:jc w:val="right"/>
            </w:pPr>
            <w:r>
              <w:t xml:space="preserve"> </w:t>
            </w:r>
          </w:p>
        </w:tc>
      </w:tr>
      <w:tr w:rsidR="001E6CFC" w:rsidTr="00E7153D" w14:paraId="04807B87" w14:textId="77777777">
        <w:tc>
          <w:tcPr>
            <w:tcW w:w="567" w:type="dxa"/>
          </w:tcPr>
          <w:p w:rsidR="001E6CFC" w:rsidRDefault="001856D0" w14:paraId="6EA286CA" w14:textId="77777777">
            <w:r>
              <w:t>47</w:t>
            </w:r>
          </w:p>
        </w:tc>
        <w:tc>
          <w:tcPr>
            <w:tcW w:w="6521" w:type="dxa"/>
          </w:tcPr>
          <w:p w:rsidR="001E6CFC" w:rsidRDefault="001856D0" w14:paraId="6C19E7D2" w14:textId="77777777">
            <w:r>
              <w:t>Hoeveel scholen worden er extra geraakt door de bezuiniging op School en Omgeving in het primair- en voortgezet onderwijs?</w:t>
            </w:r>
          </w:p>
        </w:tc>
        <w:tc>
          <w:tcPr>
            <w:tcW w:w="850" w:type="dxa"/>
          </w:tcPr>
          <w:p w:rsidR="001E6CFC" w:rsidRDefault="001856D0" w14:paraId="38DF479E" w14:textId="77777777">
            <w:pPr>
              <w:jc w:val="right"/>
            </w:pPr>
            <w:r>
              <w:t>2024D40523</w:t>
            </w:r>
          </w:p>
        </w:tc>
        <w:tc>
          <w:tcPr>
            <w:tcW w:w="992" w:type="dxa"/>
          </w:tcPr>
          <w:p w:rsidR="001E6CFC" w:rsidRDefault="001856D0" w14:paraId="68CB5AA1" w14:textId="77777777">
            <w:pPr>
              <w:jc w:val="right"/>
            </w:pPr>
            <w:r>
              <w:t>1</w:t>
            </w:r>
          </w:p>
        </w:tc>
        <w:tc>
          <w:tcPr>
            <w:tcW w:w="567" w:type="dxa"/>
            <w:tcBorders>
              <w:left w:val="nil"/>
            </w:tcBorders>
          </w:tcPr>
          <w:p w:rsidR="001E6CFC" w:rsidRDefault="001856D0" w14:paraId="5C60B159" w14:textId="77777777">
            <w:pPr>
              <w:jc w:val="right"/>
            </w:pPr>
            <w:r>
              <w:t xml:space="preserve"> </w:t>
            </w:r>
          </w:p>
        </w:tc>
      </w:tr>
      <w:tr w:rsidR="001E6CFC" w:rsidTr="00E7153D" w14:paraId="07DE4A5C" w14:textId="77777777">
        <w:tc>
          <w:tcPr>
            <w:tcW w:w="567" w:type="dxa"/>
          </w:tcPr>
          <w:p w:rsidR="001E6CFC" w:rsidRDefault="001856D0" w14:paraId="500F9580" w14:textId="77777777">
            <w:r>
              <w:t>48</w:t>
            </w:r>
          </w:p>
        </w:tc>
        <w:tc>
          <w:tcPr>
            <w:tcW w:w="6521" w:type="dxa"/>
          </w:tcPr>
          <w:p w:rsidR="001E6CFC" w:rsidRDefault="001856D0" w14:paraId="00E736D5" w14:textId="77777777">
            <w:r>
              <w:t>Hoeveel bedrijven hebben gebruikgemaakt van de Regeling praktijkleren?</w:t>
            </w:r>
          </w:p>
        </w:tc>
        <w:tc>
          <w:tcPr>
            <w:tcW w:w="850" w:type="dxa"/>
          </w:tcPr>
          <w:p w:rsidR="001E6CFC" w:rsidRDefault="001856D0" w14:paraId="412F2900" w14:textId="77777777">
            <w:pPr>
              <w:jc w:val="right"/>
            </w:pPr>
            <w:r>
              <w:t>2024D40523</w:t>
            </w:r>
          </w:p>
        </w:tc>
        <w:tc>
          <w:tcPr>
            <w:tcW w:w="992" w:type="dxa"/>
          </w:tcPr>
          <w:p w:rsidR="001E6CFC" w:rsidRDefault="001856D0" w14:paraId="4944B181" w14:textId="77777777">
            <w:pPr>
              <w:jc w:val="right"/>
            </w:pPr>
            <w:r>
              <w:t>1</w:t>
            </w:r>
          </w:p>
        </w:tc>
        <w:tc>
          <w:tcPr>
            <w:tcW w:w="567" w:type="dxa"/>
            <w:tcBorders>
              <w:left w:val="nil"/>
            </w:tcBorders>
          </w:tcPr>
          <w:p w:rsidR="001E6CFC" w:rsidRDefault="001856D0" w14:paraId="6B5A7242" w14:textId="77777777">
            <w:pPr>
              <w:jc w:val="right"/>
            </w:pPr>
            <w:r>
              <w:t xml:space="preserve"> </w:t>
            </w:r>
          </w:p>
        </w:tc>
      </w:tr>
      <w:tr w:rsidR="001E6CFC" w:rsidTr="00E7153D" w14:paraId="576A6344" w14:textId="77777777">
        <w:tc>
          <w:tcPr>
            <w:tcW w:w="567" w:type="dxa"/>
          </w:tcPr>
          <w:p w:rsidR="001E6CFC" w:rsidRDefault="001856D0" w14:paraId="75D772FA" w14:textId="77777777">
            <w:r>
              <w:t>49</w:t>
            </w:r>
          </w:p>
        </w:tc>
        <w:tc>
          <w:tcPr>
            <w:tcW w:w="6521" w:type="dxa"/>
          </w:tcPr>
          <w:p w:rsidR="001E6CFC" w:rsidRDefault="001856D0" w14:paraId="6562CC91" w14:textId="77777777">
            <w:r>
              <w:t>Hoeveel stage- en/of leerwerkplekken zijn er gecreëerd door de Regeling praktijkleren?</w:t>
            </w:r>
          </w:p>
        </w:tc>
        <w:tc>
          <w:tcPr>
            <w:tcW w:w="850" w:type="dxa"/>
          </w:tcPr>
          <w:p w:rsidR="001E6CFC" w:rsidRDefault="001856D0" w14:paraId="1A4EB84F" w14:textId="77777777">
            <w:pPr>
              <w:jc w:val="right"/>
            </w:pPr>
            <w:r>
              <w:t>2024D40523</w:t>
            </w:r>
          </w:p>
        </w:tc>
        <w:tc>
          <w:tcPr>
            <w:tcW w:w="992" w:type="dxa"/>
          </w:tcPr>
          <w:p w:rsidR="001E6CFC" w:rsidRDefault="001856D0" w14:paraId="59017C2D" w14:textId="77777777">
            <w:pPr>
              <w:jc w:val="right"/>
            </w:pPr>
            <w:r>
              <w:t>1</w:t>
            </w:r>
          </w:p>
        </w:tc>
        <w:tc>
          <w:tcPr>
            <w:tcW w:w="567" w:type="dxa"/>
            <w:tcBorders>
              <w:left w:val="nil"/>
            </w:tcBorders>
          </w:tcPr>
          <w:p w:rsidR="001E6CFC" w:rsidRDefault="001856D0" w14:paraId="29059D25" w14:textId="77777777">
            <w:pPr>
              <w:jc w:val="right"/>
            </w:pPr>
            <w:r>
              <w:t xml:space="preserve"> </w:t>
            </w:r>
          </w:p>
        </w:tc>
      </w:tr>
      <w:tr w:rsidR="001E6CFC" w:rsidTr="00E7153D" w14:paraId="2D4FF693" w14:textId="77777777">
        <w:tc>
          <w:tcPr>
            <w:tcW w:w="567" w:type="dxa"/>
          </w:tcPr>
          <w:p w:rsidR="001E6CFC" w:rsidRDefault="001856D0" w14:paraId="276F04D7" w14:textId="77777777">
            <w:r>
              <w:t>50</w:t>
            </w:r>
          </w:p>
        </w:tc>
        <w:tc>
          <w:tcPr>
            <w:tcW w:w="6521" w:type="dxa"/>
          </w:tcPr>
          <w:p w:rsidR="001E6CFC" w:rsidRDefault="001856D0" w14:paraId="69197D7A" w14:textId="77777777">
            <w:r>
              <w:t>Wat is het gevolg van de vermindering van de extra loon- en prijsbijstelling Najaarsnota 2022 voor artikelen 1 en 3?</w:t>
            </w:r>
          </w:p>
        </w:tc>
        <w:tc>
          <w:tcPr>
            <w:tcW w:w="850" w:type="dxa"/>
          </w:tcPr>
          <w:p w:rsidR="001E6CFC" w:rsidRDefault="001856D0" w14:paraId="11EF9534" w14:textId="77777777">
            <w:pPr>
              <w:jc w:val="right"/>
            </w:pPr>
            <w:r>
              <w:t>2024D40523</w:t>
            </w:r>
          </w:p>
        </w:tc>
        <w:tc>
          <w:tcPr>
            <w:tcW w:w="992" w:type="dxa"/>
          </w:tcPr>
          <w:p w:rsidR="001E6CFC" w:rsidRDefault="001856D0" w14:paraId="2F3BA43D" w14:textId="77777777">
            <w:pPr>
              <w:jc w:val="right"/>
            </w:pPr>
            <w:r>
              <w:t>1</w:t>
            </w:r>
          </w:p>
        </w:tc>
        <w:tc>
          <w:tcPr>
            <w:tcW w:w="567" w:type="dxa"/>
            <w:tcBorders>
              <w:left w:val="nil"/>
            </w:tcBorders>
          </w:tcPr>
          <w:p w:rsidR="001E6CFC" w:rsidRDefault="001856D0" w14:paraId="1E18826B" w14:textId="77777777">
            <w:pPr>
              <w:jc w:val="right"/>
            </w:pPr>
            <w:r>
              <w:t xml:space="preserve"> </w:t>
            </w:r>
          </w:p>
        </w:tc>
      </w:tr>
      <w:tr w:rsidR="001E6CFC" w:rsidTr="00E7153D" w14:paraId="6A4B6724" w14:textId="77777777">
        <w:tc>
          <w:tcPr>
            <w:tcW w:w="567" w:type="dxa"/>
          </w:tcPr>
          <w:p w:rsidR="001E6CFC" w:rsidRDefault="001856D0" w14:paraId="6FB3259D" w14:textId="77777777">
            <w:r>
              <w:t>51</w:t>
            </w:r>
          </w:p>
        </w:tc>
        <w:tc>
          <w:tcPr>
            <w:tcW w:w="6521" w:type="dxa"/>
          </w:tcPr>
          <w:p w:rsidR="001E6CFC" w:rsidRDefault="001856D0" w14:paraId="46B6EB6D" w14:textId="77777777">
            <w:r>
              <w:t>Kunt u de post Overige subsidies artikel 1 volledig uitsplitsen, inclusief mutaties?</w:t>
            </w:r>
          </w:p>
        </w:tc>
        <w:tc>
          <w:tcPr>
            <w:tcW w:w="850" w:type="dxa"/>
          </w:tcPr>
          <w:p w:rsidR="001E6CFC" w:rsidRDefault="001856D0" w14:paraId="727283F2" w14:textId="77777777">
            <w:pPr>
              <w:jc w:val="right"/>
            </w:pPr>
            <w:r>
              <w:t>2024D40523</w:t>
            </w:r>
          </w:p>
        </w:tc>
        <w:tc>
          <w:tcPr>
            <w:tcW w:w="992" w:type="dxa"/>
          </w:tcPr>
          <w:p w:rsidR="001E6CFC" w:rsidRDefault="001856D0" w14:paraId="2E3CC277" w14:textId="77777777">
            <w:pPr>
              <w:jc w:val="right"/>
            </w:pPr>
            <w:r>
              <w:t>1</w:t>
            </w:r>
          </w:p>
        </w:tc>
        <w:tc>
          <w:tcPr>
            <w:tcW w:w="567" w:type="dxa"/>
            <w:tcBorders>
              <w:left w:val="nil"/>
            </w:tcBorders>
          </w:tcPr>
          <w:p w:rsidR="001E6CFC" w:rsidRDefault="001856D0" w14:paraId="6BFD2A44" w14:textId="77777777">
            <w:pPr>
              <w:jc w:val="right"/>
            </w:pPr>
            <w:r>
              <w:t xml:space="preserve"> </w:t>
            </w:r>
          </w:p>
        </w:tc>
      </w:tr>
      <w:tr w:rsidR="001E6CFC" w:rsidTr="00E7153D" w14:paraId="02286E78" w14:textId="77777777">
        <w:tc>
          <w:tcPr>
            <w:tcW w:w="567" w:type="dxa"/>
          </w:tcPr>
          <w:p w:rsidR="001E6CFC" w:rsidRDefault="001856D0" w14:paraId="69C0B468" w14:textId="77777777">
            <w:r>
              <w:t>52</w:t>
            </w:r>
          </w:p>
        </w:tc>
        <w:tc>
          <w:tcPr>
            <w:tcW w:w="6521" w:type="dxa"/>
          </w:tcPr>
          <w:p w:rsidR="001E6CFC" w:rsidRDefault="001856D0" w14:paraId="20D5DBF1" w14:textId="77777777">
            <w:r>
              <w:t>Kunt u de post Overige subsidies artikel 3 volledig uitsplitsen, inclusief mutaties?</w:t>
            </w:r>
          </w:p>
        </w:tc>
        <w:tc>
          <w:tcPr>
            <w:tcW w:w="850" w:type="dxa"/>
          </w:tcPr>
          <w:p w:rsidR="001E6CFC" w:rsidRDefault="001856D0" w14:paraId="47635E14" w14:textId="77777777">
            <w:pPr>
              <w:jc w:val="right"/>
            </w:pPr>
            <w:r>
              <w:t>2024D40523</w:t>
            </w:r>
          </w:p>
        </w:tc>
        <w:tc>
          <w:tcPr>
            <w:tcW w:w="992" w:type="dxa"/>
          </w:tcPr>
          <w:p w:rsidR="001E6CFC" w:rsidRDefault="001856D0" w14:paraId="4A1D0194" w14:textId="77777777">
            <w:pPr>
              <w:jc w:val="right"/>
            </w:pPr>
            <w:r>
              <w:t>1</w:t>
            </w:r>
          </w:p>
        </w:tc>
        <w:tc>
          <w:tcPr>
            <w:tcW w:w="567" w:type="dxa"/>
            <w:tcBorders>
              <w:left w:val="nil"/>
            </w:tcBorders>
          </w:tcPr>
          <w:p w:rsidR="001E6CFC" w:rsidRDefault="001856D0" w14:paraId="55D25C36" w14:textId="77777777">
            <w:pPr>
              <w:jc w:val="right"/>
            </w:pPr>
            <w:r>
              <w:t xml:space="preserve"> </w:t>
            </w:r>
          </w:p>
        </w:tc>
      </w:tr>
      <w:tr w:rsidR="001E6CFC" w:rsidTr="00E7153D" w14:paraId="0F66C9FC" w14:textId="77777777">
        <w:tc>
          <w:tcPr>
            <w:tcW w:w="567" w:type="dxa"/>
          </w:tcPr>
          <w:p w:rsidR="001E6CFC" w:rsidRDefault="001856D0" w14:paraId="6422A5D1" w14:textId="77777777">
            <w:r>
              <w:t>53</w:t>
            </w:r>
          </w:p>
        </w:tc>
        <w:tc>
          <w:tcPr>
            <w:tcW w:w="6521" w:type="dxa"/>
          </w:tcPr>
          <w:p w:rsidR="001E6CFC" w:rsidRDefault="001856D0" w14:paraId="204033EC" w14:textId="77777777">
            <w:r>
              <w:t>Kunt u de post Opdrachten artikel 1 volledig uitsplitsen, inclusief mutaties?</w:t>
            </w:r>
          </w:p>
        </w:tc>
        <w:tc>
          <w:tcPr>
            <w:tcW w:w="850" w:type="dxa"/>
          </w:tcPr>
          <w:p w:rsidR="001E6CFC" w:rsidRDefault="001856D0" w14:paraId="5A14ABEA" w14:textId="77777777">
            <w:pPr>
              <w:jc w:val="right"/>
            </w:pPr>
            <w:r>
              <w:t>2024D40523</w:t>
            </w:r>
          </w:p>
        </w:tc>
        <w:tc>
          <w:tcPr>
            <w:tcW w:w="992" w:type="dxa"/>
          </w:tcPr>
          <w:p w:rsidR="001E6CFC" w:rsidRDefault="001856D0" w14:paraId="66141F46" w14:textId="77777777">
            <w:pPr>
              <w:jc w:val="right"/>
            </w:pPr>
            <w:r>
              <w:t>1</w:t>
            </w:r>
          </w:p>
        </w:tc>
        <w:tc>
          <w:tcPr>
            <w:tcW w:w="567" w:type="dxa"/>
            <w:tcBorders>
              <w:left w:val="nil"/>
            </w:tcBorders>
          </w:tcPr>
          <w:p w:rsidR="001E6CFC" w:rsidRDefault="001856D0" w14:paraId="2D00B685" w14:textId="77777777">
            <w:pPr>
              <w:jc w:val="right"/>
            </w:pPr>
            <w:r>
              <w:t xml:space="preserve"> </w:t>
            </w:r>
          </w:p>
        </w:tc>
      </w:tr>
      <w:tr w:rsidR="001E6CFC" w:rsidTr="00E7153D" w14:paraId="65C0822B" w14:textId="77777777">
        <w:tc>
          <w:tcPr>
            <w:tcW w:w="567" w:type="dxa"/>
          </w:tcPr>
          <w:p w:rsidR="001E6CFC" w:rsidRDefault="001856D0" w14:paraId="755F8ED4" w14:textId="77777777">
            <w:r>
              <w:t>54</w:t>
            </w:r>
          </w:p>
        </w:tc>
        <w:tc>
          <w:tcPr>
            <w:tcW w:w="6521" w:type="dxa"/>
          </w:tcPr>
          <w:p w:rsidR="001E6CFC" w:rsidRDefault="001856D0" w14:paraId="6DF74363" w14:textId="77777777">
            <w:r>
              <w:t>Kunt u de post Opdrachten artikel 3 volledig uitsplitsen, inclusief mutaties?</w:t>
            </w:r>
          </w:p>
        </w:tc>
        <w:tc>
          <w:tcPr>
            <w:tcW w:w="850" w:type="dxa"/>
          </w:tcPr>
          <w:p w:rsidR="001E6CFC" w:rsidRDefault="001856D0" w14:paraId="41E12E37" w14:textId="77777777">
            <w:pPr>
              <w:jc w:val="right"/>
            </w:pPr>
            <w:r>
              <w:t>2024D40523</w:t>
            </w:r>
          </w:p>
        </w:tc>
        <w:tc>
          <w:tcPr>
            <w:tcW w:w="992" w:type="dxa"/>
          </w:tcPr>
          <w:p w:rsidR="001E6CFC" w:rsidRDefault="001856D0" w14:paraId="76B6DA8E" w14:textId="77777777">
            <w:pPr>
              <w:jc w:val="right"/>
            </w:pPr>
            <w:r>
              <w:t>1</w:t>
            </w:r>
          </w:p>
        </w:tc>
        <w:tc>
          <w:tcPr>
            <w:tcW w:w="567" w:type="dxa"/>
            <w:tcBorders>
              <w:left w:val="nil"/>
            </w:tcBorders>
          </w:tcPr>
          <w:p w:rsidR="001E6CFC" w:rsidRDefault="001856D0" w14:paraId="5FEB6CF9" w14:textId="77777777">
            <w:pPr>
              <w:jc w:val="right"/>
            </w:pPr>
            <w:r>
              <w:t xml:space="preserve"> </w:t>
            </w:r>
          </w:p>
        </w:tc>
      </w:tr>
      <w:tr w:rsidR="001E6CFC" w:rsidTr="00E7153D" w14:paraId="7E5DFF1F" w14:textId="77777777">
        <w:tc>
          <w:tcPr>
            <w:tcW w:w="567" w:type="dxa"/>
          </w:tcPr>
          <w:p w:rsidR="001E6CFC" w:rsidRDefault="001856D0" w14:paraId="254E932D" w14:textId="77777777">
            <w:r>
              <w:t>55</w:t>
            </w:r>
          </w:p>
        </w:tc>
        <w:tc>
          <w:tcPr>
            <w:tcW w:w="6521" w:type="dxa"/>
          </w:tcPr>
          <w:p w:rsidR="001E6CFC" w:rsidRDefault="001856D0" w14:paraId="5270D9DF" w14:textId="77777777">
            <w:r>
              <w:t>Wat valt er onder ‘restant werkagenda’?</w:t>
            </w:r>
          </w:p>
        </w:tc>
        <w:tc>
          <w:tcPr>
            <w:tcW w:w="850" w:type="dxa"/>
          </w:tcPr>
          <w:p w:rsidR="001E6CFC" w:rsidRDefault="001856D0" w14:paraId="4E632683" w14:textId="77777777">
            <w:pPr>
              <w:jc w:val="right"/>
            </w:pPr>
            <w:r>
              <w:t>2024D40523</w:t>
            </w:r>
          </w:p>
        </w:tc>
        <w:tc>
          <w:tcPr>
            <w:tcW w:w="992" w:type="dxa"/>
          </w:tcPr>
          <w:p w:rsidR="001E6CFC" w:rsidRDefault="001856D0" w14:paraId="4CC95C03" w14:textId="77777777">
            <w:pPr>
              <w:jc w:val="right"/>
            </w:pPr>
            <w:r>
              <w:t>1</w:t>
            </w:r>
          </w:p>
        </w:tc>
        <w:tc>
          <w:tcPr>
            <w:tcW w:w="567" w:type="dxa"/>
            <w:tcBorders>
              <w:left w:val="nil"/>
            </w:tcBorders>
          </w:tcPr>
          <w:p w:rsidR="001E6CFC" w:rsidRDefault="001856D0" w14:paraId="63DBB28F" w14:textId="77777777">
            <w:pPr>
              <w:jc w:val="right"/>
            </w:pPr>
            <w:r>
              <w:t xml:space="preserve"> </w:t>
            </w:r>
          </w:p>
        </w:tc>
      </w:tr>
      <w:tr w:rsidR="001E6CFC" w:rsidTr="00E7153D" w14:paraId="73661A8E" w14:textId="77777777">
        <w:tc>
          <w:tcPr>
            <w:tcW w:w="567" w:type="dxa"/>
          </w:tcPr>
          <w:p w:rsidR="001E6CFC" w:rsidRDefault="001856D0" w14:paraId="77114D08" w14:textId="77777777">
            <w:r>
              <w:t>56</w:t>
            </w:r>
          </w:p>
        </w:tc>
        <w:tc>
          <w:tcPr>
            <w:tcW w:w="6521" w:type="dxa"/>
          </w:tcPr>
          <w:p w:rsidR="001E6CFC" w:rsidRDefault="001856D0" w14:paraId="6DC52703" w14:textId="77777777">
            <w:r>
              <w:t>Welke initiatieven worden gefinancierd vanuit de Regeling versterking medezeggenschap?</w:t>
            </w:r>
          </w:p>
        </w:tc>
        <w:tc>
          <w:tcPr>
            <w:tcW w:w="850" w:type="dxa"/>
          </w:tcPr>
          <w:p w:rsidR="001E6CFC" w:rsidRDefault="001856D0" w14:paraId="3F7688B7" w14:textId="77777777">
            <w:pPr>
              <w:jc w:val="right"/>
            </w:pPr>
            <w:r>
              <w:t>2024D40523</w:t>
            </w:r>
          </w:p>
        </w:tc>
        <w:tc>
          <w:tcPr>
            <w:tcW w:w="992" w:type="dxa"/>
          </w:tcPr>
          <w:p w:rsidR="001E6CFC" w:rsidRDefault="001856D0" w14:paraId="41679A3D" w14:textId="77777777">
            <w:pPr>
              <w:jc w:val="right"/>
            </w:pPr>
            <w:r>
              <w:t>1</w:t>
            </w:r>
          </w:p>
        </w:tc>
        <w:tc>
          <w:tcPr>
            <w:tcW w:w="567" w:type="dxa"/>
            <w:tcBorders>
              <w:left w:val="nil"/>
            </w:tcBorders>
          </w:tcPr>
          <w:p w:rsidR="001E6CFC" w:rsidRDefault="001856D0" w14:paraId="3E94F41F" w14:textId="77777777">
            <w:pPr>
              <w:jc w:val="right"/>
            </w:pPr>
            <w:r>
              <w:t xml:space="preserve"> </w:t>
            </w:r>
          </w:p>
        </w:tc>
      </w:tr>
      <w:tr w:rsidR="001E6CFC" w:rsidTr="00E7153D" w14:paraId="6F22D7F5" w14:textId="77777777">
        <w:tc>
          <w:tcPr>
            <w:tcW w:w="567" w:type="dxa"/>
          </w:tcPr>
          <w:p w:rsidR="001E6CFC" w:rsidRDefault="001856D0" w14:paraId="2F15BCDD" w14:textId="77777777">
            <w:r>
              <w:t>57</w:t>
            </w:r>
          </w:p>
        </w:tc>
        <w:tc>
          <w:tcPr>
            <w:tcW w:w="6521" w:type="dxa"/>
          </w:tcPr>
          <w:p w:rsidR="001E6CFC" w:rsidRDefault="001856D0" w14:paraId="6FFB26C0" w14:textId="77777777">
            <w:r>
              <w:t>Welke initiatieven worden gefinancierd door de Regeling tussenklassen?</w:t>
            </w:r>
          </w:p>
        </w:tc>
        <w:tc>
          <w:tcPr>
            <w:tcW w:w="850" w:type="dxa"/>
          </w:tcPr>
          <w:p w:rsidR="001E6CFC" w:rsidRDefault="001856D0" w14:paraId="110A83FF" w14:textId="77777777">
            <w:pPr>
              <w:jc w:val="right"/>
            </w:pPr>
            <w:r>
              <w:t>2024D40523</w:t>
            </w:r>
          </w:p>
        </w:tc>
        <w:tc>
          <w:tcPr>
            <w:tcW w:w="992" w:type="dxa"/>
          </w:tcPr>
          <w:p w:rsidR="001E6CFC" w:rsidRDefault="001856D0" w14:paraId="5B768502" w14:textId="77777777">
            <w:pPr>
              <w:jc w:val="right"/>
            </w:pPr>
            <w:r>
              <w:t>1</w:t>
            </w:r>
          </w:p>
        </w:tc>
        <w:tc>
          <w:tcPr>
            <w:tcW w:w="567" w:type="dxa"/>
            <w:tcBorders>
              <w:left w:val="nil"/>
            </w:tcBorders>
          </w:tcPr>
          <w:p w:rsidR="001E6CFC" w:rsidRDefault="001856D0" w14:paraId="6CD9807B" w14:textId="77777777">
            <w:pPr>
              <w:jc w:val="right"/>
            </w:pPr>
            <w:r>
              <w:t xml:space="preserve"> </w:t>
            </w:r>
          </w:p>
        </w:tc>
      </w:tr>
      <w:tr w:rsidR="001E6CFC" w:rsidTr="00E7153D" w14:paraId="187D376E" w14:textId="77777777">
        <w:tc>
          <w:tcPr>
            <w:tcW w:w="567" w:type="dxa"/>
          </w:tcPr>
          <w:p w:rsidR="001E6CFC" w:rsidRDefault="001856D0" w14:paraId="26C3B3CA" w14:textId="77777777">
            <w:r>
              <w:t>58</w:t>
            </w:r>
          </w:p>
        </w:tc>
        <w:tc>
          <w:tcPr>
            <w:tcW w:w="6521" w:type="dxa"/>
          </w:tcPr>
          <w:p w:rsidR="001E6CFC" w:rsidRDefault="001856D0" w14:paraId="3CD50182" w14:textId="77777777">
            <w:r>
              <w:t>Om hoeveel leerlingen gaat de Regeling tussenklassen?</w:t>
            </w:r>
          </w:p>
        </w:tc>
        <w:tc>
          <w:tcPr>
            <w:tcW w:w="850" w:type="dxa"/>
          </w:tcPr>
          <w:p w:rsidR="001E6CFC" w:rsidRDefault="001856D0" w14:paraId="52A7A9BF" w14:textId="77777777">
            <w:pPr>
              <w:jc w:val="right"/>
            </w:pPr>
            <w:r>
              <w:t>2024D40523</w:t>
            </w:r>
          </w:p>
        </w:tc>
        <w:tc>
          <w:tcPr>
            <w:tcW w:w="992" w:type="dxa"/>
          </w:tcPr>
          <w:p w:rsidR="001E6CFC" w:rsidRDefault="001856D0" w14:paraId="0527F635" w14:textId="77777777">
            <w:pPr>
              <w:jc w:val="right"/>
            </w:pPr>
            <w:r>
              <w:t>1</w:t>
            </w:r>
          </w:p>
        </w:tc>
        <w:tc>
          <w:tcPr>
            <w:tcW w:w="567" w:type="dxa"/>
            <w:tcBorders>
              <w:left w:val="nil"/>
            </w:tcBorders>
          </w:tcPr>
          <w:p w:rsidR="001E6CFC" w:rsidRDefault="001856D0" w14:paraId="691CFF5B" w14:textId="77777777">
            <w:pPr>
              <w:jc w:val="right"/>
            </w:pPr>
            <w:r>
              <w:t xml:space="preserve"> </w:t>
            </w:r>
          </w:p>
        </w:tc>
      </w:tr>
      <w:tr w:rsidR="001E6CFC" w:rsidTr="00E7153D" w14:paraId="687489FC" w14:textId="77777777">
        <w:tc>
          <w:tcPr>
            <w:tcW w:w="567" w:type="dxa"/>
          </w:tcPr>
          <w:p w:rsidR="001E6CFC" w:rsidRDefault="001856D0" w14:paraId="16C4239F" w14:textId="77777777">
            <w:r>
              <w:t>59</w:t>
            </w:r>
          </w:p>
        </w:tc>
        <w:tc>
          <w:tcPr>
            <w:tcW w:w="6521" w:type="dxa"/>
          </w:tcPr>
          <w:p w:rsidR="001E6CFC" w:rsidRDefault="001856D0" w14:paraId="7D974820" w14:textId="77777777">
            <w:r>
              <w:t>Hoeveel samenwerkingen worden gefinancierd vanuit het Regionaal Investeringsfonds?</w:t>
            </w:r>
          </w:p>
        </w:tc>
        <w:tc>
          <w:tcPr>
            <w:tcW w:w="850" w:type="dxa"/>
          </w:tcPr>
          <w:p w:rsidR="001E6CFC" w:rsidRDefault="001856D0" w14:paraId="2FB6EAC3" w14:textId="77777777">
            <w:pPr>
              <w:jc w:val="right"/>
            </w:pPr>
            <w:r>
              <w:t>2024D40523</w:t>
            </w:r>
          </w:p>
        </w:tc>
        <w:tc>
          <w:tcPr>
            <w:tcW w:w="992" w:type="dxa"/>
          </w:tcPr>
          <w:p w:rsidR="001E6CFC" w:rsidRDefault="001856D0" w14:paraId="17590D7D" w14:textId="77777777">
            <w:pPr>
              <w:jc w:val="right"/>
            </w:pPr>
            <w:r>
              <w:t>1</w:t>
            </w:r>
          </w:p>
        </w:tc>
        <w:tc>
          <w:tcPr>
            <w:tcW w:w="567" w:type="dxa"/>
            <w:tcBorders>
              <w:left w:val="nil"/>
            </w:tcBorders>
          </w:tcPr>
          <w:p w:rsidR="001E6CFC" w:rsidRDefault="001856D0" w14:paraId="4E67354C" w14:textId="77777777">
            <w:pPr>
              <w:jc w:val="right"/>
            </w:pPr>
            <w:r>
              <w:t xml:space="preserve"> </w:t>
            </w:r>
          </w:p>
        </w:tc>
      </w:tr>
      <w:tr w:rsidR="001E6CFC" w:rsidTr="00E7153D" w14:paraId="662E4922" w14:textId="77777777">
        <w:tc>
          <w:tcPr>
            <w:tcW w:w="567" w:type="dxa"/>
          </w:tcPr>
          <w:p w:rsidR="001E6CFC" w:rsidRDefault="001856D0" w14:paraId="59DE7F88" w14:textId="77777777">
            <w:r>
              <w:t>60</w:t>
            </w:r>
          </w:p>
        </w:tc>
        <w:tc>
          <w:tcPr>
            <w:tcW w:w="6521" w:type="dxa"/>
          </w:tcPr>
          <w:p w:rsidR="001E6CFC" w:rsidRDefault="001856D0" w14:paraId="47CF6F54" w14:textId="77777777">
            <w:r>
              <w:t>Kunt u een uitputtende lijst geven van samenwerkingen in het kader van het Regionaal Investeringsfonds en welke samenwerkingen zullen moeten stoppen?</w:t>
            </w:r>
          </w:p>
        </w:tc>
        <w:tc>
          <w:tcPr>
            <w:tcW w:w="850" w:type="dxa"/>
          </w:tcPr>
          <w:p w:rsidR="001E6CFC" w:rsidRDefault="001856D0" w14:paraId="7BEECB12" w14:textId="77777777">
            <w:pPr>
              <w:jc w:val="right"/>
            </w:pPr>
            <w:r>
              <w:t>2024D40523</w:t>
            </w:r>
          </w:p>
        </w:tc>
        <w:tc>
          <w:tcPr>
            <w:tcW w:w="992" w:type="dxa"/>
          </w:tcPr>
          <w:p w:rsidR="001E6CFC" w:rsidRDefault="001856D0" w14:paraId="12F15E6A" w14:textId="77777777">
            <w:pPr>
              <w:jc w:val="right"/>
            </w:pPr>
            <w:r>
              <w:t>1</w:t>
            </w:r>
          </w:p>
        </w:tc>
        <w:tc>
          <w:tcPr>
            <w:tcW w:w="567" w:type="dxa"/>
            <w:tcBorders>
              <w:left w:val="nil"/>
            </w:tcBorders>
          </w:tcPr>
          <w:p w:rsidR="001E6CFC" w:rsidRDefault="001856D0" w14:paraId="50BFB923" w14:textId="77777777">
            <w:pPr>
              <w:jc w:val="right"/>
            </w:pPr>
            <w:r>
              <w:t xml:space="preserve"> </w:t>
            </w:r>
          </w:p>
        </w:tc>
      </w:tr>
      <w:tr w:rsidR="001E6CFC" w:rsidTr="00E7153D" w14:paraId="48A01BE4" w14:textId="77777777">
        <w:tc>
          <w:tcPr>
            <w:tcW w:w="567" w:type="dxa"/>
          </w:tcPr>
          <w:p w:rsidR="001E6CFC" w:rsidRDefault="001856D0" w14:paraId="18B879E4" w14:textId="77777777">
            <w:r>
              <w:t>61</w:t>
            </w:r>
          </w:p>
        </w:tc>
        <w:tc>
          <w:tcPr>
            <w:tcW w:w="6521" w:type="dxa"/>
          </w:tcPr>
          <w:p w:rsidR="001E6CFC" w:rsidRDefault="001856D0" w14:paraId="7828DFD0" w14:textId="77777777">
            <w:r>
              <w:t>Hoeveel studenten hebben profijt van het Regionaal Investeringsfonds en hoeveel zijn dat er minder dankzij de bezuiniging?</w:t>
            </w:r>
          </w:p>
        </w:tc>
        <w:tc>
          <w:tcPr>
            <w:tcW w:w="850" w:type="dxa"/>
          </w:tcPr>
          <w:p w:rsidR="001E6CFC" w:rsidRDefault="001856D0" w14:paraId="531F3369" w14:textId="77777777">
            <w:pPr>
              <w:jc w:val="right"/>
            </w:pPr>
            <w:r>
              <w:t>2024D40523</w:t>
            </w:r>
          </w:p>
        </w:tc>
        <w:tc>
          <w:tcPr>
            <w:tcW w:w="992" w:type="dxa"/>
          </w:tcPr>
          <w:p w:rsidR="001E6CFC" w:rsidRDefault="001856D0" w14:paraId="6F041EEE" w14:textId="77777777">
            <w:pPr>
              <w:jc w:val="right"/>
            </w:pPr>
            <w:r>
              <w:t>1</w:t>
            </w:r>
          </w:p>
        </w:tc>
        <w:tc>
          <w:tcPr>
            <w:tcW w:w="567" w:type="dxa"/>
            <w:tcBorders>
              <w:left w:val="nil"/>
            </w:tcBorders>
          </w:tcPr>
          <w:p w:rsidR="001E6CFC" w:rsidRDefault="001856D0" w14:paraId="0C237DDC" w14:textId="77777777">
            <w:pPr>
              <w:jc w:val="right"/>
            </w:pPr>
            <w:r>
              <w:t xml:space="preserve"> </w:t>
            </w:r>
          </w:p>
        </w:tc>
      </w:tr>
      <w:tr w:rsidR="001E6CFC" w:rsidTr="00E7153D" w14:paraId="4920F5A7" w14:textId="77777777">
        <w:tc>
          <w:tcPr>
            <w:tcW w:w="567" w:type="dxa"/>
          </w:tcPr>
          <w:p w:rsidR="001E6CFC" w:rsidRDefault="001856D0" w14:paraId="415AD1CB" w14:textId="77777777">
            <w:r>
              <w:t>62</w:t>
            </w:r>
          </w:p>
        </w:tc>
        <w:tc>
          <w:tcPr>
            <w:tcW w:w="6521" w:type="dxa"/>
          </w:tcPr>
          <w:p w:rsidR="001E6CFC" w:rsidRDefault="001856D0" w14:paraId="542F3C06" w14:textId="77777777">
            <w:r>
              <w:t>Wat is de impact van het wegbezuinigen van de middelen voor verzuim voor het wetsvoorstel gericht op het terugdringen van verzuim?</w:t>
            </w:r>
          </w:p>
        </w:tc>
        <w:tc>
          <w:tcPr>
            <w:tcW w:w="850" w:type="dxa"/>
          </w:tcPr>
          <w:p w:rsidR="001E6CFC" w:rsidRDefault="001856D0" w14:paraId="331EA5DF" w14:textId="77777777">
            <w:pPr>
              <w:jc w:val="right"/>
            </w:pPr>
            <w:r>
              <w:t>2024D40523</w:t>
            </w:r>
          </w:p>
        </w:tc>
        <w:tc>
          <w:tcPr>
            <w:tcW w:w="992" w:type="dxa"/>
          </w:tcPr>
          <w:p w:rsidR="001E6CFC" w:rsidRDefault="001856D0" w14:paraId="39CE20DF" w14:textId="77777777">
            <w:pPr>
              <w:jc w:val="right"/>
            </w:pPr>
            <w:r>
              <w:t>1</w:t>
            </w:r>
          </w:p>
        </w:tc>
        <w:tc>
          <w:tcPr>
            <w:tcW w:w="567" w:type="dxa"/>
            <w:tcBorders>
              <w:left w:val="nil"/>
            </w:tcBorders>
          </w:tcPr>
          <w:p w:rsidR="001E6CFC" w:rsidRDefault="001856D0" w14:paraId="33CFE214" w14:textId="77777777">
            <w:pPr>
              <w:jc w:val="right"/>
            </w:pPr>
            <w:r>
              <w:t xml:space="preserve"> </w:t>
            </w:r>
          </w:p>
        </w:tc>
      </w:tr>
      <w:tr w:rsidR="001E6CFC" w:rsidTr="00E7153D" w14:paraId="3F593B22" w14:textId="77777777">
        <w:tc>
          <w:tcPr>
            <w:tcW w:w="567" w:type="dxa"/>
          </w:tcPr>
          <w:p w:rsidR="001E6CFC" w:rsidRDefault="001856D0" w14:paraId="107CE016" w14:textId="77777777">
            <w:r>
              <w:t>63</w:t>
            </w:r>
          </w:p>
        </w:tc>
        <w:tc>
          <w:tcPr>
            <w:tcW w:w="6521" w:type="dxa"/>
          </w:tcPr>
          <w:p w:rsidR="001E6CFC" w:rsidRDefault="001856D0" w14:paraId="21AD6C5C" w14:textId="46D204C0">
            <w:r>
              <w:t>Hoeveel kinderen krijgen vormingsonderwijs dankzij de Regeling GVO</w:t>
            </w:r>
            <w:r w:rsidR="0090410D">
              <w:rPr>
                <w:rStyle w:val="Voetnootmarkering"/>
              </w:rPr>
              <w:footnoteReference w:id="6"/>
            </w:r>
            <w:r>
              <w:t>/HVO</w:t>
            </w:r>
            <w:r w:rsidR="005101C7">
              <w:rPr>
                <w:rStyle w:val="Voetnootmarkering"/>
              </w:rPr>
              <w:footnoteReference w:id="7"/>
            </w:r>
            <w:r>
              <w:t>?</w:t>
            </w:r>
          </w:p>
        </w:tc>
        <w:tc>
          <w:tcPr>
            <w:tcW w:w="850" w:type="dxa"/>
          </w:tcPr>
          <w:p w:rsidR="001E6CFC" w:rsidRDefault="001856D0" w14:paraId="1522BA06" w14:textId="77777777">
            <w:pPr>
              <w:jc w:val="right"/>
            </w:pPr>
            <w:r>
              <w:t>2024D40523</w:t>
            </w:r>
          </w:p>
        </w:tc>
        <w:tc>
          <w:tcPr>
            <w:tcW w:w="992" w:type="dxa"/>
          </w:tcPr>
          <w:p w:rsidR="001E6CFC" w:rsidRDefault="001856D0" w14:paraId="70473F49" w14:textId="77777777">
            <w:pPr>
              <w:jc w:val="right"/>
            </w:pPr>
            <w:r>
              <w:t>1</w:t>
            </w:r>
          </w:p>
        </w:tc>
        <w:tc>
          <w:tcPr>
            <w:tcW w:w="567" w:type="dxa"/>
            <w:tcBorders>
              <w:left w:val="nil"/>
            </w:tcBorders>
          </w:tcPr>
          <w:p w:rsidR="001E6CFC" w:rsidRDefault="001856D0" w14:paraId="7853BBD1" w14:textId="77777777">
            <w:pPr>
              <w:jc w:val="right"/>
            </w:pPr>
            <w:r>
              <w:t xml:space="preserve"> </w:t>
            </w:r>
          </w:p>
        </w:tc>
      </w:tr>
      <w:tr w:rsidR="001E6CFC" w:rsidTr="00E7153D" w14:paraId="54846B18" w14:textId="77777777">
        <w:tc>
          <w:tcPr>
            <w:tcW w:w="567" w:type="dxa"/>
          </w:tcPr>
          <w:p w:rsidR="001E6CFC" w:rsidRDefault="001856D0" w14:paraId="5D3E6B14" w14:textId="77777777">
            <w:r>
              <w:t>64</w:t>
            </w:r>
          </w:p>
        </w:tc>
        <w:tc>
          <w:tcPr>
            <w:tcW w:w="6521" w:type="dxa"/>
          </w:tcPr>
          <w:p w:rsidR="001E6CFC" w:rsidRDefault="001856D0" w14:paraId="3E9ED567" w14:textId="77777777">
            <w:r>
              <w:t xml:space="preserve">Waartoe dient de Subsidieregeling </w:t>
            </w:r>
            <w:proofErr w:type="spellStart"/>
            <w:r>
              <w:t>vrijroosteren</w:t>
            </w:r>
            <w:proofErr w:type="spellEnd"/>
            <w:r>
              <w:t xml:space="preserve"> leraren?</w:t>
            </w:r>
          </w:p>
        </w:tc>
        <w:tc>
          <w:tcPr>
            <w:tcW w:w="850" w:type="dxa"/>
          </w:tcPr>
          <w:p w:rsidR="001E6CFC" w:rsidRDefault="001856D0" w14:paraId="6E6DA2E9" w14:textId="77777777">
            <w:pPr>
              <w:jc w:val="right"/>
            </w:pPr>
            <w:r>
              <w:t>2024D40523</w:t>
            </w:r>
          </w:p>
        </w:tc>
        <w:tc>
          <w:tcPr>
            <w:tcW w:w="992" w:type="dxa"/>
          </w:tcPr>
          <w:p w:rsidR="001E6CFC" w:rsidRDefault="001856D0" w14:paraId="7F0FC452" w14:textId="77777777">
            <w:pPr>
              <w:jc w:val="right"/>
            </w:pPr>
            <w:r>
              <w:t>1</w:t>
            </w:r>
          </w:p>
        </w:tc>
        <w:tc>
          <w:tcPr>
            <w:tcW w:w="567" w:type="dxa"/>
            <w:tcBorders>
              <w:left w:val="nil"/>
            </w:tcBorders>
          </w:tcPr>
          <w:p w:rsidR="001E6CFC" w:rsidRDefault="001856D0" w14:paraId="1AEB6B69" w14:textId="77777777">
            <w:pPr>
              <w:jc w:val="right"/>
            </w:pPr>
            <w:r>
              <w:t xml:space="preserve"> </w:t>
            </w:r>
          </w:p>
        </w:tc>
      </w:tr>
      <w:tr w:rsidR="001E6CFC" w:rsidTr="00E7153D" w14:paraId="2F547C22" w14:textId="77777777">
        <w:tc>
          <w:tcPr>
            <w:tcW w:w="567" w:type="dxa"/>
          </w:tcPr>
          <w:p w:rsidR="001E6CFC" w:rsidRDefault="001856D0" w14:paraId="770D4A49" w14:textId="77777777">
            <w:r>
              <w:t>65</w:t>
            </w:r>
          </w:p>
        </w:tc>
        <w:tc>
          <w:tcPr>
            <w:tcW w:w="6521" w:type="dxa"/>
          </w:tcPr>
          <w:p w:rsidR="001E6CFC" w:rsidRDefault="001856D0" w14:paraId="53E7D92A" w14:textId="77777777">
            <w:r>
              <w:t xml:space="preserve">Hoeveel leraren kunnen dankzij de bezuiniging op de Regeling </w:t>
            </w:r>
            <w:proofErr w:type="spellStart"/>
            <w:r>
              <w:t>vrijroosteren</w:t>
            </w:r>
            <w:proofErr w:type="spellEnd"/>
            <w:r>
              <w:t xml:space="preserve"> leraren niet worden </w:t>
            </w:r>
            <w:proofErr w:type="spellStart"/>
            <w:r>
              <w:t>vrijgeroosterd</w:t>
            </w:r>
            <w:proofErr w:type="spellEnd"/>
            <w:r>
              <w:t>?</w:t>
            </w:r>
          </w:p>
        </w:tc>
        <w:tc>
          <w:tcPr>
            <w:tcW w:w="850" w:type="dxa"/>
          </w:tcPr>
          <w:p w:rsidR="001E6CFC" w:rsidRDefault="001856D0" w14:paraId="008309D6" w14:textId="77777777">
            <w:pPr>
              <w:jc w:val="right"/>
            </w:pPr>
            <w:r>
              <w:t>2024D40523</w:t>
            </w:r>
          </w:p>
        </w:tc>
        <w:tc>
          <w:tcPr>
            <w:tcW w:w="992" w:type="dxa"/>
          </w:tcPr>
          <w:p w:rsidR="001E6CFC" w:rsidRDefault="001856D0" w14:paraId="3E1D0799" w14:textId="77777777">
            <w:pPr>
              <w:jc w:val="right"/>
            </w:pPr>
            <w:r>
              <w:t>1</w:t>
            </w:r>
          </w:p>
        </w:tc>
        <w:tc>
          <w:tcPr>
            <w:tcW w:w="567" w:type="dxa"/>
            <w:tcBorders>
              <w:left w:val="nil"/>
            </w:tcBorders>
          </w:tcPr>
          <w:p w:rsidR="001E6CFC" w:rsidRDefault="001856D0" w14:paraId="7AB93C8A" w14:textId="77777777">
            <w:pPr>
              <w:jc w:val="right"/>
            </w:pPr>
            <w:r>
              <w:t xml:space="preserve"> </w:t>
            </w:r>
          </w:p>
        </w:tc>
      </w:tr>
      <w:tr w:rsidR="001E6CFC" w:rsidTr="00E7153D" w14:paraId="577F2142" w14:textId="77777777">
        <w:tc>
          <w:tcPr>
            <w:tcW w:w="567" w:type="dxa"/>
          </w:tcPr>
          <w:p w:rsidR="001E6CFC" w:rsidRDefault="001856D0" w14:paraId="572B03E2" w14:textId="77777777">
            <w:r>
              <w:t>66</w:t>
            </w:r>
          </w:p>
        </w:tc>
        <w:tc>
          <w:tcPr>
            <w:tcW w:w="6521" w:type="dxa"/>
          </w:tcPr>
          <w:p w:rsidR="001E6CFC" w:rsidRDefault="001856D0" w14:paraId="2840E5A5" w14:textId="10FEEEB9">
            <w:r>
              <w:t>Klopt het dat ‘Ondersteuning en preventie thuiszitters/niet-bekostigde initiatieven’ gaat om het ‘rommelpotje</w:t>
            </w:r>
            <w:r w:rsidR="00726F9E">
              <w:t>’</w:t>
            </w:r>
            <w:r>
              <w:t xml:space="preserve"> passend onderwijs?</w:t>
            </w:r>
          </w:p>
        </w:tc>
        <w:tc>
          <w:tcPr>
            <w:tcW w:w="850" w:type="dxa"/>
          </w:tcPr>
          <w:p w:rsidR="001E6CFC" w:rsidRDefault="001856D0" w14:paraId="5CB6BE09" w14:textId="77777777">
            <w:pPr>
              <w:jc w:val="right"/>
            </w:pPr>
            <w:r>
              <w:t>2024D40523</w:t>
            </w:r>
          </w:p>
        </w:tc>
        <w:tc>
          <w:tcPr>
            <w:tcW w:w="992" w:type="dxa"/>
          </w:tcPr>
          <w:p w:rsidR="001E6CFC" w:rsidRDefault="001856D0" w14:paraId="69A549F7" w14:textId="77777777">
            <w:pPr>
              <w:jc w:val="right"/>
            </w:pPr>
            <w:r>
              <w:t>1</w:t>
            </w:r>
          </w:p>
        </w:tc>
        <w:tc>
          <w:tcPr>
            <w:tcW w:w="567" w:type="dxa"/>
            <w:tcBorders>
              <w:left w:val="nil"/>
            </w:tcBorders>
          </w:tcPr>
          <w:p w:rsidR="001E6CFC" w:rsidRDefault="001856D0" w14:paraId="05137BC0" w14:textId="77777777">
            <w:pPr>
              <w:jc w:val="right"/>
            </w:pPr>
            <w:r>
              <w:t xml:space="preserve"> </w:t>
            </w:r>
          </w:p>
        </w:tc>
      </w:tr>
      <w:tr w:rsidR="001E6CFC" w:rsidTr="00E7153D" w14:paraId="5DCBB16F" w14:textId="77777777">
        <w:tc>
          <w:tcPr>
            <w:tcW w:w="567" w:type="dxa"/>
          </w:tcPr>
          <w:p w:rsidR="001E6CFC" w:rsidRDefault="001856D0" w14:paraId="432BB6C5" w14:textId="77777777">
            <w:r>
              <w:t>67</w:t>
            </w:r>
          </w:p>
        </w:tc>
        <w:tc>
          <w:tcPr>
            <w:tcW w:w="6521" w:type="dxa"/>
          </w:tcPr>
          <w:p w:rsidR="001E6CFC" w:rsidRDefault="001856D0" w14:paraId="7F0F7C94" w14:textId="77777777">
            <w:r>
              <w:t>Wat wordt er nu gefinancierd vanuit de post ‘Ondersteuning en preventie thuiszitters/niet-bekostigde initiatieven’?</w:t>
            </w:r>
          </w:p>
        </w:tc>
        <w:tc>
          <w:tcPr>
            <w:tcW w:w="850" w:type="dxa"/>
          </w:tcPr>
          <w:p w:rsidR="001E6CFC" w:rsidRDefault="001856D0" w14:paraId="102B31E1" w14:textId="77777777">
            <w:pPr>
              <w:jc w:val="right"/>
            </w:pPr>
            <w:r>
              <w:t>2024D40523</w:t>
            </w:r>
          </w:p>
        </w:tc>
        <w:tc>
          <w:tcPr>
            <w:tcW w:w="992" w:type="dxa"/>
          </w:tcPr>
          <w:p w:rsidR="001E6CFC" w:rsidRDefault="001856D0" w14:paraId="64253ECE" w14:textId="77777777">
            <w:pPr>
              <w:jc w:val="right"/>
            </w:pPr>
            <w:r>
              <w:t>1</w:t>
            </w:r>
          </w:p>
        </w:tc>
        <w:tc>
          <w:tcPr>
            <w:tcW w:w="567" w:type="dxa"/>
            <w:tcBorders>
              <w:left w:val="nil"/>
            </w:tcBorders>
          </w:tcPr>
          <w:p w:rsidR="001E6CFC" w:rsidRDefault="001856D0" w14:paraId="03E75C47" w14:textId="77777777">
            <w:pPr>
              <w:jc w:val="right"/>
            </w:pPr>
            <w:r>
              <w:t xml:space="preserve"> </w:t>
            </w:r>
          </w:p>
        </w:tc>
      </w:tr>
      <w:tr w:rsidR="001E6CFC" w:rsidTr="00E7153D" w14:paraId="417F38E0" w14:textId="77777777">
        <w:tc>
          <w:tcPr>
            <w:tcW w:w="567" w:type="dxa"/>
          </w:tcPr>
          <w:p w:rsidR="001E6CFC" w:rsidRDefault="001856D0" w14:paraId="6A62DE84" w14:textId="77777777">
            <w:r>
              <w:t>68</w:t>
            </w:r>
          </w:p>
        </w:tc>
        <w:tc>
          <w:tcPr>
            <w:tcW w:w="6521" w:type="dxa"/>
          </w:tcPr>
          <w:p w:rsidR="001E6CFC" w:rsidRDefault="001856D0" w14:paraId="6DFF5D12" w14:textId="77777777">
            <w:r>
              <w:t>Hoeveel kinderen hebben baat bij de post ‘Ondersteuning en preventie thuiszitters/niet-bekostigde initiatieven’?</w:t>
            </w:r>
          </w:p>
        </w:tc>
        <w:tc>
          <w:tcPr>
            <w:tcW w:w="850" w:type="dxa"/>
          </w:tcPr>
          <w:p w:rsidR="001E6CFC" w:rsidRDefault="001856D0" w14:paraId="78A263B0" w14:textId="77777777">
            <w:pPr>
              <w:jc w:val="right"/>
            </w:pPr>
            <w:r>
              <w:t>2024D40523</w:t>
            </w:r>
          </w:p>
        </w:tc>
        <w:tc>
          <w:tcPr>
            <w:tcW w:w="992" w:type="dxa"/>
          </w:tcPr>
          <w:p w:rsidR="001E6CFC" w:rsidRDefault="001856D0" w14:paraId="08D7435D" w14:textId="77777777">
            <w:pPr>
              <w:jc w:val="right"/>
            </w:pPr>
            <w:r>
              <w:t>1</w:t>
            </w:r>
          </w:p>
        </w:tc>
        <w:tc>
          <w:tcPr>
            <w:tcW w:w="567" w:type="dxa"/>
            <w:tcBorders>
              <w:left w:val="nil"/>
            </w:tcBorders>
          </w:tcPr>
          <w:p w:rsidR="001E6CFC" w:rsidRDefault="001856D0" w14:paraId="453FF3F8" w14:textId="77777777">
            <w:pPr>
              <w:jc w:val="right"/>
            </w:pPr>
            <w:r>
              <w:t xml:space="preserve"> </w:t>
            </w:r>
          </w:p>
        </w:tc>
      </w:tr>
      <w:tr w:rsidR="001E6CFC" w:rsidTr="00E7153D" w14:paraId="03ED8B89" w14:textId="77777777">
        <w:tc>
          <w:tcPr>
            <w:tcW w:w="567" w:type="dxa"/>
          </w:tcPr>
          <w:p w:rsidR="001E6CFC" w:rsidRDefault="001856D0" w14:paraId="48B5C3AA" w14:textId="77777777">
            <w:r>
              <w:t>69</w:t>
            </w:r>
          </w:p>
        </w:tc>
        <w:tc>
          <w:tcPr>
            <w:tcW w:w="6521" w:type="dxa"/>
          </w:tcPr>
          <w:p w:rsidR="001E6CFC" w:rsidRDefault="001856D0" w14:paraId="002025E1" w14:textId="77777777">
            <w:r>
              <w:t>Hoeveel minder kinderen hebben minder ondersteuning vanuit de post ‘Ondersteuning en preventie thuiszitters/niet-bekostigde initiatieven’ door de bezuiniging?</w:t>
            </w:r>
          </w:p>
        </w:tc>
        <w:tc>
          <w:tcPr>
            <w:tcW w:w="850" w:type="dxa"/>
          </w:tcPr>
          <w:p w:rsidR="001E6CFC" w:rsidRDefault="001856D0" w14:paraId="6C59E966" w14:textId="77777777">
            <w:pPr>
              <w:jc w:val="right"/>
            </w:pPr>
            <w:r>
              <w:t>2024D40523</w:t>
            </w:r>
          </w:p>
        </w:tc>
        <w:tc>
          <w:tcPr>
            <w:tcW w:w="992" w:type="dxa"/>
          </w:tcPr>
          <w:p w:rsidR="001E6CFC" w:rsidRDefault="001856D0" w14:paraId="505BE4E4" w14:textId="77777777">
            <w:pPr>
              <w:jc w:val="right"/>
            </w:pPr>
            <w:r>
              <w:t>1</w:t>
            </w:r>
          </w:p>
        </w:tc>
        <w:tc>
          <w:tcPr>
            <w:tcW w:w="567" w:type="dxa"/>
            <w:tcBorders>
              <w:left w:val="nil"/>
            </w:tcBorders>
          </w:tcPr>
          <w:p w:rsidR="001E6CFC" w:rsidRDefault="001856D0" w14:paraId="7068EA33" w14:textId="77777777">
            <w:pPr>
              <w:jc w:val="right"/>
            </w:pPr>
            <w:r>
              <w:t xml:space="preserve"> </w:t>
            </w:r>
          </w:p>
        </w:tc>
      </w:tr>
      <w:tr w:rsidR="001E6CFC" w:rsidTr="00E7153D" w14:paraId="423AC871" w14:textId="77777777">
        <w:tc>
          <w:tcPr>
            <w:tcW w:w="567" w:type="dxa"/>
          </w:tcPr>
          <w:p w:rsidR="001E6CFC" w:rsidRDefault="001856D0" w14:paraId="4B0EB48D" w14:textId="77777777">
            <w:r>
              <w:t>70</w:t>
            </w:r>
          </w:p>
        </w:tc>
        <w:tc>
          <w:tcPr>
            <w:tcW w:w="6521" w:type="dxa"/>
          </w:tcPr>
          <w:p w:rsidR="001E6CFC" w:rsidRDefault="001856D0" w14:paraId="0E315E64" w14:textId="77777777">
            <w:r>
              <w:t>Wat wordt gefinancierd vanuit de Regeling hoogbegaafdheid?</w:t>
            </w:r>
          </w:p>
        </w:tc>
        <w:tc>
          <w:tcPr>
            <w:tcW w:w="850" w:type="dxa"/>
          </w:tcPr>
          <w:p w:rsidR="001E6CFC" w:rsidRDefault="001856D0" w14:paraId="16FEDBA7" w14:textId="77777777">
            <w:pPr>
              <w:jc w:val="right"/>
            </w:pPr>
            <w:r>
              <w:t>2024D40523</w:t>
            </w:r>
          </w:p>
        </w:tc>
        <w:tc>
          <w:tcPr>
            <w:tcW w:w="992" w:type="dxa"/>
          </w:tcPr>
          <w:p w:rsidR="001E6CFC" w:rsidRDefault="001856D0" w14:paraId="4A3D476C" w14:textId="77777777">
            <w:pPr>
              <w:jc w:val="right"/>
            </w:pPr>
            <w:r>
              <w:t>1</w:t>
            </w:r>
          </w:p>
        </w:tc>
        <w:tc>
          <w:tcPr>
            <w:tcW w:w="567" w:type="dxa"/>
            <w:tcBorders>
              <w:left w:val="nil"/>
            </w:tcBorders>
          </w:tcPr>
          <w:p w:rsidR="001E6CFC" w:rsidRDefault="001856D0" w14:paraId="2BE9C517" w14:textId="77777777">
            <w:pPr>
              <w:jc w:val="right"/>
            </w:pPr>
            <w:r>
              <w:t xml:space="preserve"> </w:t>
            </w:r>
          </w:p>
        </w:tc>
      </w:tr>
      <w:tr w:rsidR="001E6CFC" w:rsidTr="00E7153D" w14:paraId="7B17C13B" w14:textId="77777777">
        <w:tc>
          <w:tcPr>
            <w:tcW w:w="567" w:type="dxa"/>
          </w:tcPr>
          <w:p w:rsidR="001E6CFC" w:rsidRDefault="001856D0" w14:paraId="64285CA8" w14:textId="77777777">
            <w:r>
              <w:t>71</w:t>
            </w:r>
          </w:p>
        </w:tc>
        <w:tc>
          <w:tcPr>
            <w:tcW w:w="6521" w:type="dxa"/>
          </w:tcPr>
          <w:p w:rsidR="001E6CFC" w:rsidRDefault="001856D0" w14:paraId="7B778F6A" w14:textId="77777777">
            <w:r>
              <w:t>Hoeveel kinderen worden geraakt door de bezuiniging op de Regeling hoogbegaafdheid?</w:t>
            </w:r>
          </w:p>
        </w:tc>
        <w:tc>
          <w:tcPr>
            <w:tcW w:w="850" w:type="dxa"/>
          </w:tcPr>
          <w:p w:rsidR="001E6CFC" w:rsidRDefault="001856D0" w14:paraId="34C5D569" w14:textId="77777777">
            <w:pPr>
              <w:jc w:val="right"/>
            </w:pPr>
            <w:r>
              <w:t>2024D40523</w:t>
            </w:r>
          </w:p>
        </w:tc>
        <w:tc>
          <w:tcPr>
            <w:tcW w:w="992" w:type="dxa"/>
          </w:tcPr>
          <w:p w:rsidR="001E6CFC" w:rsidRDefault="001856D0" w14:paraId="2498F962" w14:textId="77777777">
            <w:pPr>
              <w:jc w:val="right"/>
            </w:pPr>
            <w:r>
              <w:t>1</w:t>
            </w:r>
          </w:p>
        </w:tc>
        <w:tc>
          <w:tcPr>
            <w:tcW w:w="567" w:type="dxa"/>
            <w:tcBorders>
              <w:left w:val="nil"/>
            </w:tcBorders>
          </w:tcPr>
          <w:p w:rsidR="001E6CFC" w:rsidRDefault="001856D0" w14:paraId="1BA3EF15" w14:textId="77777777">
            <w:pPr>
              <w:jc w:val="right"/>
            </w:pPr>
            <w:r>
              <w:t xml:space="preserve"> </w:t>
            </w:r>
          </w:p>
        </w:tc>
      </w:tr>
      <w:tr w:rsidR="001E6CFC" w:rsidTr="00E7153D" w14:paraId="6FDE524F" w14:textId="77777777">
        <w:tc>
          <w:tcPr>
            <w:tcW w:w="567" w:type="dxa"/>
          </w:tcPr>
          <w:p w:rsidR="001E6CFC" w:rsidRDefault="001856D0" w14:paraId="595CF502" w14:textId="77777777">
            <w:r>
              <w:t>72</w:t>
            </w:r>
          </w:p>
        </w:tc>
        <w:tc>
          <w:tcPr>
            <w:tcW w:w="6521" w:type="dxa"/>
          </w:tcPr>
          <w:p w:rsidR="001E6CFC" w:rsidRDefault="001856D0" w14:paraId="5E30423D" w14:textId="77777777">
            <w:r>
              <w:t>Waarop wordt de loon- en prijsbijstelling in het funderend onderwijs verminderd?</w:t>
            </w:r>
          </w:p>
        </w:tc>
        <w:tc>
          <w:tcPr>
            <w:tcW w:w="850" w:type="dxa"/>
          </w:tcPr>
          <w:p w:rsidR="001E6CFC" w:rsidRDefault="001856D0" w14:paraId="7C6A094E" w14:textId="77777777">
            <w:pPr>
              <w:jc w:val="right"/>
            </w:pPr>
            <w:r>
              <w:t>2024D40523</w:t>
            </w:r>
          </w:p>
        </w:tc>
        <w:tc>
          <w:tcPr>
            <w:tcW w:w="992" w:type="dxa"/>
          </w:tcPr>
          <w:p w:rsidR="001E6CFC" w:rsidRDefault="001856D0" w14:paraId="0AF3EBCD" w14:textId="77777777">
            <w:pPr>
              <w:jc w:val="right"/>
            </w:pPr>
            <w:r>
              <w:t>1</w:t>
            </w:r>
          </w:p>
        </w:tc>
        <w:tc>
          <w:tcPr>
            <w:tcW w:w="567" w:type="dxa"/>
            <w:tcBorders>
              <w:left w:val="nil"/>
            </w:tcBorders>
          </w:tcPr>
          <w:p w:rsidR="001E6CFC" w:rsidRDefault="001856D0" w14:paraId="4AA9D1B1" w14:textId="77777777">
            <w:pPr>
              <w:jc w:val="right"/>
            </w:pPr>
            <w:r>
              <w:t xml:space="preserve"> </w:t>
            </w:r>
          </w:p>
        </w:tc>
      </w:tr>
      <w:tr w:rsidR="001E6CFC" w:rsidTr="00E7153D" w14:paraId="2E2272CA" w14:textId="77777777">
        <w:tc>
          <w:tcPr>
            <w:tcW w:w="567" w:type="dxa"/>
          </w:tcPr>
          <w:p w:rsidR="001E6CFC" w:rsidRDefault="001856D0" w14:paraId="3F0886D4" w14:textId="77777777">
            <w:r>
              <w:t>73</w:t>
            </w:r>
          </w:p>
        </w:tc>
        <w:tc>
          <w:tcPr>
            <w:tcW w:w="6521" w:type="dxa"/>
          </w:tcPr>
          <w:p w:rsidR="001E6CFC" w:rsidRDefault="001856D0" w14:paraId="45293CAC" w14:textId="77777777">
            <w:r>
              <w:t>Hoeveel scholen maken gebruik van de Regeling bewegingsonderwijs?</w:t>
            </w:r>
          </w:p>
        </w:tc>
        <w:tc>
          <w:tcPr>
            <w:tcW w:w="850" w:type="dxa"/>
          </w:tcPr>
          <w:p w:rsidR="001E6CFC" w:rsidRDefault="001856D0" w14:paraId="5A095B2A" w14:textId="77777777">
            <w:pPr>
              <w:jc w:val="right"/>
            </w:pPr>
            <w:r>
              <w:t>2024D40523</w:t>
            </w:r>
          </w:p>
        </w:tc>
        <w:tc>
          <w:tcPr>
            <w:tcW w:w="992" w:type="dxa"/>
          </w:tcPr>
          <w:p w:rsidR="001E6CFC" w:rsidRDefault="001856D0" w14:paraId="33FB3B71" w14:textId="77777777">
            <w:pPr>
              <w:jc w:val="right"/>
            </w:pPr>
            <w:r>
              <w:t>1</w:t>
            </w:r>
          </w:p>
        </w:tc>
        <w:tc>
          <w:tcPr>
            <w:tcW w:w="567" w:type="dxa"/>
            <w:tcBorders>
              <w:left w:val="nil"/>
            </w:tcBorders>
          </w:tcPr>
          <w:p w:rsidR="001E6CFC" w:rsidRDefault="001856D0" w14:paraId="48242814" w14:textId="77777777">
            <w:pPr>
              <w:jc w:val="right"/>
            </w:pPr>
            <w:r>
              <w:t xml:space="preserve"> </w:t>
            </w:r>
          </w:p>
        </w:tc>
      </w:tr>
      <w:tr w:rsidR="001E6CFC" w:rsidTr="00E7153D" w14:paraId="0D88E89E" w14:textId="77777777">
        <w:tc>
          <w:tcPr>
            <w:tcW w:w="567" w:type="dxa"/>
          </w:tcPr>
          <w:p w:rsidR="001E6CFC" w:rsidRDefault="001856D0" w14:paraId="7A9A7BF5" w14:textId="77777777">
            <w:r>
              <w:t>74</w:t>
            </w:r>
          </w:p>
        </w:tc>
        <w:tc>
          <w:tcPr>
            <w:tcW w:w="6521" w:type="dxa"/>
          </w:tcPr>
          <w:p w:rsidR="001E6CFC" w:rsidRDefault="001856D0" w14:paraId="13925846" w14:textId="77777777">
            <w:r>
              <w:t>Hoeveel kinderen hebben profijt van de Regeling bewegingsonderwijs?</w:t>
            </w:r>
          </w:p>
        </w:tc>
        <w:tc>
          <w:tcPr>
            <w:tcW w:w="850" w:type="dxa"/>
          </w:tcPr>
          <w:p w:rsidR="001E6CFC" w:rsidRDefault="001856D0" w14:paraId="7051290D" w14:textId="77777777">
            <w:pPr>
              <w:jc w:val="right"/>
            </w:pPr>
            <w:r>
              <w:t>2024D40523</w:t>
            </w:r>
          </w:p>
        </w:tc>
        <w:tc>
          <w:tcPr>
            <w:tcW w:w="992" w:type="dxa"/>
          </w:tcPr>
          <w:p w:rsidR="001E6CFC" w:rsidRDefault="001856D0" w14:paraId="74A0DDB1" w14:textId="77777777">
            <w:pPr>
              <w:jc w:val="right"/>
            </w:pPr>
            <w:r>
              <w:t>1</w:t>
            </w:r>
          </w:p>
        </w:tc>
        <w:tc>
          <w:tcPr>
            <w:tcW w:w="567" w:type="dxa"/>
            <w:tcBorders>
              <w:left w:val="nil"/>
            </w:tcBorders>
          </w:tcPr>
          <w:p w:rsidR="001E6CFC" w:rsidRDefault="001856D0" w14:paraId="5A65C6CF" w14:textId="77777777">
            <w:pPr>
              <w:jc w:val="right"/>
            </w:pPr>
            <w:r>
              <w:t xml:space="preserve"> </w:t>
            </w:r>
          </w:p>
        </w:tc>
      </w:tr>
      <w:tr w:rsidR="001E6CFC" w:rsidTr="00E7153D" w14:paraId="10CD6711" w14:textId="77777777">
        <w:tc>
          <w:tcPr>
            <w:tcW w:w="567" w:type="dxa"/>
          </w:tcPr>
          <w:p w:rsidR="001E6CFC" w:rsidRDefault="001856D0" w14:paraId="58509AB6" w14:textId="77777777">
            <w:r>
              <w:t>75</w:t>
            </w:r>
          </w:p>
        </w:tc>
        <w:tc>
          <w:tcPr>
            <w:tcW w:w="6521" w:type="dxa"/>
          </w:tcPr>
          <w:p w:rsidR="001E6CFC" w:rsidRDefault="001856D0" w14:paraId="274C237E" w14:textId="77777777">
            <w:r>
              <w:t>Wat wordt precies gefinancierd vanuit de Regeling doorstroom vmbo-havo/mbo?</w:t>
            </w:r>
          </w:p>
        </w:tc>
        <w:tc>
          <w:tcPr>
            <w:tcW w:w="850" w:type="dxa"/>
          </w:tcPr>
          <w:p w:rsidR="001E6CFC" w:rsidRDefault="001856D0" w14:paraId="2EFA576A" w14:textId="77777777">
            <w:pPr>
              <w:jc w:val="right"/>
            </w:pPr>
            <w:r>
              <w:t>2024D40523</w:t>
            </w:r>
          </w:p>
        </w:tc>
        <w:tc>
          <w:tcPr>
            <w:tcW w:w="992" w:type="dxa"/>
          </w:tcPr>
          <w:p w:rsidR="001E6CFC" w:rsidRDefault="001856D0" w14:paraId="54F851A7" w14:textId="77777777">
            <w:pPr>
              <w:jc w:val="right"/>
            </w:pPr>
            <w:r>
              <w:t>1</w:t>
            </w:r>
          </w:p>
        </w:tc>
        <w:tc>
          <w:tcPr>
            <w:tcW w:w="567" w:type="dxa"/>
            <w:tcBorders>
              <w:left w:val="nil"/>
            </w:tcBorders>
          </w:tcPr>
          <w:p w:rsidR="001E6CFC" w:rsidRDefault="001856D0" w14:paraId="55614CD5" w14:textId="77777777">
            <w:pPr>
              <w:jc w:val="right"/>
            </w:pPr>
            <w:r>
              <w:t xml:space="preserve"> </w:t>
            </w:r>
          </w:p>
        </w:tc>
      </w:tr>
      <w:tr w:rsidR="001E6CFC" w:rsidTr="00E7153D" w14:paraId="514992C3" w14:textId="77777777">
        <w:tc>
          <w:tcPr>
            <w:tcW w:w="567" w:type="dxa"/>
          </w:tcPr>
          <w:p w:rsidR="001E6CFC" w:rsidRDefault="001856D0" w14:paraId="32F7A8EE" w14:textId="77777777">
            <w:r>
              <w:t>76</w:t>
            </w:r>
          </w:p>
        </w:tc>
        <w:tc>
          <w:tcPr>
            <w:tcW w:w="6521" w:type="dxa"/>
          </w:tcPr>
          <w:p w:rsidR="001E6CFC" w:rsidRDefault="001856D0" w14:paraId="62187D50" w14:textId="77777777">
            <w:r>
              <w:t>Hoeveel leerlingen worden getroffen door de bezuiniging op de Regeling doorstroom vmbo-havo/mbo?</w:t>
            </w:r>
          </w:p>
        </w:tc>
        <w:tc>
          <w:tcPr>
            <w:tcW w:w="850" w:type="dxa"/>
          </w:tcPr>
          <w:p w:rsidR="001E6CFC" w:rsidRDefault="001856D0" w14:paraId="608C5182" w14:textId="77777777">
            <w:pPr>
              <w:jc w:val="right"/>
            </w:pPr>
            <w:r>
              <w:t>2024D40523</w:t>
            </w:r>
          </w:p>
        </w:tc>
        <w:tc>
          <w:tcPr>
            <w:tcW w:w="992" w:type="dxa"/>
          </w:tcPr>
          <w:p w:rsidR="001E6CFC" w:rsidRDefault="001856D0" w14:paraId="021FD434" w14:textId="77777777">
            <w:pPr>
              <w:jc w:val="right"/>
            </w:pPr>
            <w:r>
              <w:t>1</w:t>
            </w:r>
          </w:p>
        </w:tc>
        <w:tc>
          <w:tcPr>
            <w:tcW w:w="567" w:type="dxa"/>
            <w:tcBorders>
              <w:left w:val="nil"/>
            </w:tcBorders>
          </w:tcPr>
          <w:p w:rsidR="001E6CFC" w:rsidRDefault="001856D0" w14:paraId="1A1C788E" w14:textId="77777777">
            <w:pPr>
              <w:jc w:val="right"/>
            </w:pPr>
            <w:r>
              <w:t xml:space="preserve"> </w:t>
            </w:r>
          </w:p>
        </w:tc>
      </w:tr>
      <w:tr w:rsidR="001E6CFC" w:rsidTr="00E7153D" w14:paraId="711EA077" w14:textId="77777777">
        <w:tc>
          <w:tcPr>
            <w:tcW w:w="567" w:type="dxa"/>
          </w:tcPr>
          <w:p w:rsidR="001E6CFC" w:rsidRDefault="001856D0" w14:paraId="0E903602" w14:textId="77777777">
            <w:r>
              <w:t>77</w:t>
            </w:r>
          </w:p>
        </w:tc>
        <w:tc>
          <w:tcPr>
            <w:tcW w:w="6521" w:type="dxa"/>
          </w:tcPr>
          <w:p w:rsidR="001E6CFC" w:rsidRDefault="001856D0" w14:paraId="4D74A52C" w14:textId="77777777">
            <w:r>
              <w:t>Hoe verhouden de bezuinigingen op thuiszitters zich tot de nieuw in te voeren Wet terugdringen verzuim?</w:t>
            </w:r>
          </w:p>
        </w:tc>
        <w:tc>
          <w:tcPr>
            <w:tcW w:w="850" w:type="dxa"/>
          </w:tcPr>
          <w:p w:rsidR="001E6CFC" w:rsidRDefault="001856D0" w14:paraId="0EF1568A" w14:textId="77777777">
            <w:pPr>
              <w:jc w:val="right"/>
            </w:pPr>
            <w:r>
              <w:t>2024D40523</w:t>
            </w:r>
          </w:p>
        </w:tc>
        <w:tc>
          <w:tcPr>
            <w:tcW w:w="992" w:type="dxa"/>
          </w:tcPr>
          <w:p w:rsidR="001E6CFC" w:rsidRDefault="001856D0" w14:paraId="5B919F88" w14:textId="77777777">
            <w:pPr>
              <w:jc w:val="right"/>
            </w:pPr>
            <w:r>
              <w:t>1</w:t>
            </w:r>
          </w:p>
        </w:tc>
        <w:tc>
          <w:tcPr>
            <w:tcW w:w="567" w:type="dxa"/>
            <w:tcBorders>
              <w:left w:val="nil"/>
            </w:tcBorders>
          </w:tcPr>
          <w:p w:rsidR="001E6CFC" w:rsidRDefault="001856D0" w14:paraId="7CA21578" w14:textId="77777777">
            <w:pPr>
              <w:jc w:val="right"/>
            </w:pPr>
            <w:r>
              <w:t xml:space="preserve"> </w:t>
            </w:r>
          </w:p>
        </w:tc>
      </w:tr>
      <w:tr w:rsidR="001E6CFC" w:rsidTr="00E7153D" w14:paraId="32CBB71B" w14:textId="77777777">
        <w:tc>
          <w:tcPr>
            <w:tcW w:w="567" w:type="dxa"/>
          </w:tcPr>
          <w:p w:rsidR="001E6CFC" w:rsidRDefault="001856D0" w14:paraId="3EFEE972" w14:textId="77777777">
            <w:r>
              <w:t>78</w:t>
            </w:r>
          </w:p>
        </w:tc>
        <w:tc>
          <w:tcPr>
            <w:tcW w:w="6521" w:type="dxa"/>
          </w:tcPr>
          <w:p w:rsidR="001E6CFC" w:rsidRDefault="001856D0" w14:paraId="544E89C3" w14:textId="77777777">
            <w:r>
              <w:t xml:space="preserve">Wat betekenen de bezuinigingen van in totaal op € 6 miljoen op Kennisnet voor de ondersteuningsstructuur van scholen om technologie te kunnen benutten om de kwaliteit en toegankelijkheid van het onderwijs te verbeteren en veiligheids- en </w:t>
            </w:r>
            <w:proofErr w:type="spellStart"/>
            <w:r>
              <w:t>ict</w:t>
            </w:r>
            <w:proofErr w:type="spellEnd"/>
            <w:r>
              <w:t>-risico’s te beheersen?</w:t>
            </w:r>
          </w:p>
        </w:tc>
        <w:tc>
          <w:tcPr>
            <w:tcW w:w="850" w:type="dxa"/>
          </w:tcPr>
          <w:p w:rsidR="001E6CFC" w:rsidRDefault="001856D0" w14:paraId="6407E564" w14:textId="77777777">
            <w:pPr>
              <w:jc w:val="right"/>
            </w:pPr>
            <w:r>
              <w:t>2024D40523</w:t>
            </w:r>
          </w:p>
        </w:tc>
        <w:tc>
          <w:tcPr>
            <w:tcW w:w="992" w:type="dxa"/>
          </w:tcPr>
          <w:p w:rsidR="001E6CFC" w:rsidRDefault="001856D0" w14:paraId="1DF80838" w14:textId="77777777">
            <w:pPr>
              <w:jc w:val="right"/>
            </w:pPr>
            <w:r>
              <w:t>1</w:t>
            </w:r>
          </w:p>
        </w:tc>
        <w:tc>
          <w:tcPr>
            <w:tcW w:w="567" w:type="dxa"/>
            <w:tcBorders>
              <w:left w:val="nil"/>
            </w:tcBorders>
          </w:tcPr>
          <w:p w:rsidR="001E6CFC" w:rsidRDefault="001856D0" w14:paraId="4F600C7B" w14:textId="77777777">
            <w:pPr>
              <w:jc w:val="right"/>
            </w:pPr>
            <w:r>
              <w:t xml:space="preserve"> </w:t>
            </w:r>
          </w:p>
        </w:tc>
      </w:tr>
      <w:tr w:rsidR="001E6CFC" w:rsidTr="00E7153D" w14:paraId="151B2B1B" w14:textId="77777777">
        <w:tc>
          <w:tcPr>
            <w:tcW w:w="567" w:type="dxa"/>
          </w:tcPr>
          <w:p w:rsidR="001E6CFC" w:rsidRDefault="001856D0" w14:paraId="4C3C5A47" w14:textId="77777777">
            <w:r>
              <w:t>79</w:t>
            </w:r>
          </w:p>
        </w:tc>
        <w:tc>
          <w:tcPr>
            <w:tcW w:w="6521" w:type="dxa"/>
          </w:tcPr>
          <w:p w:rsidR="001E6CFC" w:rsidRDefault="001856D0" w14:paraId="42603CF8" w14:textId="77777777">
            <w:r>
              <w:t>Wat werd er bekostigd uit de subsidieregeling 'Ondersteuning en preventie thuiszitters/niet-bekostigde initiatieven' en kunt u in een overzicht uiteenzetten hoeveel geld de afgelopen jaren in deze subsidieregeling zat en waar het specifiek naar toe is gegaan?</w:t>
            </w:r>
          </w:p>
        </w:tc>
        <w:tc>
          <w:tcPr>
            <w:tcW w:w="850" w:type="dxa"/>
          </w:tcPr>
          <w:p w:rsidR="001E6CFC" w:rsidRDefault="001856D0" w14:paraId="010FD482" w14:textId="77777777">
            <w:pPr>
              <w:jc w:val="right"/>
            </w:pPr>
            <w:r>
              <w:t>2024D40523</w:t>
            </w:r>
          </w:p>
        </w:tc>
        <w:tc>
          <w:tcPr>
            <w:tcW w:w="992" w:type="dxa"/>
          </w:tcPr>
          <w:p w:rsidR="001E6CFC" w:rsidRDefault="001856D0" w14:paraId="57582D9B" w14:textId="77777777">
            <w:pPr>
              <w:jc w:val="right"/>
            </w:pPr>
            <w:r>
              <w:t>1</w:t>
            </w:r>
          </w:p>
        </w:tc>
        <w:tc>
          <w:tcPr>
            <w:tcW w:w="567" w:type="dxa"/>
            <w:tcBorders>
              <w:left w:val="nil"/>
            </w:tcBorders>
          </w:tcPr>
          <w:p w:rsidR="001E6CFC" w:rsidRDefault="001856D0" w14:paraId="6CDA7DDB" w14:textId="77777777">
            <w:pPr>
              <w:jc w:val="right"/>
            </w:pPr>
            <w:r>
              <w:t xml:space="preserve"> </w:t>
            </w:r>
          </w:p>
        </w:tc>
      </w:tr>
      <w:tr w:rsidR="001E6CFC" w:rsidTr="00E7153D" w14:paraId="5B64DAE5" w14:textId="77777777">
        <w:tc>
          <w:tcPr>
            <w:tcW w:w="567" w:type="dxa"/>
          </w:tcPr>
          <w:p w:rsidR="001E6CFC" w:rsidRDefault="001856D0" w14:paraId="4E5157B1" w14:textId="77777777">
            <w:r>
              <w:t>80</w:t>
            </w:r>
          </w:p>
        </w:tc>
        <w:tc>
          <w:tcPr>
            <w:tcW w:w="6521" w:type="dxa"/>
          </w:tcPr>
          <w:p w:rsidR="001E6CFC" w:rsidRDefault="001856D0" w14:paraId="219DF393" w14:textId="77777777">
            <w:r>
              <w:t>Hoeveel thuiszitters zijn er en kunt u uiteenzetten hoeveel thuiszitters er de afgelopen 10 jaar waren?</w:t>
            </w:r>
          </w:p>
        </w:tc>
        <w:tc>
          <w:tcPr>
            <w:tcW w:w="850" w:type="dxa"/>
          </w:tcPr>
          <w:p w:rsidR="001E6CFC" w:rsidRDefault="001856D0" w14:paraId="439612D0" w14:textId="77777777">
            <w:pPr>
              <w:jc w:val="right"/>
            </w:pPr>
            <w:r>
              <w:t>2024D40523</w:t>
            </w:r>
          </w:p>
        </w:tc>
        <w:tc>
          <w:tcPr>
            <w:tcW w:w="992" w:type="dxa"/>
          </w:tcPr>
          <w:p w:rsidR="001E6CFC" w:rsidRDefault="001856D0" w14:paraId="6F5C892E" w14:textId="77777777">
            <w:pPr>
              <w:jc w:val="right"/>
            </w:pPr>
            <w:r>
              <w:t>1</w:t>
            </w:r>
          </w:p>
        </w:tc>
        <w:tc>
          <w:tcPr>
            <w:tcW w:w="567" w:type="dxa"/>
            <w:tcBorders>
              <w:left w:val="nil"/>
            </w:tcBorders>
          </w:tcPr>
          <w:p w:rsidR="001E6CFC" w:rsidRDefault="001856D0" w14:paraId="4C079ED3" w14:textId="77777777">
            <w:pPr>
              <w:jc w:val="right"/>
            </w:pPr>
            <w:r>
              <w:t xml:space="preserve"> </w:t>
            </w:r>
          </w:p>
        </w:tc>
      </w:tr>
      <w:tr w:rsidR="001E6CFC" w:rsidTr="00E7153D" w14:paraId="79051B48" w14:textId="77777777">
        <w:tc>
          <w:tcPr>
            <w:tcW w:w="567" w:type="dxa"/>
          </w:tcPr>
          <w:p w:rsidR="001E6CFC" w:rsidRDefault="001856D0" w14:paraId="472E5FA7" w14:textId="77777777">
            <w:r>
              <w:t>81</w:t>
            </w:r>
          </w:p>
        </w:tc>
        <w:tc>
          <w:tcPr>
            <w:tcW w:w="6521" w:type="dxa"/>
          </w:tcPr>
          <w:p w:rsidR="001E6CFC" w:rsidRDefault="001856D0" w14:paraId="5918690D" w14:textId="77777777">
            <w:r>
              <w:t>Op welke manier kunnen thuiszitters en kinderen die het risico lopen om thuiszitter te worden, geholpen worden als de subsidieregeling 'Ondersteuning en preventie thuiszitters/niet-bekostigde initiatieven' wordt afgeschaft vanaf 2028?</w:t>
            </w:r>
          </w:p>
        </w:tc>
        <w:tc>
          <w:tcPr>
            <w:tcW w:w="850" w:type="dxa"/>
          </w:tcPr>
          <w:p w:rsidR="001E6CFC" w:rsidRDefault="001856D0" w14:paraId="1882FA55" w14:textId="77777777">
            <w:pPr>
              <w:jc w:val="right"/>
            </w:pPr>
            <w:r>
              <w:t>2024D40523</w:t>
            </w:r>
          </w:p>
        </w:tc>
        <w:tc>
          <w:tcPr>
            <w:tcW w:w="992" w:type="dxa"/>
          </w:tcPr>
          <w:p w:rsidR="001E6CFC" w:rsidRDefault="001856D0" w14:paraId="73CA43DA" w14:textId="77777777">
            <w:pPr>
              <w:jc w:val="right"/>
            </w:pPr>
            <w:r>
              <w:t>1</w:t>
            </w:r>
          </w:p>
        </w:tc>
        <w:tc>
          <w:tcPr>
            <w:tcW w:w="567" w:type="dxa"/>
            <w:tcBorders>
              <w:left w:val="nil"/>
            </w:tcBorders>
          </w:tcPr>
          <w:p w:rsidR="001E6CFC" w:rsidRDefault="001856D0" w14:paraId="3199EC25" w14:textId="77777777">
            <w:pPr>
              <w:jc w:val="right"/>
            </w:pPr>
            <w:r>
              <w:t xml:space="preserve"> </w:t>
            </w:r>
          </w:p>
        </w:tc>
      </w:tr>
      <w:tr w:rsidR="001E6CFC" w:rsidTr="00E7153D" w14:paraId="461B1E4F" w14:textId="77777777">
        <w:tc>
          <w:tcPr>
            <w:tcW w:w="567" w:type="dxa"/>
          </w:tcPr>
          <w:p w:rsidR="001E6CFC" w:rsidRDefault="001856D0" w14:paraId="53F4A32C" w14:textId="77777777">
            <w:r>
              <w:t>82</w:t>
            </w:r>
          </w:p>
        </w:tc>
        <w:tc>
          <w:tcPr>
            <w:tcW w:w="6521" w:type="dxa"/>
          </w:tcPr>
          <w:p w:rsidR="001E6CFC" w:rsidRDefault="001856D0" w14:paraId="6B24BF4D" w14:textId="77777777">
            <w:r>
              <w:t>Hoe verhouden deze bezuinigingen zich tot de verbeteraanpak passend onderwijs?</w:t>
            </w:r>
          </w:p>
        </w:tc>
        <w:tc>
          <w:tcPr>
            <w:tcW w:w="850" w:type="dxa"/>
          </w:tcPr>
          <w:p w:rsidR="001E6CFC" w:rsidRDefault="001856D0" w14:paraId="7BCBD186" w14:textId="77777777">
            <w:pPr>
              <w:jc w:val="right"/>
            </w:pPr>
            <w:r>
              <w:t>2024D40523</w:t>
            </w:r>
          </w:p>
        </w:tc>
        <w:tc>
          <w:tcPr>
            <w:tcW w:w="992" w:type="dxa"/>
          </w:tcPr>
          <w:p w:rsidR="001E6CFC" w:rsidRDefault="001856D0" w14:paraId="5531F8E4" w14:textId="77777777">
            <w:pPr>
              <w:jc w:val="right"/>
            </w:pPr>
            <w:r>
              <w:t>1</w:t>
            </w:r>
          </w:p>
        </w:tc>
        <w:tc>
          <w:tcPr>
            <w:tcW w:w="567" w:type="dxa"/>
            <w:tcBorders>
              <w:left w:val="nil"/>
            </w:tcBorders>
          </w:tcPr>
          <w:p w:rsidR="001E6CFC" w:rsidRDefault="001856D0" w14:paraId="79261C5D" w14:textId="77777777">
            <w:pPr>
              <w:jc w:val="right"/>
            </w:pPr>
            <w:r>
              <w:t xml:space="preserve"> </w:t>
            </w:r>
          </w:p>
        </w:tc>
      </w:tr>
      <w:tr w:rsidR="001E6CFC" w:rsidTr="00E7153D" w14:paraId="29F71E8E" w14:textId="77777777">
        <w:tc>
          <w:tcPr>
            <w:tcW w:w="567" w:type="dxa"/>
          </w:tcPr>
          <w:p w:rsidR="001E6CFC" w:rsidRDefault="001856D0" w14:paraId="1966A6BA" w14:textId="77777777">
            <w:r>
              <w:t>83</w:t>
            </w:r>
          </w:p>
        </w:tc>
        <w:tc>
          <w:tcPr>
            <w:tcW w:w="6521" w:type="dxa"/>
          </w:tcPr>
          <w:p w:rsidR="001E6CFC" w:rsidRDefault="001856D0" w14:paraId="1216E1E0" w14:textId="2959EC38">
            <w:r>
              <w:t>Hoe verhouden deze bezuinigingen zich tot alle moties, zoals bijvoorbeeld de motie van het lid Westerveld c.s. over de inzet van vrijgekomen financiële middelen voor hoogbegaafdheid en initiatieven voor thuiszitters en voorzieningen voor kinderen met een of meerdere beperkingen</w:t>
            </w:r>
            <w:r w:rsidR="00AE781C">
              <w:rPr>
                <w:rStyle w:val="Voetnootmarkering"/>
              </w:rPr>
              <w:footnoteReference w:id="8"/>
            </w:r>
            <w:r>
              <w:t>, die zijn aangenomen alsmede toezeggingen die zijn gedaan, zoals bijvoorbeeld de toezegging aan het lid Kwint over het 'rommelpotje' in het commissiedebat over passend onderwijs op 5 april 2023</w:t>
            </w:r>
            <w:r w:rsidR="00AE781C">
              <w:rPr>
                <w:rStyle w:val="Voetnootmarkering"/>
              </w:rPr>
              <w:footnoteReference w:id="9"/>
            </w:r>
            <w:r>
              <w:t>?</w:t>
            </w:r>
          </w:p>
        </w:tc>
        <w:tc>
          <w:tcPr>
            <w:tcW w:w="850" w:type="dxa"/>
          </w:tcPr>
          <w:p w:rsidR="001E6CFC" w:rsidRDefault="001856D0" w14:paraId="12E3F99D" w14:textId="77777777">
            <w:pPr>
              <w:jc w:val="right"/>
            </w:pPr>
            <w:r>
              <w:t>2024D40523</w:t>
            </w:r>
          </w:p>
        </w:tc>
        <w:tc>
          <w:tcPr>
            <w:tcW w:w="992" w:type="dxa"/>
          </w:tcPr>
          <w:p w:rsidR="001E6CFC" w:rsidRDefault="001856D0" w14:paraId="4EEBA818" w14:textId="77777777">
            <w:pPr>
              <w:jc w:val="right"/>
            </w:pPr>
            <w:r>
              <w:t>1</w:t>
            </w:r>
          </w:p>
        </w:tc>
        <w:tc>
          <w:tcPr>
            <w:tcW w:w="567" w:type="dxa"/>
            <w:tcBorders>
              <w:left w:val="nil"/>
            </w:tcBorders>
          </w:tcPr>
          <w:p w:rsidR="001E6CFC" w:rsidRDefault="001856D0" w14:paraId="419C7311" w14:textId="77777777">
            <w:pPr>
              <w:jc w:val="right"/>
            </w:pPr>
            <w:r>
              <w:t xml:space="preserve"> </w:t>
            </w:r>
          </w:p>
        </w:tc>
      </w:tr>
      <w:tr w:rsidR="001E6CFC" w:rsidTr="00E7153D" w14:paraId="61F8CFD3" w14:textId="77777777">
        <w:tc>
          <w:tcPr>
            <w:tcW w:w="567" w:type="dxa"/>
          </w:tcPr>
          <w:p w:rsidR="001E6CFC" w:rsidRDefault="001856D0" w14:paraId="085BFD17" w14:textId="77777777">
            <w:r>
              <w:t>84</w:t>
            </w:r>
          </w:p>
        </w:tc>
        <w:tc>
          <w:tcPr>
            <w:tcW w:w="6521" w:type="dxa"/>
          </w:tcPr>
          <w:p w:rsidR="001E6CFC" w:rsidRDefault="001856D0" w14:paraId="4C09041E" w14:textId="77777777">
            <w:r>
              <w:t>Heeft de bezuiniging op het NWO gevolgen voor het personeel?</w:t>
            </w:r>
          </w:p>
        </w:tc>
        <w:tc>
          <w:tcPr>
            <w:tcW w:w="850" w:type="dxa"/>
          </w:tcPr>
          <w:p w:rsidR="001E6CFC" w:rsidRDefault="001856D0" w14:paraId="10EFC58C" w14:textId="77777777">
            <w:pPr>
              <w:jc w:val="right"/>
            </w:pPr>
            <w:r>
              <w:t>2024D40523</w:t>
            </w:r>
          </w:p>
        </w:tc>
        <w:tc>
          <w:tcPr>
            <w:tcW w:w="992" w:type="dxa"/>
          </w:tcPr>
          <w:p w:rsidR="001E6CFC" w:rsidRDefault="001856D0" w14:paraId="597A4CBF" w14:textId="77777777">
            <w:pPr>
              <w:jc w:val="right"/>
            </w:pPr>
            <w:r>
              <w:t>2</w:t>
            </w:r>
          </w:p>
        </w:tc>
        <w:tc>
          <w:tcPr>
            <w:tcW w:w="567" w:type="dxa"/>
            <w:tcBorders>
              <w:left w:val="nil"/>
            </w:tcBorders>
          </w:tcPr>
          <w:p w:rsidR="001E6CFC" w:rsidRDefault="001856D0" w14:paraId="43DF20C4" w14:textId="77777777">
            <w:pPr>
              <w:jc w:val="right"/>
            </w:pPr>
            <w:r>
              <w:t xml:space="preserve"> </w:t>
            </w:r>
          </w:p>
        </w:tc>
      </w:tr>
      <w:tr w:rsidR="001E6CFC" w:rsidTr="00E7153D" w14:paraId="5137D752" w14:textId="77777777">
        <w:tc>
          <w:tcPr>
            <w:tcW w:w="567" w:type="dxa"/>
          </w:tcPr>
          <w:p w:rsidR="001E6CFC" w:rsidRDefault="001856D0" w14:paraId="2149BC94" w14:textId="77777777">
            <w:r>
              <w:t>85</w:t>
            </w:r>
          </w:p>
        </w:tc>
        <w:tc>
          <w:tcPr>
            <w:tcW w:w="6521" w:type="dxa"/>
          </w:tcPr>
          <w:p w:rsidR="001E6CFC" w:rsidRDefault="001856D0" w14:paraId="24D434F6" w14:textId="77777777">
            <w:r>
              <w:t>Hoeveel leraren maken gebruik van een promotiebeurs?</w:t>
            </w:r>
          </w:p>
        </w:tc>
        <w:tc>
          <w:tcPr>
            <w:tcW w:w="850" w:type="dxa"/>
          </w:tcPr>
          <w:p w:rsidR="001E6CFC" w:rsidRDefault="001856D0" w14:paraId="7C0087DF" w14:textId="77777777">
            <w:pPr>
              <w:jc w:val="right"/>
            </w:pPr>
            <w:r>
              <w:t>2024D40523</w:t>
            </w:r>
          </w:p>
        </w:tc>
        <w:tc>
          <w:tcPr>
            <w:tcW w:w="992" w:type="dxa"/>
          </w:tcPr>
          <w:p w:rsidR="001E6CFC" w:rsidRDefault="001856D0" w14:paraId="3B69734B" w14:textId="77777777">
            <w:pPr>
              <w:jc w:val="right"/>
            </w:pPr>
            <w:r>
              <w:t>2</w:t>
            </w:r>
          </w:p>
        </w:tc>
        <w:tc>
          <w:tcPr>
            <w:tcW w:w="567" w:type="dxa"/>
            <w:tcBorders>
              <w:left w:val="nil"/>
            </w:tcBorders>
          </w:tcPr>
          <w:p w:rsidR="001E6CFC" w:rsidRDefault="001856D0" w14:paraId="5778D2B2" w14:textId="77777777">
            <w:pPr>
              <w:jc w:val="right"/>
            </w:pPr>
            <w:r>
              <w:t xml:space="preserve"> </w:t>
            </w:r>
          </w:p>
        </w:tc>
      </w:tr>
      <w:tr w:rsidR="001E6CFC" w:rsidTr="00E7153D" w14:paraId="531482E6" w14:textId="77777777">
        <w:tc>
          <w:tcPr>
            <w:tcW w:w="567" w:type="dxa"/>
          </w:tcPr>
          <w:p w:rsidR="001E6CFC" w:rsidRDefault="001856D0" w14:paraId="664C4AC4" w14:textId="77777777">
            <w:r>
              <w:t>86</w:t>
            </w:r>
          </w:p>
        </w:tc>
        <w:tc>
          <w:tcPr>
            <w:tcW w:w="6521" w:type="dxa"/>
          </w:tcPr>
          <w:p w:rsidR="001E6CFC" w:rsidRDefault="001856D0" w14:paraId="17DD2336" w14:textId="77777777">
            <w:r>
              <w:t>Hoeveel leraren kunnen door de bezuiniging op de promotiebeurs niet (beginnen met) promoveren?</w:t>
            </w:r>
          </w:p>
        </w:tc>
        <w:tc>
          <w:tcPr>
            <w:tcW w:w="850" w:type="dxa"/>
          </w:tcPr>
          <w:p w:rsidR="001E6CFC" w:rsidRDefault="001856D0" w14:paraId="199C9893" w14:textId="77777777">
            <w:pPr>
              <w:jc w:val="right"/>
            </w:pPr>
            <w:r>
              <w:t>2024D40523</w:t>
            </w:r>
          </w:p>
        </w:tc>
        <w:tc>
          <w:tcPr>
            <w:tcW w:w="992" w:type="dxa"/>
          </w:tcPr>
          <w:p w:rsidR="001E6CFC" w:rsidRDefault="001856D0" w14:paraId="2795FD98" w14:textId="77777777">
            <w:pPr>
              <w:jc w:val="right"/>
            </w:pPr>
            <w:r>
              <w:t>2</w:t>
            </w:r>
          </w:p>
        </w:tc>
        <w:tc>
          <w:tcPr>
            <w:tcW w:w="567" w:type="dxa"/>
            <w:tcBorders>
              <w:left w:val="nil"/>
            </w:tcBorders>
          </w:tcPr>
          <w:p w:rsidR="001E6CFC" w:rsidRDefault="001856D0" w14:paraId="402E80EB" w14:textId="77777777">
            <w:pPr>
              <w:jc w:val="right"/>
            </w:pPr>
            <w:r>
              <w:t xml:space="preserve"> </w:t>
            </w:r>
          </w:p>
        </w:tc>
      </w:tr>
      <w:tr w:rsidR="001E6CFC" w:rsidTr="00E7153D" w14:paraId="2363B905" w14:textId="77777777">
        <w:tc>
          <w:tcPr>
            <w:tcW w:w="567" w:type="dxa"/>
          </w:tcPr>
          <w:p w:rsidR="001E6CFC" w:rsidRDefault="001856D0" w14:paraId="54EE8EFD" w14:textId="77777777">
            <w:r>
              <w:t>87</w:t>
            </w:r>
          </w:p>
        </w:tc>
        <w:tc>
          <w:tcPr>
            <w:tcW w:w="6521" w:type="dxa"/>
          </w:tcPr>
          <w:p w:rsidR="001E6CFC" w:rsidRDefault="001856D0" w14:paraId="5EF06D27" w14:textId="77777777">
            <w:r>
              <w:t>Hoeveel kinderen ontvangen cultuureducatie vanuit de Regeling cultuureducatie?</w:t>
            </w:r>
          </w:p>
        </w:tc>
        <w:tc>
          <w:tcPr>
            <w:tcW w:w="850" w:type="dxa"/>
          </w:tcPr>
          <w:p w:rsidR="001E6CFC" w:rsidRDefault="001856D0" w14:paraId="48986AED" w14:textId="77777777">
            <w:pPr>
              <w:jc w:val="right"/>
            </w:pPr>
            <w:r>
              <w:t>2024D40523</w:t>
            </w:r>
          </w:p>
        </w:tc>
        <w:tc>
          <w:tcPr>
            <w:tcW w:w="992" w:type="dxa"/>
          </w:tcPr>
          <w:p w:rsidR="001E6CFC" w:rsidRDefault="001856D0" w14:paraId="1A4AE64F" w14:textId="77777777">
            <w:pPr>
              <w:jc w:val="right"/>
            </w:pPr>
            <w:r>
              <w:t>2</w:t>
            </w:r>
          </w:p>
        </w:tc>
        <w:tc>
          <w:tcPr>
            <w:tcW w:w="567" w:type="dxa"/>
            <w:tcBorders>
              <w:left w:val="nil"/>
            </w:tcBorders>
          </w:tcPr>
          <w:p w:rsidR="001E6CFC" w:rsidRDefault="001856D0" w14:paraId="467220DE" w14:textId="77777777">
            <w:pPr>
              <w:jc w:val="right"/>
            </w:pPr>
            <w:r>
              <w:t xml:space="preserve"> </w:t>
            </w:r>
          </w:p>
        </w:tc>
      </w:tr>
      <w:tr w:rsidR="001E6CFC" w:rsidTr="00E7153D" w14:paraId="255C672E" w14:textId="77777777">
        <w:tc>
          <w:tcPr>
            <w:tcW w:w="567" w:type="dxa"/>
          </w:tcPr>
          <w:p w:rsidR="001E6CFC" w:rsidRDefault="001856D0" w14:paraId="43BDBC86" w14:textId="77777777">
            <w:r>
              <w:t>88</w:t>
            </w:r>
          </w:p>
        </w:tc>
        <w:tc>
          <w:tcPr>
            <w:tcW w:w="6521" w:type="dxa"/>
          </w:tcPr>
          <w:p w:rsidR="001E6CFC" w:rsidRDefault="001856D0" w14:paraId="60F63400" w14:textId="77777777">
            <w:r>
              <w:t>Hoeveel minder kinderen ontvangen cultuureducatie wegens de bezuiniging op de Regeling cultuureducatie?</w:t>
            </w:r>
          </w:p>
        </w:tc>
        <w:tc>
          <w:tcPr>
            <w:tcW w:w="850" w:type="dxa"/>
          </w:tcPr>
          <w:p w:rsidR="001E6CFC" w:rsidRDefault="001856D0" w14:paraId="6035BD3D" w14:textId="77777777">
            <w:pPr>
              <w:jc w:val="right"/>
            </w:pPr>
            <w:r>
              <w:t>2024D40523</w:t>
            </w:r>
          </w:p>
        </w:tc>
        <w:tc>
          <w:tcPr>
            <w:tcW w:w="992" w:type="dxa"/>
          </w:tcPr>
          <w:p w:rsidR="001E6CFC" w:rsidRDefault="001856D0" w14:paraId="08A9B3D1" w14:textId="77777777">
            <w:pPr>
              <w:jc w:val="right"/>
            </w:pPr>
            <w:r>
              <w:t>2</w:t>
            </w:r>
          </w:p>
        </w:tc>
        <w:tc>
          <w:tcPr>
            <w:tcW w:w="567" w:type="dxa"/>
            <w:tcBorders>
              <w:left w:val="nil"/>
            </w:tcBorders>
          </w:tcPr>
          <w:p w:rsidR="001E6CFC" w:rsidRDefault="001856D0" w14:paraId="7164068E" w14:textId="77777777">
            <w:pPr>
              <w:jc w:val="right"/>
            </w:pPr>
            <w:r>
              <w:t xml:space="preserve"> </w:t>
            </w:r>
          </w:p>
        </w:tc>
      </w:tr>
      <w:tr w:rsidR="001E6CFC" w:rsidTr="00E7153D" w14:paraId="5AB24ADA" w14:textId="77777777">
        <w:tc>
          <w:tcPr>
            <w:tcW w:w="567" w:type="dxa"/>
          </w:tcPr>
          <w:p w:rsidR="001E6CFC" w:rsidRDefault="001856D0" w14:paraId="64EF1145" w14:textId="77777777">
            <w:r>
              <w:t>89</w:t>
            </w:r>
          </w:p>
        </w:tc>
        <w:tc>
          <w:tcPr>
            <w:tcW w:w="6521" w:type="dxa"/>
          </w:tcPr>
          <w:p w:rsidR="001E6CFC" w:rsidRDefault="001856D0" w14:paraId="427681CC" w14:textId="77777777">
            <w:r>
              <w:t>Kunt u de post Loon- en prijsbijstelling verschillende budgetten artikel 14 uitsplitsen?</w:t>
            </w:r>
          </w:p>
        </w:tc>
        <w:tc>
          <w:tcPr>
            <w:tcW w:w="850" w:type="dxa"/>
          </w:tcPr>
          <w:p w:rsidR="001E6CFC" w:rsidRDefault="001856D0" w14:paraId="575E4101" w14:textId="77777777">
            <w:pPr>
              <w:jc w:val="right"/>
            </w:pPr>
            <w:r>
              <w:t>2024D40523</w:t>
            </w:r>
          </w:p>
        </w:tc>
        <w:tc>
          <w:tcPr>
            <w:tcW w:w="992" w:type="dxa"/>
          </w:tcPr>
          <w:p w:rsidR="001E6CFC" w:rsidRDefault="001856D0" w14:paraId="55F0B1A8" w14:textId="77777777">
            <w:pPr>
              <w:jc w:val="right"/>
            </w:pPr>
            <w:r>
              <w:t>2</w:t>
            </w:r>
          </w:p>
        </w:tc>
        <w:tc>
          <w:tcPr>
            <w:tcW w:w="567" w:type="dxa"/>
            <w:tcBorders>
              <w:left w:val="nil"/>
            </w:tcBorders>
          </w:tcPr>
          <w:p w:rsidR="001E6CFC" w:rsidRDefault="001856D0" w14:paraId="0DDC6243" w14:textId="77777777">
            <w:pPr>
              <w:jc w:val="right"/>
            </w:pPr>
            <w:r>
              <w:t xml:space="preserve"> </w:t>
            </w:r>
          </w:p>
        </w:tc>
      </w:tr>
      <w:tr w:rsidR="001E6CFC" w:rsidTr="00E7153D" w14:paraId="6D269102" w14:textId="77777777">
        <w:tc>
          <w:tcPr>
            <w:tcW w:w="567" w:type="dxa"/>
          </w:tcPr>
          <w:p w:rsidR="001E6CFC" w:rsidRDefault="001856D0" w14:paraId="04EE74FA" w14:textId="77777777">
            <w:r>
              <w:t>90</w:t>
            </w:r>
          </w:p>
        </w:tc>
        <w:tc>
          <w:tcPr>
            <w:tcW w:w="6521" w:type="dxa"/>
          </w:tcPr>
          <w:p w:rsidR="001E6CFC" w:rsidRDefault="001856D0" w14:paraId="4B0A3DE3" w14:textId="77777777">
            <w:r>
              <w:t>Wat wordt precies gefinancierd vanuit de Regeling Doorstroom Beroepskolom?</w:t>
            </w:r>
          </w:p>
        </w:tc>
        <w:tc>
          <w:tcPr>
            <w:tcW w:w="850" w:type="dxa"/>
          </w:tcPr>
          <w:p w:rsidR="001E6CFC" w:rsidRDefault="001856D0" w14:paraId="62F5079A" w14:textId="77777777">
            <w:pPr>
              <w:jc w:val="right"/>
            </w:pPr>
            <w:r>
              <w:t>2024D40523</w:t>
            </w:r>
          </w:p>
        </w:tc>
        <w:tc>
          <w:tcPr>
            <w:tcW w:w="992" w:type="dxa"/>
          </w:tcPr>
          <w:p w:rsidR="001E6CFC" w:rsidRDefault="001856D0" w14:paraId="6D318C7D" w14:textId="77777777">
            <w:pPr>
              <w:jc w:val="right"/>
            </w:pPr>
            <w:r>
              <w:t>2</w:t>
            </w:r>
          </w:p>
        </w:tc>
        <w:tc>
          <w:tcPr>
            <w:tcW w:w="567" w:type="dxa"/>
            <w:tcBorders>
              <w:left w:val="nil"/>
            </w:tcBorders>
          </w:tcPr>
          <w:p w:rsidR="001E6CFC" w:rsidRDefault="001856D0" w14:paraId="20E786AE" w14:textId="77777777">
            <w:pPr>
              <w:jc w:val="right"/>
            </w:pPr>
            <w:r>
              <w:t xml:space="preserve"> </w:t>
            </w:r>
          </w:p>
        </w:tc>
      </w:tr>
      <w:tr w:rsidR="001E6CFC" w:rsidTr="00E7153D" w14:paraId="32C37819" w14:textId="77777777">
        <w:tc>
          <w:tcPr>
            <w:tcW w:w="567" w:type="dxa"/>
          </w:tcPr>
          <w:p w:rsidR="001E6CFC" w:rsidRDefault="001856D0" w14:paraId="7B95E4B9" w14:textId="77777777">
            <w:r>
              <w:t>91</w:t>
            </w:r>
          </w:p>
        </w:tc>
        <w:tc>
          <w:tcPr>
            <w:tcW w:w="6521" w:type="dxa"/>
          </w:tcPr>
          <w:p w:rsidR="001E6CFC" w:rsidRDefault="001856D0" w14:paraId="407475BB" w14:textId="77777777">
            <w:r>
              <w:t>Hoeveel leerlingen en studenten worden getroffen door de bezuiniging op de Regeling Doorstroom Beroepskolom?</w:t>
            </w:r>
          </w:p>
        </w:tc>
        <w:tc>
          <w:tcPr>
            <w:tcW w:w="850" w:type="dxa"/>
          </w:tcPr>
          <w:p w:rsidR="001E6CFC" w:rsidRDefault="001856D0" w14:paraId="4ED56FC2" w14:textId="77777777">
            <w:pPr>
              <w:jc w:val="right"/>
            </w:pPr>
            <w:r>
              <w:t>2024D40523</w:t>
            </w:r>
          </w:p>
        </w:tc>
        <w:tc>
          <w:tcPr>
            <w:tcW w:w="992" w:type="dxa"/>
          </w:tcPr>
          <w:p w:rsidR="001E6CFC" w:rsidRDefault="001856D0" w14:paraId="6D2D43BC" w14:textId="77777777">
            <w:pPr>
              <w:jc w:val="right"/>
            </w:pPr>
            <w:r>
              <w:t>2</w:t>
            </w:r>
          </w:p>
        </w:tc>
        <w:tc>
          <w:tcPr>
            <w:tcW w:w="567" w:type="dxa"/>
            <w:tcBorders>
              <w:left w:val="nil"/>
            </w:tcBorders>
          </w:tcPr>
          <w:p w:rsidR="001E6CFC" w:rsidRDefault="001856D0" w14:paraId="7C8C7077" w14:textId="77777777">
            <w:pPr>
              <w:jc w:val="right"/>
            </w:pPr>
            <w:r>
              <w:t xml:space="preserve"> </w:t>
            </w:r>
          </w:p>
        </w:tc>
      </w:tr>
      <w:tr w:rsidR="001E6CFC" w:rsidTr="00E7153D" w14:paraId="77F8E792" w14:textId="77777777">
        <w:tc>
          <w:tcPr>
            <w:tcW w:w="567" w:type="dxa"/>
          </w:tcPr>
          <w:p w:rsidR="001E6CFC" w:rsidRDefault="001856D0" w14:paraId="0FE31C18" w14:textId="77777777">
            <w:r>
              <w:t>92</w:t>
            </w:r>
          </w:p>
        </w:tc>
        <w:tc>
          <w:tcPr>
            <w:tcW w:w="6521" w:type="dxa"/>
          </w:tcPr>
          <w:p w:rsidR="001E6CFC" w:rsidRDefault="001856D0" w14:paraId="16B9835D" w14:textId="77777777">
            <w:r>
              <w:t>Wat wordt er gefinancierd vanuit het Versterken duurzame leningen?</w:t>
            </w:r>
          </w:p>
        </w:tc>
        <w:tc>
          <w:tcPr>
            <w:tcW w:w="850" w:type="dxa"/>
          </w:tcPr>
          <w:p w:rsidR="001E6CFC" w:rsidRDefault="001856D0" w14:paraId="65F13490" w14:textId="77777777">
            <w:pPr>
              <w:jc w:val="right"/>
            </w:pPr>
            <w:r>
              <w:t>2024D40523</w:t>
            </w:r>
          </w:p>
        </w:tc>
        <w:tc>
          <w:tcPr>
            <w:tcW w:w="992" w:type="dxa"/>
          </w:tcPr>
          <w:p w:rsidR="001E6CFC" w:rsidRDefault="001856D0" w14:paraId="717A77D6" w14:textId="77777777">
            <w:pPr>
              <w:jc w:val="right"/>
            </w:pPr>
            <w:r>
              <w:t>2</w:t>
            </w:r>
          </w:p>
        </w:tc>
        <w:tc>
          <w:tcPr>
            <w:tcW w:w="567" w:type="dxa"/>
            <w:tcBorders>
              <w:left w:val="nil"/>
            </w:tcBorders>
          </w:tcPr>
          <w:p w:rsidR="001E6CFC" w:rsidRDefault="001856D0" w14:paraId="025452CB" w14:textId="77777777">
            <w:pPr>
              <w:jc w:val="right"/>
            </w:pPr>
            <w:r>
              <w:t xml:space="preserve"> </w:t>
            </w:r>
          </w:p>
        </w:tc>
      </w:tr>
      <w:tr w:rsidR="001E6CFC" w:rsidTr="00E7153D" w14:paraId="79848CFE" w14:textId="77777777">
        <w:tc>
          <w:tcPr>
            <w:tcW w:w="567" w:type="dxa"/>
          </w:tcPr>
          <w:p w:rsidR="001E6CFC" w:rsidRDefault="001856D0" w14:paraId="22D8C43A" w14:textId="77777777">
            <w:r>
              <w:t>93</w:t>
            </w:r>
          </w:p>
        </w:tc>
        <w:tc>
          <w:tcPr>
            <w:tcW w:w="6521" w:type="dxa"/>
          </w:tcPr>
          <w:p w:rsidR="001E6CFC" w:rsidRDefault="001856D0" w14:paraId="70ECBD1C" w14:textId="77777777">
            <w:r>
              <w:t>Om hoeveel makers of culturele instellingen gaat de bezuiniging op Versterken duurzame leningen?</w:t>
            </w:r>
          </w:p>
        </w:tc>
        <w:tc>
          <w:tcPr>
            <w:tcW w:w="850" w:type="dxa"/>
          </w:tcPr>
          <w:p w:rsidR="001E6CFC" w:rsidRDefault="001856D0" w14:paraId="451FC56C" w14:textId="77777777">
            <w:pPr>
              <w:jc w:val="right"/>
            </w:pPr>
            <w:r>
              <w:t>2024D40523</w:t>
            </w:r>
          </w:p>
        </w:tc>
        <w:tc>
          <w:tcPr>
            <w:tcW w:w="992" w:type="dxa"/>
          </w:tcPr>
          <w:p w:rsidR="001E6CFC" w:rsidRDefault="001856D0" w14:paraId="6EE58996" w14:textId="77777777">
            <w:pPr>
              <w:jc w:val="right"/>
            </w:pPr>
            <w:r>
              <w:t>2</w:t>
            </w:r>
          </w:p>
        </w:tc>
        <w:tc>
          <w:tcPr>
            <w:tcW w:w="567" w:type="dxa"/>
            <w:tcBorders>
              <w:left w:val="nil"/>
            </w:tcBorders>
          </w:tcPr>
          <w:p w:rsidR="001E6CFC" w:rsidRDefault="001856D0" w14:paraId="76DC3906" w14:textId="77777777">
            <w:pPr>
              <w:jc w:val="right"/>
            </w:pPr>
            <w:r>
              <w:t xml:space="preserve"> </w:t>
            </w:r>
          </w:p>
        </w:tc>
      </w:tr>
      <w:tr w:rsidR="001E6CFC" w:rsidTr="00E7153D" w14:paraId="1CB8E175" w14:textId="77777777">
        <w:tc>
          <w:tcPr>
            <w:tcW w:w="567" w:type="dxa"/>
          </w:tcPr>
          <w:p w:rsidR="001E6CFC" w:rsidRDefault="001856D0" w14:paraId="6D21E92D" w14:textId="77777777">
            <w:r>
              <w:t>94</w:t>
            </w:r>
          </w:p>
        </w:tc>
        <w:tc>
          <w:tcPr>
            <w:tcW w:w="6521" w:type="dxa"/>
          </w:tcPr>
          <w:p w:rsidR="001E6CFC" w:rsidRDefault="001856D0" w14:paraId="48FB5BC2" w14:textId="77777777">
            <w:r>
              <w:t>Wat wordt er gefinancierd vanuit Ondernemerschapsbeleid?</w:t>
            </w:r>
          </w:p>
        </w:tc>
        <w:tc>
          <w:tcPr>
            <w:tcW w:w="850" w:type="dxa"/>
          </w:tcPr>
          <w:p w:rsidR="001E6CFC" w:rsidRDefault="001856D0" w14:paraId="6DFBF76B" w14:textId="77777777">
            <w:pPr>
              <w:jc w:val="right"/>
            </w:pPr>
            <w:r>
              <w:t>2024D40523</w:t>
            </w:r>
          </w:p>
        </w:tc>
        <w:tc>
          <w:tcPr>
            <w:tcW w:w="992" w:type="dxa"/>
          </w:tcPr>
          <w:p w:rsidR="001E6CFC" w:rsidRDefault="001856D0" w14:paraId="764FAAD2" w14:textId="77777777">
            <w:pPr>
              <w:jc w:val="right"/>
            </w:pPr>
            <w:r>
              <w:t>2</w:t>
            </w:r>
          </w:p>
        </w:tc>
        <w:tc>
          <w:tcPr>
            <w:tcW w:w="567" w:type="dxa"/>
            <w:tcBorders>
              <w:left w:val="nil"/>
            </w:tcBorders>
          </w:tcPr>
          <w:p w:rsidR="001E6CFC" w:rsidRDefault="001856D0" w14:paraId="69592A4E" w14:textId="77777777">
            <w:pPr>
              <w:jc w:val="right"/>
            </w:pPr>
            <w:r>
              <w:t xml:space="preserve"> </w:t>
            </w:r>
          </w:p>
        </w:tc>
      </w:tr>
      <w:tr w:rsidR="001E6CFC" w:rsidTr="00E7153D" w14:paraId="1D7604B6" w14:textId="77777777">
        <w:tc>
          <w:tcPr>
            <w:tcW w:w="567" w:type="dxa"/>
          </w:tcPr>
          <w:p w:rsidR="001E6CFC" w:rsidRDefault="001856D0" w14:paraId="7BAE074A" w14:textId="77777777">
            <w:r>
              <w:t>95</w:t>
            </w:r>
          </w:p>
        </w:tc>
        <w:tc>
          <w:tcPr>
            <w:tcW w:w="6521" w:type="dxa"/>
          </w:tcPr>
          <w:p w:rsidR="001E6CFC" w:rsidRDefault="001856D0" w14:paraId="5E5A8E27" w14:textId="77777777">
            <w:r>
              <w:t>Kunt u de post Beleidsinitiatieven artikel 14 uitsplitsen?</w:t>
            </w:r>
          </w:p>
        </w:tc>
        <w:tc>
          <w:tcPr>
            <w:tcW w:w="850" w:type="dxa"/>
          </w:tcPr>
          <w:p w:rsidR="001E6CFC" w:rsidRDefault="001856D0" w14:paraId="530C5A24" w14:textId="77777777">
            <w:pPr>
              <w:jc w:val="right"/>
            </w:pPr>
            <w:r>
              <w:t>2024D40523</w:t>
            </w:r>
          </w:p>
        </w:tc>
        <w:tc>
          <w:tcPr>
            <w:tcW w:w="992" w:type="dxa"/>
          </w:tcPr>
          <w:p w:rsidR="001E6CFC" w:rsidRDefault="001856D0" w14:paraId="1BEAE71B" w14:textId="77777777">
            <w:pPr>
              <w:jc w:val="right"/>
            </w:pPr>
            <w:r>
              <w:t>2</w:t>
            </w:r>
          </w:p>
        </w:tc>
        <w:tc>
          <w:tcPr>
            <w:tcW w:w="567" w:type="dxa"/>
            <w:tcBorders>
              <w:left w:val="nil"/>
            </w:tcBorders>
          </w:tcPr>
          <w:p w:rsidR="001E6CFC" w:rsidRDefault="001856D0" w14:paraId="1DB0A9FD" w14:textId="77777777">
            <w:pPr>
              <w:jc w:val="right"/>
            </w:pPr>
            <w:r>
              <w:t xml:space="preserve"> </w:t>
            </w:r>
          </w:p>
        </w:tc>
      </w:tr>
      <w:tr w:rsidR="001E6CFC" w:rsidTr="00E7153D" w14:paraId="773BF8B3" w14:textId="77777777">
        <w:tc>
          <w:tcPr>
            <w:tcW w:w="567" w:type="dxa"/>
          </w:tcPr>
          <w:p w:rsidR="001E6CFC" w:rsidRDefault="001856D0" w14:paraId="539F7DA0" w14:textId="77777777">
            <w:r>
              <w:t>96</w:t>
            </w:r>
          </w:p>
        </w:tc>
        <w:tc>
          <w:tcPr>
            <w:tcW w:w="6521" w:type="dxa"/>
          </w:tcPr>
          <w:p w:rsidR="001E6CFC" w:rsidRDefault="001856D0" w14:paraId="28A35637" w14:textId="77777777">
            <w:r>
              <w:t>Wat wordt gefinancierd vanuit de Hosting website vaste boekenprijs?</w:t>
            </w:r>
          </w:p>
        </w:tc>
        <w:tc>
          <w:tcPr>
            <w:tcW w:w="850" w:type="dxa"/>
          </w:tcPr>
          <w:p w:rsidR="001E6CFC" w:rsidRDefault="001856D0" w14:paraId="1D2F55D2" w14:textId="77777777">
            <w:pPr>
              <w:jc w:val="right"/>
            </w:pPr>
            <w:r>
              <w:t>2024D40523</w:t>
            </w:r>
          </w:p>
        </w:tc>
        <w:tc>
          <w:tcPr>
            <w:tcW w:w="992" w:type="dxa"/>
          </w:tcPr>
          <w:p w:rsidR="001E6CFC" w:rsidRDefault="001856D0" w14:paraId="3BFC2AF6" w14:textId="77777777">
            <w:pPr>
              <w:jc w:val="right"/>
            </w:pPr>
            <w:r>
              <w:t>2</w:t>
            </w:r>
          </w:p>
        </w:tc>
        <w:tc>
          <w:tcPr>
            <w:tcW w:w="567" w:type="dxa"/>
            <w:tcBorders>
              <w:left w:val="nil"/>
            </w:tcBorders>
          </w:tcPr>
          <w:p w:rsidR="001E6CFC" w:rsidRDefault="001856D0" w14:paraId="5408F8C1" w14:textId="77777777">
            <w:pPr>
              <w:jc w:val="right"/>
            </w:pPr>
            <w:r>
              <w:t xml:space="preserve"> </w:t>
            </w:r>
          </w:p>
        </w:tc>
      </w:tr>
      <w:tr w:rsidR="001E6CFC" w:rsidTr="00E7153D" w14:paraId="5F56C395" w14:textId="77777777">
        <w:tc>
          <w:tcPr>
            <w:tcW w:w="567" w:type="dxa"/>
          </w:tcPr>
          <w:p w:rsidR="001E6CFC" w:rsidRDefault="001856D0" w14:paraId="52C0DD24" w14:textId="77777777">
            <w:r>
              <w:t>97</w:t>
            </w:r>
          </w:p>
        </w:tc>
        <w:tc>
          <w:tcPr>
            <w:tcW w:w="6521" w:type="dxa"/>
          </w:tcPr>
          <w:p w:rsidR="001E6CFC" w:rsidRDefault="001856D0" w14:paraId="4BF0A07E" w14:textId="77777777">
            <w:r>
              <w:t>Wat wordt er gefinancierd vanuit de Woonhuisregeling?</w:t>
            </w:r>
          </w:p>
        </w:tc>
        <w:tc>
          <w:tcPr>
            <w:tcW w:w="850" w:type="dxa"/>
          </w:tcPr>
          <w:p w:rsidR="001E6CFC" w:rsidRDefault="001856D0" w14:paraId="6949E99F" w14:textId="77777777">
            <w:pPr>
              <w:jc w:val="right"/>
            </w:pPr>
            <w:r>
              <w:t>2024D40523</w:t>
            </w:r>
          </w:p>
        </w:tc>
        <w:tc>
          <w:tcPr>
            <w:tcW w:w="992" w:type="dxa"/>
          </w:tcPr>
          <w:p w:rsidR="001E6CFC" w:rsidRDefault="001856D0" w14:paraId="53946F86" w14:textId="77777777">
            <w:pPr>
              <w:jc w:val="right"/>
            </w:pPr>
            <w:r>
              <w:t>2</w:t>
            </w:r>
          </w:p>
        </w:tc>
        <w:tc>
          <w:tcPr>
            <w:tcW w:w="567" w:type="dxa"/>
            <w:tcBorders>
              <w:left w:val="nil"/>
            </w:tcBorders>
          </w:tcPr>
          <w:p w:rsidR="001E6CFC" w:rsidRDefault="001856D0" w14:paraId="00873DB4" w14:textId="77777777">
            <w:pPr>
              <w:jc w:val="right"/>
            </w:pPr>
            <w:r>
              <w:t xml:space="preserve"> </w:t>
            </w:r>
          </w:p>
        </w:tc>
      </w:tr>
      <w:tr w:rsidR="001E6CFC" w:rsidTr="00E7153D" w14:paraId="33C1DCC5" w14:textId="77777777">
        <w:tc>
          <w:tcPr>
            <w:tcW w:w="567" w:type="dxa"/>
          </w:tcPr>
          <w:p w:rsidR="001E6CFC" w:rsidRDefault="001856D0" w14:paraId="1E9A16E1" w14:textId="77777777">
            <w:r>
              <w:t>98</w:t>
            </w:r>
          </w:p>
        </w:tc>
        <w:tc>
          <w:tcPr>
            <w:tcW w:w="6521" w:type="dxa"/>
          </w:tcPr>
          <w:p w:rsidR="001E6CFC" w:rsidRDefault="001856D0" w14:paraId="186C7C53" w14:textId="77777777">
            <w:r>
              <w:t>Kunt u de post Overige subsidies artikel 15 uitsplitsen?</w:t>
            </w:r>
          </w:p>
        </w:tc>
        <w:tc>
          <w:tcPr>
            <w:tcW w:w="850" w:type="dxa"/>
          </w:tcPr>
          <w:p w:rsidR="001E6CFC" w:rsidRDefault="001856D0" w14:paraId="14EA33AD" w14:textId="77777777">
            <w:pPr>
              <w:jc w:val="right"/>
            </w:pPr>
            <w:r>
              <w:t>2024D40523</w:t>
            </w:r>
          </w:p>
        </w:tc>
        <w:tc>
          <w:tcPr>
            <w:tcW w:w="992" w:type="dxa"/>
          </w:tcPr>
          <w:p w:rsidR="001E6CFC" w:rsidRDefault="001856D0" w14:paraId="77CD3E2C" w14:textId="77777777">
            <w:pPr>
              <w:jc w:val="right"/>
            </w:pPr>
            <w:r>
              <w:t>2</w:t>
            </w:r>
          </w:p>
        </w:tc>
        <w:tc>
          <w:tcPr>
            <w:tcW w:w="567" w:type="dxa"/>
            <w:tcBorders>
              <w:left w:val="nil"/>
            </w:tcBorders>
          </w:tcPr>
          <w:p w:rsidR="001E6CFC" w:rsidRDefault="001856D0" w14:paraId="17D72562" w14:textId="77777777">
            <w:pPr>
              <w:jc w:val="right"/>
            </w:pPr>
            <w:r>
              <w:t xml:space="preserve"> </w:t>
            </w:r>
          </w:p>
        </w:tc>
      </w:tr>
      <w:tr w:rsidR="001E6CFC" w:rsidTr="00E7153D" w14:paraId="19DC271F" w14:textId="77777777">
        <w:tc>
          <w:tcPr>
            <w:tcW w:w="567" w:type="dxa"/>
          </w:tcPr>
          <w:p w:rsidR="001E6CFC" w:rsidRDefault="001856D0" w14:paraId="2F3F45F0" w14:textId="77777777">
            <w:r>
              <w:t>99</w:t>
            </w:r>
          </w:p>
        </w:tc>
        <w:tc>
          <w:tcPr>
            <w:tcW w:w="6521" w:type="dxa"/>
          </w:tcPr>
          <w:p w:rsidR="001E6CFC" w:rsidRDefault="001856D0" w14:paraId="296ACFE5" w14:textId="77777777">
            <w:r>
              <w:t>Kunt u de post Opdrachten artikel 15 uitsplitsen?</w:t>
            </w:r>
          </w:p>
        </w:tc>
        <w:tc>
          <w:tcPr>
            <w:tcW w:w="850" w:type="dxa"/>
          </w:tcPr>
          <w:p w:rsidR="001E6CFC" w:rsidRDefault="001856D0" w14:paraId="01B65784" w14:textId="77777777">
            <w:pPr>
              <w:jc w:val="right"/>
            </w:pPr>
            <w:r>
              <w:t>2024D40523</w:t>
            </w:r>
          </w:p>
        </w:tc>
        <w:tc>
          <w:tcPr>
            <w:tcW w:w="992" w:type="dxa"/>
          </w:tcPr>
          <w:p w:rsidR="001E6CFC" w:rsidRDefault="001856D0" w14:paraId="4B4815D4" w14:textId="77777777">
            <w:pPr>
              <w:jc w:val="right"/>
            </w:pPr>
            <w:r>
              <w:t>2</w:t>
            </w:r>
          </w:p>
        </w:tc>
        <w:tc>
          <w:tcPr>
            <w:tcW w:w="567" w:type="dxa"/>
            <w:tcBorders>
              <w:left w:val="nil"/>
            </w:tcBorders>
          </w:tcPr>
          <w:p w:rsidR="001E6CFC" w:rsidRDefault="001856D0" w14:paraId="277A4CAC" w14:textId="77777777">
            <w:pPr>
              <w:jc w:val="right"/>
            </w:pPr>
            <w:r>
              <w:t xml:space="preserve"> </w:t>
            </w:r>
          </w:p>
        </w:tc>
      </w:tr>
      <w:tr w:rsidR="001E6CFC" w:rsidTr="00E7153D" w14:paraId="7CCD5A87" w14:textId="77777777">
        <w:tc>
          <w:tcPr>
            <w:tcW w:w="567" w:type="dxa"/>
          </w:tcPr>
          <w:p w:rsidR="001E6CFC" w:rsidRDefault="001856D0" w14:paraId="2DD5926D" w14:textId="77777777">
            <w:r>
              <w:t>100</w:t>
            </w:r>
          </w:p>
        </w:tc>
        <w:tc>
          <w:tcPr>
            <w:tcW w:w="6521" w:type="dxa"/>
          </w:tcPr>
          <w:p w:rsidR="001E6CFC" w:rsidRDefault="001856D0" w14:paraId="755F21FB" w14:textId="77777777">
            <w:r>
              <w:t>Wat wordt er gefinancierd vanuit de Subsidies professionalisering lokale omroepen?</w:t>
            </w:r>
          </w:p>
        </w:tc>
        <w:tc>
          <w:tcPr>
            <w:tcW w:w="850" w:type="dxa"/>
          </w:tcPr>
          <w:p w:rsidR="001E6CFC" w:rsidRDefault="001856D0" w14:paraId="5DA797D6" w14:textId="77777777">
            <w:pPr>
              <w:jc w:val="right"/>
            </w:pPr>
            <w:r>
              <w:t>2024D40523</w:t>
            </w:r>
          </w:p>
        </w:tc>
        <w:tc>
          <w:tcPr>
            <w:tcW w:w="992" w:type="dxa"/>
          </w:tcPr>
          <w:p w:rsidR="001E6CFC" w:rsidRDefault="001856D0" w14:paraId="0178DE1D" w14:textId="77777777">
            <w:pPr>
              <w:jc w:val="right"/>
            </w:pPr>
            <w:r>
              <w:t>2</w:t>
            </w:r>
          </w:p>
        </w:tc>
        <w:tc>
          <w:tcPr>
            <w:tcW w:w="567" w:type="dxa"/>
            <w:tcBorders>
              <w:left w:val="nil"/>
            </w:tcBorders>
          </w:tcPr>
          <w:p w:rsidR="001E6CFC" w:rsidRDefault="001856D0" w14:paraId="14EDAB32" w14:textId="77777777">
            <w:pPr>
              <w:jc w:val="right"/>
            </w:pPr>
            <w:r>
              <w:t xml:space="preserve"> </w:t>
            </w:r>
          </w:p>
        </w:tc>
      </w:tr>
      <w:tr w:rsidR="001E6CFC" w:rsidTr="00E7153D" w14:paraId="293A16AD" w14:textId="77777777">
        <w:tc>
          <w:tcPr>
            <w:tcW w:w="567" w:type="dxa"/>
          </w:tcPr>
          <w:p w:rsidR="001E6CFC" w:rsidRDefault="001856D0" w14:paraId="6D16EFAE" w14:textId="77777777">
            <w:r>
              <w:t>101</w:t>
            </w:r>
          </w:p>
        </w:tc>
        <w:tc>
          <w:tcPr>
            <w:tcW w:w="6521" w:type="dxa"/>
          </w:tcPr>
          <w:p w:rsidR="001E6CFC" w:rsidRDefault="001856D0" w14:paraId="23F5C765" w14:textId="77777777">
            <w:r>
              <w:t>Wat wordt er gefinancierd vanuit de Regeling Gender- en LHBTI+-gelijkheid 2022-2027?</w:t>
            </w:r>
          </w:p>
        </w:tc>
        <w:tc>
          <w:tcPr>
            <w:tcW w:w="850" w:type="dxa"/>
          </w:tcPr>
          <w:p w:rsidR="001E6CFC" w:rsidRDefault="001856D0" w14:paraId="26EF37CC" w14:textId="77777777">
            <w:pPr>
              <w:jc w:val="right"/>
            </w:pPr>
            <w:r>
              <w:t>2024D40523</w:t>
            </w:r>
          </w:p>
        </w:tc>
        <w:tc>
          <w:tcPr>
            <w:tcW w:w="992" w:type="dxa"/>
          </w:tcPr>
          <w:p w:rsidR="001E6CFC" w:rsidRDefault="001856D0" w14:paraId="423C593D" w14:textId="77777777">
            <w:pPr>
              <w:jc w:val="right"/>
            </w:pPr>
            <w:r>
              <w:t>2</w:t>
            </w:r>
          </w:p>
        </w:tc>
        <w:tc>
          <w:tcPr>
            <w:tcW w:w="567" w:type="dxa"/>
            <w:tcBorders>
              <w:left w:val="nil"/>
            </w:tcBorders>
          </w:tcPr>
          <w:p w:rsidR="001E6CFC" w:rsidRDefault="001856D0" w14:paraId="2038419E" w14:textId="77777777">
            <w:pPr>
              <w:jc w:val="right"/>
            </w:pPr>
            <w:r>
              <w:t xml:space="preserve"> </w:t>
            </w:r>
          </w:p>
        </w:tc>
      </w:tr>
      <w:tr w:rsidR="001E6CFC" w:rsidTr="00E7153D" w14:paraId="59FD05FC" w14:textId="77777777">
        <w:tc>
          <w:tcPr>
            <w:tcW w:w="567" w:type="dxa"/>
          </w:tcPr>
          <w:p w:rsidR="001E6CFC" w:rsidRDefault="001856D0" w14:paraId="3484C13E" w14:textId="77777777">
            <w:r>
              <w:t>102</w:t>
            </w:r>
          </w:p>
        </w:tc>
        <w:tc>
          <w:tcPr>
            <w:tcW w:w="6521" w:type="dxa"/>
          </w:tcPr>
          <w:p w:rsidR="001E6CFC" w:rsidRDefault="001856D0" w14:paraId="63F62B8E" w14:textId="77777777">
            <w:r>
              <w:t>Wat zijn de gevolgen van de bezuinigingen op de regionale publieke omroep?</w:t>
            </w:r>
          </w:p>
        </w:tc>
        <w:tc>
          <w:tcPr>
            <w:tcW w:w="850" w:type="dxa"/>
          </w:tcPr>
          <w:p w:rsidR="001E6CFC" w:rsidRDefault="001856D0" w14:paraId="75F1E416" w14:textId="77777777">
            <w:pPr>
              <w:jc w:val="right"/>
            </w:pPr>
            <w:r>
              <w:t>2024D40523</w:t>
            </w:r>
          </w:p>
        </w:tc>
        <w:tc>
          <w:tcPr>
            <w:tcW w:w="992" w:type="dxa"/>
          </w:tcPr>
          <w:p w:rsidR="001E6CFC" w:rsidRDefault="001856D0" w14:paraId="5BC829B6" w14:textId="77777777">
            <w:pPr>
              <w:jc w:val="right"/>
            </w:pPr>
            <w:r>
              <w:t>2</w:t>
            </w:r>
          </w:p>
        </w:tc>
        <w:tc>
          <w:tcPr>
            <w:tcW w:w="567" w:type="dxa"/>
            <w:tcBorders>
              <w:left w:val="nil"/>
            </w:tcBorders>
          </w:tcPr>
          <w:p w:rsidR="001E6CFC" w:rsidRDefault="001856D0" w14:paraId="28F4FF90" w14:textId="77777777">
            <w:pPr>
              <w:jc w:val="right"/>
            </w:pPr>
            <w:r>
              <w:t xml:space="preserve"> </w:t>
            </w:r>
          </w:p>
        </w:tc>
      </w:tr>
      <w:tr w:rsidR="001E6CFC" w:rsidTr="00E7153D" w14:paraId="6DA88E1D" w14:textId="77777777">
        <w:tc>
          <w:tcPr>
            <w:tcW w:w="567" w:type="dxa"/>
          </w:tcPr>
          <w:p w:rsidR="001E6CFC" w:rsidRDefault="001856D0" w14:paraId="5ADB8A1C" w14:textId="77777777">
            <w:r>
              <w:t>103</w:t>
            </w:r>
          </w:p>
        </w:tc>
        <w:tc>
          <w:tcPr>
            <w:tcW w:w="6521" w:type="dxa"/>
          </w:tcPr>
          <w:p w:rsidR="001E6CFC" w:rsidRDefault="001856D0" w14:paraId="334E2DCA" w14:textId="77777777">
            <w:r>
              <w:t>Wat zijn de gevolgen van de bezuinigingen op de landelijke publieke omroep?</w:t>
            </w:r>
          </w:p>
        </w:tc>
        <w:tc>
          <w:tcPr>
            <w:tcW w:w="850" w:type="dxa"/>
          </w:tcPr>
          <w:p w:rsidR="001E6CFC" w:rsidRDefault="001856D0" w14:paraId="593F5B26" w14:textId="77777777">
            <w:pPr>
              <w:jc w:val="right"/>
            </w:pPr>
            <w:r>
              <w:t>2024D40523</w:t>
            </w:r>
          </w:p>
        </w:tc>
        <w:tc>
          <w:tcPr>
            <w:tcW w:w="992" w:type="dxa"/>
          </w:tcPr>
          <w:p w:rsidR="001E6CFC" w:rsidRDefault="001856D0" w14:paraId="6E98A68E" w14:textId="77777777">
            <w:pPr>
              <w:jc w:val="right"/>
            </w:pPr>
            <w:r>
              <w:t>2</w:t>
            </w:r>
          </w:p>
        </w:tc>
        <w:tc>
          <w:tcPr>
            <w:tcW w:w="567" w:type="dxa"/>
            <w:tcBorders>
              <w:left w:val="nil"/>
            </w:tcBorders>
          </w:tcPr>
          <w:p w:rsidR="001E6CFC" w:rsidRDefault="001856D0" w14:paraId="713A890C" w14:textId="77777777">
            <w:pPr>
              <w:jc w:val="right"/>
            </w:pPr>
            <w:r>
              <w:t xml:space="preserve"> </w:t>
            </w:r>
          </w:p>
        </w:tc>
      </w:tr>
      <w:tr w:rsidR="001E6CFC" w:rsidTr="00E7153D" w14:paraId="5A3D8C92" w14:textId="77777777">
        <w:tc>
          <w:tcPr>
            <w:tcW w:w="567" w:type="dxa"/>
          </w:tcPr>
          <w:p w:rsidR="001E6CFC" w:rsidRDefault="001856D0" w14:paraId="7660D901" w14:textId="77777777">
            <w:r>
              <w:t>104</w:t>
            </w:r>
          </w:p>
        </w:tc>
        <w:tc>
          <w:tcPr>
            <w:tcW w:w="6521" w:type="dxa"/>
          </w:tcPr>
          <w:p w:rsidR="001E6CFC" w:rsidRDefault="001856D0" w14:paraId="7C71FFE8" w14:textId="77777777">
            <w:r>
              <w:t>Kunt u het totaal van bezuinigingen op journalistiek (btw-verhoging, initiële bezuiniging NPO, extra bezuiniging NPO en regionale omroepen en overige subsidies) onder elkaar zetten?</w:t>
            </w:r>
          </w:p>
        </w:tc>
        <w:tc>
          <w:tcPr>
            <w:tcW w:w="850" w:type="dxa"/>
          </w:tcPr>
          <w:p w:rsidR="001E6CFC" w:rsidRDefault="001856D0" w14:paraId="3C7373EC" w14:textId="77777777">
            <w:pPr>
              <w:jc w:val="right"/>
            </w:pPr>
            <w:r>
              <w:t>2024D40523</w:t>
            </w:r>
          </w:p>
        </w:tc>
        <w:tc>
          <w:tcPr>
            <w:tcW w:w="992" w:type="dxa"/>
          </w:tcPr>
          <w:p w:rsidR="001E6CFC" w:rsidRDefault="001856D0" w14:paraId="3432FC54" w14:textId="77777777">
            <w:pPr>
              <w:jc w:val="right"/>
            </w:pPr>
            <w:r>
              <w:t>2</w:t>
            </w:r>
          </w:p>
        </w:tc>
        <w:tc>
          <w:tcPr>
            <w:tcW w:w="567" w:type="dxa"/>
            <w:tcBorders>
              <w:left w:val="nil"/>
            </w:tcBorders>
          </w:tcPr>
          <w:p w:rsidR="001E6CFC" w:rsidRDefault="001856D0" w14:paraId="2306E2F5" w14:textId="77777777">
            <w:pPr>
              <w:jc w:val="right"/>
            </w:pPr>
            <w:r>
              <w:t xml:space="preserve"> </w:t>
            </w:r>
          </w:p>
        </w:tc>
      </w:tr>
      <w:tr w:rsidR="001E6CFC" w:rsidTr="00E7153D" w14:paraId="3C210FF1" w14:textId="77777777">
        <w:tc>
          <w:tcPr>
            <w:tcW w:w="567" w:type="dxa"/>
          </w:tcPr>
          <w:p w:rsidR="001E6CFC" w:rsidRDefault="001856D0" w14:paraId="0646A664" w14:textId="77777777">
            <w:r>
              <w:t>105</w:t>
            </w:r>
          </w:p>
        </w:tc>
        <w:tc>
          <w:tcPr>
            <w:tcW w:w="6521" w:type="dxa"/>
          </w:tcPr>
          <w:p w:rsidR="001E6CFC" w:rsidRDefault="001856D0" w14:paraId="5F6A0CA3" w14:textId="77777777">
            <w:r>
              <w:t>Welke gevolgen zal de volledige structurele korting  op het budget voor het restant functiemix voor het voortgezet onderwijs hebben voor het kwantitatieve en kwalitatieve lerarentekort in de Randstad?</w:t>
            </w:r>
          </w:p>
        </w:tc>
        <w:tc>
          <w:tcPr>
            <w:tcW w:w="850" w:type="dxa"/>
          </w:tcPr>
          <w:p w:rsidR="001E6CFC" w:rsidRDefault="001856D0" w14:paraId="0273BFE8" w14:textId="77777777">
            <w:pPr>
              <w:jc w:val="right"/>
            </w:pPr>
            <w:r>
              <w:t>2024D40523</w:t>
            </w:r>
          </w:p>
        </w:tc>
        <w:tc>
          <w:tcPr>
            <w:tcW w:w="992" w:type="dxa"/>
          </w:tcPr>
          <w:p w:rsidR="001E6CFC" w:rsidRDefault="001856D0" w14:paraId="2D95CFF8" w14:textId="77777777">
            <w:pPr>
              <w:jc w:val="right"/>
            </w:pPr>
            <w:r>
              <w:t>3</w:t>
            </w:r>
          </w:p>
        </w:tc>
        <w:tc>
          <w:tcPr>
            <w:tcW w:w="567" w:type="dxa"/>
            <w:tcBorders>
              <w:left w:val="nil"/>
            </w:tcBorders>
          </w:tcPr>
          <w:p w:rsidR="001E6CFC" w:rsidRDefault="001856D0" w14:paraId="675828C6" w14:textId="77777777">
            <w:pPr>
              <w:jc w:val="right"/>
            </w:pPr>
            <w:r>
              <w:t xml:space="preserve"> </w:t>
            </w:r>
          </w:p>
        </w:tc>
      </w:tr>
      <w:tr w:rsidR="001E6CFC" w:rsidTr="00E7153D" w14:paraId="7AF034F6" w14:textId="77777777">
        <w:tc>
          <w:tcPr>
            <w:tcW w:w="567" w:type="dxa"/>
          </w:tcPr>
          <w:p w:rsidR="001E6CFC" w:rsidRDefault="001856D0" w14:paraId="5B6D6C7D" w14:textId="77777777">
            <w:r>
              <w:t>106</w:t>
            </w:r>
          </w:p>
        </w:tc>
        <w:tc>
          <w:tcPr>
            <w:tcW w:w="6521" w:type="dxa"/>
          </w:tcPr>
          <w:p w:rsidR="001E6CFC" w:rsidRDefault="001856D0" w14:paraId="0FE7CC62" w14:textId="77777777">
            <w:r>
              <w:t>Welke gevolgen voorziet u door de structurele korting op het volledige budget van het restant brede brugklassen voor het aantal scholen voor voortgezet onderwijs in Nederland dat onderwijs in de eerste klas(sen) aanbiedt in brede brugklassen  ?</w:t>
            </w:r>
          </w:p>
        </w:tc>
        <w:tc>
          <w:tcPr>
            <w:tcW w:w="850" w:type="dxa"/>
          </w:tcPr>
          <w:p w:rsidR="001E6CFC" w:rsidRDefault="001856D0" w14:paraId="4A987E54" w14:textId="77777777">
            <w:pPr>
              <w:jc w:val="right"/>
            </w:pPr>
            <w:r>
              <w:t>2024D40523</w:t>
            </w:r>
          </w:p>
        </w:tc>
        <w:tc>
          <w:tcPr>
            <w:tcW w:w="992" w:type="dxa"/>
          </w:tcPr>
          <w:p w:rsidR="001E6CFC" w:rsidRDefault="001856D0" w14:paraId="5733353B" w14:textId="77777777">
            <w:pPr>
              <w:jc w:val="right"/>
            </w:pPr>
            <w:r>
              <w:t>3</w:t>
            </w:r>
          </w:p>
        </w:tc>
        <w:tc>
          <w:tcPr>
            <w:tcW w:w="567" w:type="dxa"/>
            <w:tcBorders>
              <w:left w:val="nil"/>
            </w:tcBorders>
          </w:tcPr>
          <w:p w:rsidR="001E6CFC" w:rsidRDefault="001856D0" w14:paraId="628DF4AB" w14:textId="77777777">
            <w:pPr>
              <w:jc w:val="right"/>
            </w:pPr>
            <w:r>
              <w:t xml:space="preserve"> </w:t>
            </w:r>
          </w:p>
        </w:tc>
      </w:tr>
      <w:tr w:rsidR="001E6CFC" w:rsidTr="00E7153D" w14:paraId="023B8344" w14:textId="77777777">
        <w:tc>
          <w:tcPr>
            <w:tcW w:w="567" w:type="dxa"/>
          </w:tcPr>
          <w:p w:rsidR="001E6CFC" w:rsidRDefault="001856D0" w14:paraId="6C2CB055" w14:textId="77777777">
            <w:r>
              <w:t>107</w:t>
            </w:r>
          </w:p>
        </w:tc>
        <w:tc>
          <w:tcPr>
            <w:tcW w:w="6521" w:type="dxa"/>
          </w:tcPr>
          <w:p w:rsidR="001E6CFC" w:rsidRDefault="001856D0" w14:paraId="0975AD89" w14:textId="77777777">
            <w:r>
              <w:t>Welke beleidsinitiatieven zullen moeten worden gestaakt als gevolg van de korting op de budgetten Overige subsidies en Opdrachten van de Begrotingsartikelen 1 en 3?</w:t>
            </w:r>
          </w:p>
        </w:tc>
        <w:tc>
          <w:tcPr>
            <w:tcW w:w="850" w:type="dxa"/>
          </w:tcPr>
          <w:p w:rsidR="001E6CFC" w:rsidRDefault="001856D0" w14:paraId="028F0F9B" w14:textId="77777777">
            <w:pPr>
              <w:jc w:val="right"/>
            </w:pPr>
            <w:r>
              <w:t>2024D40523</w:t>
            </w:r>
          </w:p>
        </w:tc>
        <w:tc>
          <w:tcPr>
            <w:tcW w:w="992" w:type="dxa"/>
          </w:tcPr>
          <w:p w:rsidR="001E6CFC" w:rsidRDefault="001856D0" w14:paraId="45564E94" w14:textId="77777777">
            <w:pPr>
              <w:jc w:val="right"/>
            </w:pPr>
            <w:r>
              <w:t>3</w:t>
            </w:r>
          </w:p>
        </w:tc>
        <w:tc>
          <w:tcPr>
            <w:tcW w:w="567" w:type="dxa"/>
            <w:tcBorders>
              <w:left w:val="nil"/>
            </w:tcBorders>
          </w:tcPr>
          <w:p w:rsidR="001E6CFC" w:rsidRDefault="001856D0" w14:paraId="1B11501F" w14:textId="77777777">
            <w:pPr>
              <w:jc w:val="right"/>
            </w:pPr>
            <w:r>
              <w:t xml:space="preserve"> </w:t>
            </w:r>
          </w:p>
        </w:tc>
      </w:tr>
      <w:tr w:rsidR="001E6CFC" w:rsidTr="00E7153D" w14:paraId="5620B7A1" w14:textId="77777777">
        <w:tc>
          <w:tcPr>
            <w:tcW w:w="567" w:type="dxa"/>
          </w:tcPr>
          <w:p w:rsidR="001E6CFC" w:rsidRDefault="001856D0" w14:paraId="40277E8D" w14:textId="77777777">
            <w:r>
              <w:t>108</w:t>
            </w:r>
          </w:p>
        </w:tc>
        <w:tc>
          <w:tcPr>
            <w:tcW w:w="6521" w:type="dxa"/>
          </w:tcPr>
          <w:p w:rsidR="001E6CFC" w:rsidRDefault="001856D0" w14:paraId="462EBF91" w14:textId="77777777">
            <w:r>
              <w:t xml:space="preserve">Welke activiteiten op het gebied van </w:t>
            </w:r>
            <w:proofErr w:type="spellStart"/>
            <w:r>
              <w:t>ict</w:t>
            </w:r>
            <w:proofErr w:type="spellEnd"/>
            <w:r>
              <w:t>-ondersteuning zal Kennisnet nog kunnen en moeten voortzetten met de € 13 miljoen die na maatregelen 11 en 19 overblijft van het budget voor de Instellingssubsidie Kennisnet?</w:t>
            </w:r>
          </w:p>
        </w:tc>
        <w:tc>
          <w:tcPr>
            <w:tcW w:w="850" w:type="dxa"/>
          </w:tcPr>
          <w:p w:rsidR="001E6CFC" w:rsidRDefault="001856D0" w14:paraId="0A77EE14" w14:textId="77777777">
            <w:pPr>
              <w:jc w:val="right"/>
            </w:pPr>
            <w:r>
              <w:t>2024D40523</w:t>
            </w:r>
          </w:p>
        </w:tc>
        <w:tc>
          <w:tcPr>
            <w:tcW w:w="992" w:type="dxa"/>
          </w:tcPr>
          <w:p w:rsidR="001E6CFC" w:rsidRDefault="001856D0" w14:paraId="35F524EC" w14:textId="77777777">
            <w:pPr>
              <w:jc w:val="right"/>
            </w:pPr>
            <w:r>
              <w:t>3</w:t>
            </w:r>
          </w:p>
        </w:tc>
        <w:tc>
          <w:tcPr>
            <w:tcW w:w="567" w:type="dxa"/>
            <w:tcBorders>
              <w:left w:val="nil"/>
            </w:tcBorders>
          </w:tcPr>
          <w:p w:rsidR="001E6CFC" w:rsidRDefault="001856D0" w14:paraId="1896394B" w14:textId="77777777">
            <w:pPr>
              <w:jc w:val="right"/>
            </w:pPr>
            <w:r>
              <w:t xml:space="preserve">4 </w:t>
            </w:r>
          </w:p>
        </w:tc>
      </w:tr>
      <w:tr w:rsidR="001E6CFC" w:rsidTr="00E7153D" w14:paraId="0925EC3B" w14:textId="77777777">
        <w:tc>
          <w:tcPr>
            <w:tcW w:w="567" w:type="dxa"/>
          </w:tcPr>
          <w:p w:rsidR="001E6CFC" w:rsidRDefault="001856D0" w14:paraId="40317CF8" w14:textId="77777777">
            <w:r>
              <w:t>109</w:t>
            </w:r>
          </w:p>
        </w:tc>
        <w:tc>
          <w:tcPr>
            <w:tcW w:w="6521" w:type="dxa"/>
          </w:tcPr>
          <w:p w:rsidR="001E6CFC" w:rsidRDefault="001856D0" w14:paraId="45941BFF" w14:textId="074EBDF3">
            <w:r>
              <w:t xml:space="preserve">Hoe verhoudt het volledige budget dat u structureel wilt korten op de middelen voor subsidie, die de Stichting Dienstencentrum GVO en HVO ontvangt voor het faciliteren van het geven en verzorgen van levensbeschouwelijk vormingsonderwijs of godsdienstonderwijs op openbare scholen, zich tot de initiatiefwet </w:t>
            </w:r>
            <w:proofErr w:type="spellStart"/>
            <w:r>
              <w:t>Ypma</w:t>
            </w:r>
            <w:proofErr w:type="spellEnd"/>
            <w:r>
              <w:t xml:space="preserve"> c.s. waarmee destijds de subsidie werd omgezet in een structurele bekostiging?</w:t>
            </w:r>
            <w:r w:rsidR="00DF4674">
              <w:rPr>
                <w:rStyle w:val="Voetnootmarkering"/>
              </w:rPr>
              <w:footnoteReference w:id="10"/>
            </w:r>
          </w:p>
        </w:tc>
        <w:tc>
          <w:tcPr>
            <w:tcW w:w="850" w:type="dxa"/>
          </w:tcPr>
          <w:p w:rsidR="001E6CFC" w:rsidRDefault="001856D0" w14:paraId="5E02E0AC" w14:textId="77777777">
            <w:pPr>
              <w:jc w:val="right"/>
            </w:pPr>
            <w:r>
              <w:t>2024D40523</w:t>
            </w:r>
          </w:p>
        </w:tc>
        <w:tc>
          <w:tcPr>
            <w:tcW w:w="992" w:type="dxa"/>
          </w:tcPr>
          <w:p w:rsidR="001E6CFC" w:rsidRDefault="001856D0" w14:paraId="2F721AED" w14:textId="77777777">
            <w:pPr>
              <w:jc w:val="right"/>
            </w:pPr>
            <w:r>
              <w:t>4</w:t>
            </w:r>
          </w:p>
        </w:tc>
        <w:tc>
          <w:tcPr>
            <w:tcW w:w="567" w:type="dxa"/>
            <w:tcBorders>
              <w:left w:val="nil"/>
            </w:tcBorders>
          </w:tcPr>
          <w:p w:rsidR="001E6CFC" w:rsidRDefault="001856D0" w14:paraId="477FB3EA" w14:textId="77777777">
            <w:pPr>
              <w:jc w:val="right"/>
            </w:pPr>
            <w:r>
              <w:t xml:space="preserve"> </w:t>
            </w:r>
          </w:p>
        </w:tc>
      </w:tr>
      <w:tr w:rsidR="001E6CFC" w:rsidTr="00E7153D" w14:paraId="67B0AAED" w14:textId="77777777">
        <w:tc>
          <w:tcPr>
            <w:tcW w:w="567" w:type="dxa"/>
          </w:tcPr>
          <w:p w:rsidR="001E6CFC" w:rsidRDefault="001856D0" w14:paraId="0EE44D35" w14:textId="77777777">
            <w:r>
              <w:t>110</w:t>
            </w:r>
          </w:p>
        </w:tc>
        <w:tc>
          <w:tcPr>
            <w:tcW w:w="6521" w:type="dxa"/>
          </w:tcPr>
          <w:p w:rsidR="001E6CFC" w:rsidRDefault="001856D0" w14:paraId="67729F73" w14:textId="385DA425">
            <w:r>
              <w:t xml:space="preserve">Wat zullen de gevolgen zijn voor de leraren en de aantrekkelijkheid van hun beroep dat de Subsidieregeling </w:t>
            </w:r>
            <w:proofErr w:type="spellStart"/>
            <w:r>
              <w:t>vrijroosteren</w:t>
            </w:r>
            <w:proofErr w:type="spellEnd"/>
            <w:r>
              <w:t xml:space="preserve"> leraren niet wordt voortgezet?</w:t>
            </w:r>
          </w:p>
        </w:tc>
        <w:tc>
          <w:tcPr>
            <w:tcW w:w="850" w:type="dxa"/>
          </w:tcPr>
          <w:p w:rsidR="001E6CFC" w:rsidRDefault="001856D0" w14:paraId="335BFDA2" w14:textId="77777777">
            <w:pPr>
              <w:jc w:val="right"/>
            </w:pPr>
            <w:r>
              <w:t>2024D40523</w:t>
            </w:r>
          </w:p>
        </w:tc>
        <w:tc>
          <w:tcPr>
            <w:tcW w:w="992" w:type="dxa"/>
          </w:tcPr>
          <w:p w:rsidR="001E6CFC" w:rsidRDefault="001856D0" w14:paraId="6B1DF72E" w14:textId="77777777">
            <w:pPr>
              <w:jc w:val="right"/>
            </w:pPr>
            <w:r>
              <w:t>4</w:t>
            </w:r>
          </w:p>
        </w:tc>
        <w:tc>
          <w:tcPr>
            <w:tcW w:w="567" w:type="dxa"/>
            <w:tcBorders>
              <w:left w:val="nil"/>
            </w:tcBorders>
          </w:tcPr>
          <w:p w:rsidR="001E6CFC" w:rsidRDefault="001856D0" w14:paraId="77A09CEA" w14:textId="77777777">
            <w:pPr>
              <w:jc w:val="right"/>
            </w:pPr>
            <w:r>
              <w:t xml:space="preserve"> </w:t>
            </w:r>
          </w:p>
        </w:tc>
      </w:tr>
      <w:tr w:rsidR="001E6CFC" w:rsidTr="00E7153D" w14:paraId="3A172025" w14:textId="77777777">
        <w:tc>
          <w:tcPr>
            <w:tcW w:w="567" w:type="dxa"/>
          </w:tcPr>
          <w:p w:rsidR="001E6CFC" w:rsidRDefault="001856D0" w14:paraId="7F9A31EA" w14:textId="77777777">
            <w:r>
              <w:t>111</w:t>
            </w:r>
          </w:p>
        </w:tc>
        <w:tc>
          <w:tcPr>
            <w:tcW w:w="6521" w:type="dxa"/>
          </w:tcPr>
          <w:p w:rsidR="001E6CFC" w:rsidRDefault="001856D0" w14:paraId="5979ECD2" w14:textId="77777777">
            <w:r>
              <w:t xml:space="preserve">Welke activiteiten werden er tot nu toe mogelijk gemaakt met de Subsidieregeling </w:t>
            </w:r>
            <w:proofErr w:type="spellStart"/>
            <w:r>
              <w:t>vrijroosteren</w:t>
            </w:r>
            <w:proofErr w:type="spellEnd"/>
            <w:r>
              <w:t xml:space="preserve"> leraren?</w:t>
            </w:r>
          </w:p>
        </w:tc>
        <w:tc>
          <w:tcPr>
            <w:tcW w:w="850" w:type="dxa"/>
          </w:tcPr>
          <w:p w:rsidR="001E6CFC" w:rsidRDefault="001856D0" w14:paraId="357F1639" w14:textId="77777777">
            <w:pPr>
              <w:jc w:val="right"/>
            </w:pPr>
            <w:r>
              <w:t>2024D40523</w:t>
            </w:r>
          </w:p>
        </w:tc>
        <w:tc>
          <w:tcPr>
            <w:tcW w:w="992" w:type="dxa"/>
          </w:tcPr>
          <w:p w:rsidR="001E6CFC" w:rsidRDefault="001856D0" w14:paraId="67844BB1" w14:textId="77777777">
            <w:pPr>
              <w:jc w:val="right"/>
            </w:pPr>
            <w:r>
              <w:t>4</w:t>
            </w:r>
          </w:p>
        </w:tc>
        <w:tc>
          <w:tcPr>
            <w:tcW w:w="567" w:type="dxa"/>
            <w:tcBorders>
              <w:left w:val="nil"/>
            </w:tcBorders>
          </w:tcPr>
          <w:p w:rsidR="001E6CFC" w:rsidRDefault="001856D0" w14:paraId="5958ADF9" w14:textId="77777777">
            <w:pPr>
              <w:jc w:val="right"/>
            </w:pPr>
            <w:r>
              <w:t xml:space="preserve"> </w:t>
            </w:r>
          </w:p>
        </w:tc>
      </w:tr>
      <w:tr w:rsidR="001E6CFC" w:rsidTr="00E7153D" w14:paraId="6B711635" w14:textId="77777777">
        <w:tc>
          <w:tcPr>
            <w:tcW w:w="567" w:type="dxa"/>
          </w:tcPr>
          <w:p w:rsidR="001E6CFC" w:rsidRDefault="001856D0" w14:paraId="2438FA7E" w14:textId="77777777">
            <w:r>
              <w:t>112</w:t>
            </w:r>
          </w:p>
        </w:tc>
        <w:tc>
          <w:tcPr>
            <w:tcW w:w="6521" w:type="dxa"/>
          </w:tcPr>
          <w:p w:rsidR="001E6CFC" w:rsidRDefault="001856D0" w14:paraId="38EE7F74" w14:textId="77777777">
            <w:r>
              <w:t xml:space="preserve">Hoeveel scholen, leraren en leerlingen hebben gebruikgemaakt van de Subsidieregeling </w:t>
            </w:r>
            <w:proofErr w:type="spellStart"/>
            <w:r>
              <w:t>vrijroosteren</w:t>
            </w:r>
            <w:proofErr w:type="spellEnd"/>
            <w:r>
              <w:t xml:space="preserve"> leraren?</w:t>
            </w:r>
          </w:p>
        </w:tc>
        <w:tc>
          <w:tcPr>
            <w:tcW w:w="850" w:type="dxa"/>
          </w:tcPr>
          <w:p w:rsidR="001E6CFC" w:rsidRDefault="001856D0" w14:paraId="309C4A27" w14:textId="77777777">
            <w:pPr>
              <w:jc w:val="right"/>
            </w:pPr>
            <w:r>
              <w:t>2024D40523</w:t>
            </w:r>
          </w:p>
        </w:tc>
        <w:tc>
          <w:tcPr>
            <w:tcW w:w="992" w:type="dxa"/>
          </w:tcPr>
          <w:p w:rsidR="001E6CFC" w:rsidRDefault="001856D0" w14:paraId="76D578CE" w14:textId="77777777">
            <w:pPr>
              <w:jc w:val="right"/>
            </w:pPr>
            <w:r>
              <w:t>4</w:t>
            </w:r>
          </w:p>
        </w:tc>
        <w:tc>
          <w:tcPr>
            <w:tcW w:w="567" w:type="dxa"/>
            <w:tcBorders>
              <w:left w:val="nil"/>
            </w:tcBorders>
          </w:tcPr>
          <w:p w:rsidR="001E6CFC" w:rsidRDefault="001856D0" w14:paraId="76887157" w14:textId="77777777">
            <w:pPr>
              <w:jc w:val="right"/>
            </w:pPr>
            <w:r>
              <w:t xml:space="preserve"> </w:t>
            </w:r>
          </w:p>
        </w:tc>
      </w:tr>
      <w:tr w:rsidR="001E6CFC" w:rsidTr="00E7153D" w14:paraId="539EDBB4" w14:textId="77777777">
        <w:tc>
          <w:tcPr>
            <w:tcW w:w="567" w:type="dxa"/>
          </w:tcPr>
          <w:p w:rsidR="001E6CFC" w:rsidRDefault="001856D0" w14:paraId="6C6DD5FA" w14:textId="77777777">
            <w:r>
              <w:t>113</w:t>
            </w:r>
          </w:p>
        </w:tc>
        <w:tc>
          <w:tcPr>
            <w:tcW w:w="6521" w:type="dxa"/>
          </w:tcPr>
          <w:p w:rsidR="001E6CFC" w:rsidRDefault="001856D0" w14:paraId="4CB6D939" w14:textId="77777777">
            <w:r>
              <w:t>Bent u voornemens om de wetgeving, die noodzakelijk is om subsidie te schrappen die de Stichting Dienstencentrum GVO en HVO ontvangt voor het faciliteren van het geven en verzorgen van levensbeschouwelijk vormingsonderwijs of godsdienstonderwijs op openbare scholen, via een noodwetprocedure langs de volksvertegenwoordiging te loodsen?</w:t>
            </w:r>
          </w:p>
        </w:tc>
        <w:tc>
          <w:tcPr>
            <w:tcW w:w="850" w:type="dxa"/>
          </w:tcPr>
          <w:p w:rsidR="001E6CFC" w:rsidRDefault="001856D0" w14:paraId="1DB82DDC" w14:textId="77777777">
            <w:pPr>
              <w:jc w:val="right"/>
            </w:pPr>
            <w:r>
              <w:t>2024D40523</w:t>
            </w:r>
          </w:p>
        </w:tc>
        <w:tc>
          <w:tcPr>
            <w:tcW w:w="992" w:type="dxa"/>
          </w:tcPr>
          <w:p w:rsidR="001E6CFC" w:rsidRDefault="001856D0" w14:paraId="3DC415B5" w14:textId="77777777">
            <w:pPr>
              <w:jc w:val="right"/>
            </w:pPr>
            <w:r>
              <w:t>4</w:t>
            </w:r>
          </w:p>
        </w:tc>
        <w:tc>
          <w:tcPr>
            <w:tcW w:w="567" w:type="dxa"/>
            <w:tcBorders>
              <w:left w:val="nil"/>
            </w:tcBorders>
          </w:tcPr>
          <w:p w:rsidR="001E6CFC" w:rsidRDefault="001856D0" w14:paraId="268190DB" w14:textId="77777777">
            <w:pPr>
              <w:jc w:val="right"/>
            </w:pPr>
            <w:r>
              <w:t xml:space="preserve"> </w:t>
            </w:r>
          </w:p>
        </w:tc>
      </w:tr>
      <w:tr w:rsidR="001E6CFC" w:rsidTr="00E7153D" w14:paraId="0750F3E0" w14:textId="77777777">
        <w:tc>
          <w:tcPr>
            <w:tcW w:w="567" w:type="dxa"/>
          </w:tcPr>
          <w:p w:rsidR="001E6CFC" w:rsidRDefault="001856D0" w14:paraId="105F606F" w14:textId="77777777">
            <w:r>
              <w:t>114</w:t>
            </w:r>
          </w:p>
        </w:tc>
        <w:tc>
          <w:tcPr>
            <w:tcW w:w="6521" w:type="dxa"/>
          </w:tcPr>
          <w:p w:rsidR="001E6CFC" w:rsidRDefault="001856D0" w14:paraId="36034636" w14:textId="04F8DD19">
            <w:r>
              <w:t xml:space="preserve">Hoe verenigt u het schrappen van de subsidie, die de Stichting Dienstencentrum GVO en HVO ontvangt voor het faciliteren van het geven en verzorgen van levensbeschouwelijk vormingsonderwijs of godsdienstonderwijs op openbare scholen, met kerndoel 38, waarbij alle kinderen in Nederland leren over alle godsdienststromingen, dat "overeind [moet] blijven op alle openbare scholen en op alle bijzondere scholen", zoals het toenmalige lid Bruins op 14 december 2016 stelde tijdens het debat over het initiatiefwetsvoorstel </w:t>
            </w:r>
            <w:proofErr w:type="spellStart"/>
            <w:r>
              <w:t>Ypma</w:t>
            </w:r>
            <w:proofErr w:type="spellEnd"/>
            <w:r>
              <w:t xml:space="preserve"> c.s. over bekostiging van levensbeschouwelijk onderwijs?</w:t>
            </w:r>
            <w:r w:rsidR="00900598">
              <w:rPr>
                <w:rStyle w:val="Voetnootmarkering"/>
              </w:rPr>
              <w:footnoteReference w:id="11"/>
            </w:r>
          </w:p>
        </w:tc>
        <w:tc>
          <w:tcPr>
            <w:tcW w:w="850" w:type="dxa"/>
          </w:tcPr>
          <w:p w:rsidR="001E6CFC" w:rsidRDefault="001856D0" w14:paraId="36A94ED3" w14:textId="77777777">
            <w:pPr>
              <w:jc w:val="right"/>
            </w:pPr>
            <w:r>
              <w:t>2024D40523</w:t>
            </w:r>
          </w:p>
        </w:tc>
        <w:tc>
          <w:tcPr>
            <w:tcW w:w="992" w:type="dxa"/>
          </w:tcPr>
          <w:p w:rsidR="001E6CFC" w:rsidRDefault="001856D0" w14:paraId="1841B9E4" w14:textId="77777777">
            <w:pPr>
              <w:jc w:val="right"/>
            </w:pPr>
            <w:r>
              <w:t>4</w:t>
            </w:r>
          </w:p>
        </w:tc>
        <w:tc>
          <w:tcPr>
            <w:tcW w:w="567" w:type="dxa"/>
            <w:tcBorders>
              <w:left w:val="nil"/>
            </w:tcBorders>
          </w:tcPr>
          <w:p w:rsidR="001E6CFC" w:rsidRDefault="001856D0" w14:paraId="2C850D03" w14:textId="77777777">
            <w:pPr>
              <w:jc w:val="right"/>
            </w:pPr>
            <w:r>
              <w:t xml:space="preserve"> </w:t>
            </w:r>
          </w:p>
        </w:tc>
      </w:tr>
      <w:tr w:rsidR="001E6CFC" w:rsidTr="00E7153D" w14:paraId="15AB1757" w14:textId="77777777">
        <w:tc>
          <w:tcPr>
            <w:tcW w:w="567" w:type="dxa"/>
          </w:tcPr>
          <w:p w:rsidR="001E6CFC" w:rsidRDefault="001856D0" w14:paraId="47A88C4D" w14:textId="77777777">
            <w:r>
              <w:t>115</w:t>
            </w:r>
          </w:p>
        </w:tc>
        <w:tc>
          <w:tcPr>
            <w:tcW w:w="6521" w:type="dxa"/>
          </w:tcPr>
          <w:p w:rsidR="001E6CFC" w:rsidRDefault="001856D0" w14:paraId="281B3B18" w14:textId="5A241F49">
            <w:r>
              <w:t xml:space="preserve">Wat  zijn de gevolgen van het schrappen van de subsidie, die de Stichting Dienstencentrum GVO en HVO ontvangt voor het faciliteren van het geven en verzorgen van levensbeschouwelijk vormingsonderwijs of godsdienstonderwijs op openbare scholen voor het openbaar onderwijs, in het licht van de overweging "dat </w:t>
            </w:r>
            <w:proofErr w:type="spellStart"/>
            <w:r>
              <w:t>gvo</w:t>
            </w:r>
            <w:proofErr w:type="spellEnd"/>
            <w:r>
              <w:t>/</w:t>
            </w:r>
            <w:proofErr w:type="spellStart"/>
            <w:r>
              <w:t>hvo</w:t>
            </w:r>
            <w:proofErr w:type="spellEnd"/>
            <w:r>
              <w:t xml:space="preserve">, waarbij ouders en kinderen vrijwillig kunnen kiezen of ze extra les willen hebben boven op het vaste vak over godsdienststromingen, het openbaar onderwijs versterkt" zoals het toenmalige lid Bruins op 14 december 2016 stelde tijdens het debat over het initiatiefwetsvoorstel </w:t>
            </w:r>
            <w:proofErr w:type="spellStart"/>
            <w:r>
              <w:t>Ypma</w:t>
            </w:r>
            <w:proofErr w:type="spellEnd"/>
            <w:r>
              <w:t xml:space="preserve"> c.s. over bekostiging van levensbeschouwelijk onderwijs?</w:t>
            </w:r>
            <w:r w:rsidR="002B3D2B">
              <w:rPr>
                <w:rStyle w:val="Voetnootmarkering"/>
              </w:rPr>
              <w:footnoteReference w:id="12"/>
            </w:r>
          </w:p>
        </w:tc>
        <w:tc>
          <w:tcPr>
            <w:tcW w:w="850" w:type="dxa"/>
          </w:tcPr>
          <w:p w:rsidR="001E6CFC" w:rsidRDefault="001856D0" w14:paraId="37B6C862" w14:textId="77777777">
            <w:pPr>
              <w:jc w:val="right"/>
            </w:pPr>
            <w:r>
              <w:t>2024D40523</w:t>
            </w:r>
          </w:p>
        </w:tc>
        <w:tc>
          <w:tcPr>
            <w:tcW w:w="992" w:type="dxa"/>
          </w:tcPr>
          <w:p w:rsidR="001E6CFC" w:rsidRDefault="001856D0" w14:paraId="7A322812" w14:textId="77777777">
            <w:pPr>
              <w:jc w:val="right"/>
            </w:pPr>
            <w:r>
              <w:t>4</w:t>
            </w:r>
          </w:p>
        </w:tc>
        <w:tc>
          <w:tcPr>
            <w:tcW w:w="567" w:type="dxa"/>
            <w:tcBorders>
              <w:left w:val="nil"/>
            </w:tcBorders>
          </w:tcPr>
          <w:p w:rsidR="001E6CFC" w:rsidRDefault="001856D0" w14:paraId="71383DE3" w14:textId="77777777">
            <w:pPr>
              <w:jc w:val="right"/>
            </w:pPr>
            <w:r>
              <w:t xml:space="preserve"> </w:t>
            </w:r>
          </w:p>
        </w:tc>
      </w:tr>
      <w:tr w:rsidR="001E6CFC" w:rsidTr="00E7153D" w14:paraId="5EBB02D2" w14:textId="77777777">
        <w:tc>
          <w:tcPr>
            <w:tcW w:w="567" w:type="dxa"/>
          </w:tcPr>
          <w:p w:rsidR="001E6CFC" w:rsidRDefault="001856D0" w14:paraId="5FAB3168" w14:textId="77777777">
            <w:r>
              <w:t>116</w:t>
            </w:r>
          </w:p>
        </w:tc>
        <w:tc>
          <w:tcPr>
            <w:tcW w:w="6521" w:type="dxa"/>
          </w:tcPr>
          <w:p w:rsidR="001E6CFC" w:rsidRDefault="001856D0" w14:paraId="45934397" w14:textId="77777777">
            <w:r>
              <w:t>Hoeveel scholen voor primair en voortgezet onderwijs zullen vanaf 2029 nog gebruik kunnen maken van het programma School en Omgeving?</w:t>
            </w:r>
          </w:p>
        </w:tc>
        <w:tc>
          <w:tcPr>
            <w:tcW w:w="850" w:type="dxa"/>
          </w:tcPr>
          <w:p w:rsidR="001E6CFC" w:rsidRDefault="001856D0" w14:paraId="3D94C568" w14:textId="77777777">
            <w:pPr>
              <w:jc w:val="right"/>
            </w:pPr>
            <w:r>
              <w:t>2024D40523</w:t>
            </w:r>
          </w:p>
        </w:tc>
        <w:tc>
          <w:tcPr>
            <w:tcW w:w="992" w:type="dxa"/>
          </w:tcPr>
          <w:p w:rsidR="001E6CFC" w:rsidRDefault="001856D0" w14:paraId="0F66008C" w14:textId="77777777">
            <w:pPr>
              <w:jc w:val="right"/>
            </w:pPr>
            <w:r>
              <w:t>4</w:t>
            </w:r>
          </w:p>
        </w:tc>
        <w:tc>
          <w:tcPr>
            <w:tcW w:w="567" w:type="dxa"/>
            <w:tcBorders>
              <w:left w:val="nil"/>
            </w:tcBorders>
          </w:tcPr>
          <w:p w:rsidR="001E6CFC" w:rsidRDefault="001856D0" w14:paraId="572FC590" w14:textId="77777777">
            <w:pPr>
              <w:jc w:val="right"/>
            </w:pPr>
            <w:r>
              <w:t xml:space="preserve"> </w:t>
            </w:r>
          </w:p>
        </w:tc>
      </w:tr>
      <w:tr w:rsidR="001E6CFC" w:rsidTr="00E7153D" w14:paraId="0F5AA6C6" w14:textId="77777777">
        <w:tc>
          <w:tcPr>
            <w:tcW w:w="567" w:type="dxa"/>
          </w:tcPr>
          <w:p w:rsidR="001E6CFC" w:rsidRDefault="001856D0" w14:paraId="47682681" w14:textId="77777777">
            <w:r>
              <w:t>117</w:t>
            </w:r>
          </w:p>
        </w:tc>
        <w:tc>
          <w:tcPr>
            <w:tcW w:w="6521" w:type="dxa"/>
          </w:tcPr>
          <w:p w:rsidR="001E6CFC" w:rsidRDefault="001856D0" w14:paraId="0199F224" w14:textId="77777777">
            <w:r>
              <w:t>Hoeveel scholen voor primair en voortgezet onderwijs zullen vanaf 2029 buiten de boot gaan vallen bij het programma School en Omgeving?</w:t>
            </w:r>
          </w:p>
        </w:tc>
        <w:tc>
          <w:tcPr>
            <w:tcW w:w="850" w:type="dxa"/>
          </w:tcPr>
          <w:p w:rsidR="001E6CFC" w:rsidRDefault="001856D0" w14:paraId="09EB094D" w14:textId="77777777">
            <w:pPr>
              <w:jc w:val="right"/>
            </w:pPr>
            <w:r>
              <w:t>2024D40523</w:t>
            </w:r>
          </w:p>
        </w:tc>
        <w:tc>
          <w:tcPr>
            <w:tcW w:w="992" w:type="dxa"/>
          </w:tcPr>
          <w:p w:rsidR="001E6CFC" w:rsidRDefault="001856D0" w14:paraId="18D0879F" w14:textId="77777777">
            <w:pPr>
              <w:jc w:val="right"/>
            </w:pPr>
            <w:r>
              <w:t>4</w:t>
            </w:r>
          </w:p>
        </w:tc>
        <w:tc>
          <w:tcPr>
            <w:tcW w:w="567" w:type="dxa"/>
            <w:tcBorders>
              <w:left w:val="nil"/>
            </w:tcBorders>
          </w:tcPr>
          <w:p w:rsidR="001E6CFC" w:rsidRDefault="001856D0" w14:paraId="12EFAA08" w14:textId="77777777">
            <w:pPr>
              <w:jc w:val="right"/>
            </w:pPr>
            <w:r>
              <w:t xml:space="preserve"> </w:t>
            </w:r>
          </w:p>
        </w:tc>
      </w:tr>
      <w:tr w:rsidR="001E6CFC" w:rsidTr="00E7153D" w14:paraId="11278691" w14:textId="77777777">
        <w:tc>
          <w:tcPr>
            <w:tcW w:w="567" w:type="dxa"/>
          </w:tcPr>
          <w:p w:rsidR="001E6CFC" w:rsidRDefault="001856D0" w14:paraId="23BCBC0E" w14:textId="77777777">
            <w:r>
              <w:t>118</w:t>
            </w:r>
          </w:p>
        </w:tc>
        <w:tc>
          <w:tcPr>
            <w:tcW w:w="6521" w:type="dxa"/>
          </w:tcPr>
          <w:p w:rsidR="001E6CFC" w:rsidRDefault="001856D0" w14:paraId="1A87372C" w14:textId="77777777">
            <w:r>
              <w:t>Hoe verenigt u het afschaffen van de bekostiging op godsdienstig en humanistisch vormingsonderwijs, en daarmee het verlies van een baan voor 350 leraren godsdienstig en humanistisch vormingsonderwijs, met de inzet op borgen van voldoende personeel?</w:t>
            </w:r>
          </w:p>
        </w:tc>
        <w:tc>
          <w:tcPr>
            <w:tcW w:w="850" w:type="dxa"/>
          </w:tcPr>
          <w:p w:rsidR="001E6CFC" w:rsidRDefault="001856D0" w14:paraId="505C5927" w14:textId="77777777">
            <w:pPr>
              <w:jc w:val="right"/>
            </w:pPr>
            <w:r>
              <w:t>2024D40523</w:t>
            </w:r>
          </w:p>
        </w:tc>
        <w:tc>
          <w:tcPr>
            <w:tcW w:w="992" w:type="dxa"/>
          </w:tcPr>
          <w:p w:rsidR="001E6CFC" w:rsidRDefault="001856D0" w14:paraId="01D51E47" w14:textId="77777777">
            <w:pPr>
              <w:jc w:val="right"/>
            </w:pPr>
            <w:r>
              <w:t>4</w:t>
            </w:r>
          </w:p>
        </w:tc>
        <w:tc>
          <w:tcPr>
            <w:tcW w:w="567" w:type="dxa"/>
            <w:tcBorders>
              <w:left w:val="nil"/>
            </w:tcBorders>
          </w:tcPr>
          <w:p w:rsidR="001E6CFC" w:rsidRDefault="001856D0" w14:paraId="67F73134" w14:textId="77777777">
            <w:pPr>
              <w:jc w:val="right"/>
            </w:pPr>
            <w:r>
              <w:t xml:space="preserve"> </w:t>
            </w:r>
          </w:p>
        </w:tc>
      </w:tr>
      <w:tr w:rsidR="001E6CFC" w:rsidTr="00E7153D" w14:paraId="7A66FAB8" w14:textId="77777777">
        <w:tc>
          <w:tcPr>
            <w:tcW w:w="567" w:type="dxa"/>
          </w:tcPr>
          <w:p w:rsidR="001E6CFC" w:rsidRDefault="001856D0" w14:paraId="346217A8" w14:textId="77777777">
            <w:r>
              <w:t>119</w:t>
            </w:r>
          </w:p>
        </w:tc>
        <w:tc>
          <w:tcPr>
            <w:tcW w:w="6521" w:type="dxa"/>
          </w:tcPr>
          <w:p w:rsidR="001E6CFC" w:rsidRDefault="001856D0" w14:paraId="32325D9A" w14:textId="77777777">
            <w:r>
              <w:t>Zal de afschaffing van de bekostiging van het godsdienstig en humanistisch vormingsonderwijs betekenen dat de openbare scholen hierdoor niet in staat worden gesteld aan hun wettelijke verplichtingen vanuit de artikelen 50 en 51 WPO te voldoen?</w:t>
            </w:r>
          </w:p>
        </w:tc>
        <w:tc>
          <w:tcPr>
            <w:tcW w:w="850" w:type="dxa"/>
          </w:tcPr>
          <w:p w:rsidR="001E6CFC" w:rsidRDefault="001856D0" w14:paraId="513DA10E" w14:textId="77777777">
            <w:pPr>
              <w:jc w:val="right"/>
            </w:pPr>
            <w:r>
              <w:t>2024D40523</w:t>
            </w:r>
          </w:p>
        </w:tc>
        <w:tc>
          <w:tcPr>
            <w:tcW w:w="992" w:type="dxa"/>
          </w:tcPr>
          <w:p w:rsidR="001E6CFC" w:rsidRDefault="001856D0" w14:paraId="44587432" w14:textId="77777777">
            <w:pPr>
              <w:jc w:val="right"/>
            </w:pPr>
            <w:r>
              <w:t>4</w:t>
            </w:r>
          </w:p>
        </w:tc>
        <w:tc>
          <w:tcPr>
            <w:tcW w:w="567" w:type="dxa"/>
            <w:tcBorders>
              <w:left w:val="nil"/>
            </w:tcBorders>
          </w:tcPr>
          <w:p w:rsidR="001E6CFC" w:rsidRDefault="001856D0" w14:paraId="106E8167" w14:textId="77777777">
            <w:pPr>
              <w:jc w:val="right"/>
            </w:pPr>
            <w:r>
              <w:t xml:space="preserve"> </w:t>
            </w:r>
          </w:p>
        </w:tc>
      </w:tr>
      <w:tr w:rsidR="001E6CFC" w:rsidTr="00E7153D" w14:paraId="17D10232" w14:textId="77777777">
        <w:tc>
          <w:tcPr>
            <w:tcW w:w="567" w:type="dxa"/>
          </w:tcPr>
          <w:p w:rsidR="001E6CFC" w:rsidRDefault="001856D0" w14:paraId="5BAD6EC9" w14:textId="77777777">
            <w:r>
              <w:t>120</w:t>
            </w:r>
          </w:p>
        </w:tc>
        <w:tc>
          <w:tcPr>
            <w:tcW w:w="6521" w:type="dxa"/>
          </w:tcPr>
          <w:p w:rsidR="001E6CFC" w:rsidRDefault="001856D0" w14:paraId="277FFE4C" w14:textId="77777777">
            <w:r>
              <w:t>Klopt het dat de omzetting van subsidie naar bekostiging van het godsdienstig en humanistisch vormingsonderwijs in 2017 juist was ingegeven door de wens om te voorkomen dat de subsidie kon worden stopgezet?</w:t>
            </w:r>
          </w:p>
        </w:tc>
        <w:tc>
          <w:tcPr>
            <w:tcW w:w="850" w:type="dxa"/>
          </w:tcPr>
          <w:p w:rsidR="001E6CFC" w:rsidRDefault="001856D0" w14:paraId="744B64F3" w14:textId="77777777">
            <w:pPr>
              <w:jc w:val="right"/>
            </w:pPr>
            <w:r>
              <w:t>2024D40523</w:t>
            </w:r>
          </w:p>
        </w:tc>
        <w:tc>
          <w:tcPr>
            <w:tcW w:w="992" w:type="dxa"/>
          </w:tcPr>
          <w:p w:rsidR="001E6CFC" w:rsidRDefault="001856D0" w14:paraId="0B6CB917" w14:textId="77777777">
            <w:pPr>
              <w:jc w:val="right"/>
            </w:pPr>
            <w:r>
              <w:t>4</w:t>
            </w:r>
          </w:p>
        </w:tc>
        <w:tc>
          <w:tcPr>
            <w:tcW w:w="567" w:type="dxa"/>
            <w:tcBorders>
              <w:left w:val="nil"/>
            </w:tcBorders>
          </w:tcPr>
          <w:p w:rsidR="001E6CFC" w:rsidRDefault="001856D0" w14:paraId="65054FBD" w14:textId="77777777">
            <w:pPr>
              <w:jc w:val="right"/>
            </w:pPr>
            <w:r>
              <w:t xml:space="preserve"> </w:t>
            </w:r>
          </w:p>
        </w:tc>
      </w:tr>
      <w:tr w:rsidR="001E6CFC" w:rsidTr="00E7153D" w14:paraId="5B1ECD26" w14:textId="77777777">
        <w:tc>
          <w:tcPr>
            <w:tcW w:w="567" w:type="dxa"/>
          </w:tcPr>
          <w:p w:rsidR="001E6CFC" w:rsidRDefault="001856D0" w14:paraId="484DE74B" w14:textId="77777777">
            <w:r>
              <w:t>121</w:t>
            </w:r>
          </w:p>
        </w:tc>
        <w:tc>
          <w:tcPr>
            <w:tcW w:w="6521" w:type="dxa"/>
          </w:tcPr>
          <w:p w:rsidR="001E6CFC" w:rsidRDefault="001856D0" w14:paraId="6FAF0BC0" w14:textId="77777777">
            <w:r>
              <w:t>Op basis waarvan komt u tot de stelling dat niet bewezen is dat de regeling GVO/HVO effectief is en kunt u gegevens ter onderbouwing van deze stelling delen met de Kamer?</w:t>
            </w:r>
          </w:p>
        </w:tc>
        <w:tc>
          <w:tcPr>
            <w:tcW w:w="850" w:type="dxa"/>
          </w:tcPr>
          <w:p w:rsidR="001E6CFC" w:rsidRDefault="001856D0" w14:paraId="2962A6FC" w14:textId="77777777">
            <w:pPr>
              <w:jc w:val="right"/>
            </w:pPr>
            <w:r>
              <w:t>2024D40523</w:t>
            </w:r>
          </w:p>
        </w:tc>
        <w:tc>
          <w:tcPr>
            <w:tcW w:w="992" w:type="dxa"/>
          </w:tcPr>
          <w:p w:rsidR="001E6CFC" w:rsidRDefault="001856D0" w14:paraId="48ACCA1E" w14:textId="77777777">
            <w:pPr>
              <w:jc w:val="right"/>
            </w:pPr>
            <w:r>
              <w:t>4</w:t>
            </w:r>
          </w:p>
        </w:tc>
        <w:tc>
          <w:tcPr>
            <w:tcW w:w="567" w:type="dxa"/>
            <w:tcBorders>
              <w:left w:val="nil"/>
            </w:tcBorders>
          </w:tcPr>
          <w:p w:rsidR="001E6CFC" w:rsidRDefault="001856D0" w14:paraId="27D2C00F" w14:textId="77777777">
            <w:pPr>
              <w:jc w:val="right"/>
            </w:pPr>
            <w:r>
              <w:t xml:space="preserve"> </w:t>
            </w:r>
          </w:p>
        </w:tc>
      </w:tr>
      <w:tr w:rsidR="001E6CFC" w:rsidTr="00E7153D" w14:paraId="773F9B61" w14:textId="77777777">
        <w:tc>
          <w:tcPr>
            <w:tcW w:w="567" w:type="dxa"/>
          </w:tcPr>
          <w:p w:rsidR="001E6CFC" w:rsidRDefault="001856D0" w14:paraId="47B11281" w14:textId="77777777">
            <w:r>
              <w:t>122</w:t>
            </w:r>
          </w:p>
        </w:tc>
        <w:tc>
          <w:tcPr>
            <w:tcW w:w="6521" w:type="dxa"/>
          </w:tcPr>
          <w:p w:rsidR="001E6CFC" w:rsidRDefault="001856D0" w14:paraId="6F1FC7AF" w14:textId="77777777">
            <w:r>
              <w:t>Hoeveel ouders hebben in de afgelopen jaren het verzoek gedaan voor godsdienstig of levensbeschouwelijk vormingsonderwijs voor hun kind?</w:t>
            </w:r>
          </w:p>
        </w:tc>
        <w:tc>
          <w:tcPr>
            <w:tcW w:w="850" w:type="dxa"/>
          </w:tcPr>
          <w:p w:rsidR="001E6CFC" w:rsidRDefault="001856D0" w14:paraId="313C8933" w14:textId="77777777">
            <w:pPr>
              <w:jc w:val="right"/>
            </w:pPr>
            <w:r>
              <w:t>2024D40523</w:t>
            </w:r>
          </w:p>
        </w:tc>
        <w:tc>
          <w:tcPr>
            <w:tcW w:w="992" w:type="dxa"/>
          </w:tcPr>
          <w:p w:rsidR="001E6CFC" w:rsidRDefault="001856D0" w14:paraId="7A68307B" w14:textId="77777777">
            <w:pPr>
              <w:jc w:val="right"/>
            </w:pPr>
            <w:r>
              <w:t>4</w:t>
            </w:r>
          </w:p>
        </w:tc>
        <w:tc>
          <w:tcPr>
            <w:tcW w:w="567" w:type="dxa"/>
            <w:tcBorders>
              <w:left w:val="nil"/>
            </w:tcBorders>
          </w:tcPr>
          <w:p w:rsidR="001E6CFC" w:rsidRDefault="001856D0" w14:paraId="0A18DF6A" w14:textId="77777777">
            <w:pPr>
              <w:jc w:val="right"/>
            </w:pPr>
            <w:r>
              <w:t xml:space="preserve"> </w:t>
            </w:r>
          </w:p>
        </w:tc>
      </w:tr>
      <w:tr w:rsidR="001E6CFC" w:rsidTr="00E7153D" w14:paraId="381B6C89" w14:textId="77777777">
        <w:tc>
          <w:tcPr>
            <w:tcW w:w="567" w:type="dxa"/>
          </w:tcPr>
          <w:p w:rsidR="001E6CFC" w:rsidRDefault="001856D0" w14:paraId="5E38C914" w14:textId="77777777">
            <w:r>
              <w:t>123</w:t>
            </w:r>
          </w:p>
        </w:tc>
        <w:tc>
          <w:tcPr>
            <w:tcW w:w="6521" w:type="dxa"/>
          </w:tcPr>
          <w:p w:rsidR="001E6CFC" w:rsidRDefault="001856D0" w14:paraId="4386F362" w14:textId="77777777">
            <w:r>
              <w:t>Indien een wetswijziging nodig is voor het schrappen van de regeling GVO/HVO, kunt u aangeven welke wetsartikelen daarvoor moeten worden gewijzigd en daarnaast op hoofdlijnen wat deze wetswijziging precies zou behelzen?</w:t>
            </w:r>
          </w:p>
        </w:tc>
        <w:tc>
          <w:tcPr>
            <w:tcW w:w="850" w:type="dxa"/>
          </w:tcPr>
          <w:p w:rsidR="001E6CFC" w:rsidRDefault="001856D0" w14:paraId="2B33DEC1" w14:textId="77777777">
            <w:pPr>
              <w:jc w:val="right"/>
            </w:pPr>
            <w:r>
              <w:t>2024D40523</w:t>
            </w:r>
          </w:p>
        </w:tc>
        <w:tc>
          <w:tcPr>
            <w:tcW w:w="992" w:type="dxa"/>
          </w:tcPr>
          <w:p w:rsidR="001E6CFC" w:rsidRDefault="001856D0" w14:paraId="7FF55805" w14:textId="77777777">
            <w:pPr>
              <w:jc w:val="right"/>
            </w:pPr>
            <w:r>
              <w:t>4</w:t>
            </w:r>
          </w:p>
        </w:tc>
        <w:tc>
          <w:tcPr>
            <w:tcW w:w="567" w:type="dxa"/>
            <w:tcBorders>
              <w:left w:val="nil"/>
            </w:tcBorders>
          </w:tcPr>
          <w:p w:rsidR="001E6CFC" w:rsidRDefault="001856D0" w14:paraId="023EA3B8" w14:textId="77777777">
            <w:pPr>
              <w:jc w:val="right"/>
            </w:pPr>
            <w:r>
              <w:t xml:space="preserve"> </w:t>
            </w:r>
          </w:p>
        </w:tc>
      </w:tr>
      <w:tr w:rsidR="001E6CFC" w:rsidTr="00E7153D" w14:paraId="30A90903" w14:textId="77777777">
        <w:tc>
          <w:tcPr>
            <w:tcW w:w="567" w:type="dxa"/>
          </w:tcPr>
          <w:p w:rsidR="001E6CFC" w:rsidRDefault="001856D0" w14:paraId="0F1FA170" w14:textId="77777777">
            <w:r>
              <w:t>124</w:t>
            </w:r>
          </w:p>
        </w:tc>
        <w:tc>
          <w:tcPr>
            <w:tcW w:w="6521" w:type="dxa"/>
          </w:tcPr>
          <w:p w:rsidR="001E6CFC" w:rsidRDefault="001856D0" w14:paraId="4B80EBC0" w14:textId="77777777">
            <w:r>
              <w:t xml:space="preserve">Hoeveel leraren in het primair, voortgezet, middelbaar beroeps, hoger beroeps- en speciaal onderwijs komen door de verlenging van </w:t>
            </w:r>
            <w:proofErr w:type="spellStart"/>
            <w:r>
              <w:t>Dudoc</w:t>
            </w:r>
            <w:proofErr w:type="spellEnd"/>
            <w:r>
              <w:t>-alfa van het Programmabureau Geesteswetenschappen van de Universiteit Utrecht straks nog in aanmerking voor een promotiebeurs en hoeveel promotiebeurzen voor deze leraren komen door de stopzetting van de vier andere beurzenprogramma's te vervallen?</w:t>
            </w:r>
          </w:p>
        </w:tc>
        <w:tc>
          <w:tcPr>
            <w:tcW w:w="850" w:type="dxa"/>
          </w:tcPr>
          <w:p w:rsidR="001E6CFC" w:rsidRDefault="001856D0" w14:paraId="2BE10915" w14:textId="77777777">
            <w:pPr>
              <w:jc w:val="right"/>
            </w:pPr>
            <w:r>
              <w:t>2024D40523</w:t>
            </w:r>
          </w:p>
        </w:tc>
        <w:tc>
          <w:tcPr>
            <w:tcW w:w="992" w:type="dxa"/>
          </w:tcPr>
          <w:p w:rsidR="001E6CFC" w:rsidRDefault="001856D0" w14:paraId="7326266B" w14:textId="77777777">
            <w:pPr>
              <w:jc w:val="right"/>
            </w:pPr>
            <w:r>
              <w:t>5</w:t>
            </w:r>
          </w:p>
        </w:tc>
        <w:tc>
          <w:tcPr>
            <w:tcW w:w="567" w:type="dxa"/>
            <w:tcBorders>
              <w:left w:val="nil"/>
            </w:tcBorders>
          </w:tcPr>
          <w:p w:rsidR="001E6CFC" w:rsidRDefault="001856D0" w14:paraId="199CD521" w14:textId="77777777">
            <w:pPr>
              <w:jc w:val="right"/>
            </w:pPr>
            <w:r>
              <w:t xml:space="preserve"> </w:t>
            </w:r>
          </w:p>
        </w:tc>
      </w:tr>
      <w:tr w:rsidR="001E6CFC" w:rsidTr="00E7153D" w14:paraId="4A29DF1E" w14:textId="77777777">
        <w:tc>
          <w:tcPr>
            <w:tcW w:w="567" w:type="dxa"/>
          </w:tcPr>
          <w:p w:rsidR="001E6CFC" w:rsidRDefault="001856D0" w14:paraId="5FCB9081" w14:textId="77777777">
            <w:r>
              <w:t>125</w:t>
            </w:r>
          </w:p>
        </w:tc>
        <w:tc>
          <w:tcPr>
            <w:tcW w:w="6521" w:type="dxa"/>
          </w:tcPr>
          <w:p w:rsidR="001E6CFC" w:rsidRDefault="001856D0" w14:paraId="1F738B98" w14:textId="77777777">
            <w:r>
              <w:t>Moeten de leraren die gebruikmaken van promotiebeurzen allemaal gaan promoveren aan de Universiteit Utrecht of kunnen zij ook gaan promoveren aan universiteiten die dichterbij hun huis zijn gevestigd?</w:t>
            </w:r>
          </w:p>
        </w:tc>
        <w:tc>
          <w:tcPr>
            <w:tcW w:w="850" w:type="dxa"/>
          </w:tcPr>
          <w:p w:rsidR="001E6CFC" w:rsidRDefault="001856D0" w14:paraId="2EBEFAD2" w14:textId="77777777">
            <w:pPr>
              <w:jc w:val="right"/>
            </w:pPr>
            <w:r>
              <w:t>2024D40523</w:t>
            </w:r>
          </w:p>
        </w:tc>
        <w:tc>
          <w:tcPr>
            <w:tcW w:w="992" w:type="dxa"/>
          </w:tcPr>
          <w:p w:rsidR="001E6CFC" w:rsidRDefault="001856D0" w14:paraId="6FA91165" w14:textId="77777777">
            <w:pPr>
              <w:jc w:val="right"/>
            </w:pPr>
            <w:r>
              <w:t>5</w:t>
            </w:r>
          </w:p>
        </w:tc>
        <w:tc>
          <w:tcPr>
            <w:tcW w:w="567" w:type="dxa"/>
            <w:tcBorders>
              <w:left w:val="nil"/>
            </w:tcBorders>
          </w:tcPr>
          <w:p w:rsidR="001E6CFC" w:rsidRDefault="001856D0" w14:paraId="440D37FE" w14:textId="77777777">
            <w:pPr>
              <w:jc w:val="right"/>
            </w:pPr>
            <w:r>
              <w:t xml:space="preserve"> </w:t>
            </w:r>
          </w:p>
        </w:tc>
      </w:tr>
      <w:tr w:rsidR="001E6CFC" w:rsidTr="00E7153D" w14:paraId="21A6EBB9" w14:textId="77777777">
        <w:tc>
          <w:tcPr>
            <w:tcW w:w="567" w:type="dxa"/>
          </w:tcPr>
          <w:p w:rsidR="001E6CFC" w:rsidRDefault="001856D0" w14:paraId="4361658E" w14:textId="77777777">
            <w:r>
              <w:t>126</w:t>
            </w:r>
          </w:p>
        </w:tc>
        <w:tc>
          <w:tcPr>
            <w:tcW w:w="6521" w:type="dxa"/>
          </w:tcPr>
          <w:p w:rsidR="001E6CFC" w:rsidRDefault="001856D0" w14:paraId="0A81C265" w14:textId="77777777">
            <w:r>
              <w:t>Kunt u uitsplitsen waaruit de 'Overige subsidies mbo' uit bestaan en hoe de bezuiniging van € 8 miljoen is verdeeld?</w:t>
            </w:r>
          </w:p>
        </w:tc>
        <w:tc>
          <w:tcPr>
            <w:tcW w:w="850" w:type="dxa"/>
          </w:tcPr>
          <w:p w:rsidR="001E6CFC" w:rsidRDefault="001856D0" w14:paraId="2F0B4CF2" w14:textId="77777777">
            <w:pPr>
              <w:jc w:val="right"/>
            </w:pPr>
            <w:r>
              <w:t>2024D40523</w:t>
            </w:r>
          </w:p>
        </w:tc>
        <w:tc>
          <w:tcPr>
            <w:tcW w:w="992" w:type="dxa"/>
          </w:tcPr>
          <w:p w:rsidR="001E6CFC" w:rsidRDefault="001856D0" w14:paraId="5F93B8DA" w14:textId="77777777">
            <w:pPr>
              <w:jc w:val="right"/>
            </w:pPr>
            <w:r>
              <w:t>5</w:t>
            </w:r>
          </w:p>
        </w:tc>
        <w:tc>
          <w:tcPr>
            <w:tcW w:w="567" w:type="dxa"/>
            <w:tcBorders>
              <w:left w:val="nil"/>
            </w:tcBorders>
          </w:tcPr>
          <w:p w:rsidR="001E6CFC" w:rsidRDefault="001856D0" w14:paraId="41277456" w14:textId="77777777">
            <w:pPr>
              <w:jc w:val="right"/>
            </w:pPr>
            <w:r>
              <w:t xml:space="preserve"> </w:t>
            </w:r>
          </w:p>
        </w:tc>
      </w:tr>
      <w:tr w:rsidR="001E6CFC" w:rsidTr="00E7153D" w14:paraId="59F87D02" w14:textId="77777777">
        <w:tc>
          <w:tcPr>
            <w:tcW w:w="567" w:type="dxa"/>
          </w:tcPr>
          <w:p w:rsidR="001E6CFC" w:rsidRDefault="001856D0" w14:paraId="1BADE1F0" w14:textId="77777777">
            <w:r>
              <w:t>127</w:t>
            </w:r>
          </w:p>
        </w:tc>
        <w:tc>
          <w:tcPr>
            <w:tcW w:w="6521" w:type="dxa"/>
          </w:tcPr>
          <w:p w:rsidR="001E6CFC" w:rsidRDefault="001856D0" w14:paraId="78C183D5" w14:textId="77777777">
            <w:r>
              <w:t>Welke maatschappelijke organisaties ontvangen op dit moment subsidies vanuit de Regeling Gender- en LHBTI+-gelijkheid 2022-2027?</w:t>
            </w:r>
          </w:p>
        </w:tc>
        <w:tc>
          <w:tcPr>
            <w:tcW w:w="850" w:type="dxa"/>
          </w:tcPr>
          <w:p w:rsidR="001E6CFC" w:rsidRDefault="001856D0" w14:paraId="32EB85CE" w14:textId="77777777">
            <w:pPr>
              <w:jc w:val="right"/>
            </w:pPr>
            <w:r>
              <w:t>2024D40523</w:t>
            </w:r>
          </w:p>
        </w:tc>
        <w:tc>
          <w:tcPr>
            <w:tcW w:w="992" w:type="dxa"/>
          </w:tcPr>
          <w:p w:rsidR="001E6CFC" w:rsidRDefault="001856D0" w14:paraId="1078FA65" w14:textId="77777777">
            <w:pPr>
              <w:jc w:val="right"/>
            </w:pPr>
            <w:r>
              <w:t>7</w:t>
            </w:r>
          </w:p>
        </w:tc>
        <w:tc>
          <w:tcPr>
            <w:tcW w:w="567" w:type="dxa"/>
            <w:tcBorders>
              <w:left w:val="nil"/>
            </w:tcBorders>
          </w:tcPr>
          <w:p w:rsidR="001E6CFC" w:rsidRDefault="001856D0" w14:paraId="0C2A9DE8" w14:textId="77777777">
            <w:pPr>
              <w:jc w:val="right"/>
            </w:pPr>
            <w:r>
              <w:t xml:space="preserve"> </w:t>
            </w:r>
          </w:p>
        </w:tc>
      </w:tr>
      <w:tr w:rsidR="001E6CFC" w:rsidTr="00E7153D" w14:paraId="5071B378" w14:textId="77777777">
        <w:tc>
          <w:tcPr>
            <w:tcW w:w="567" w:type="dxa"/>
          </w:tcPr>
          <w:p w:rsidR="001E6CFC" w:rsidRDefault="001856D0" w14:paraId="2CE0AA9E" w14:textId="77777777">
            <w:r>
              <w:t>128</w:t>
            </w:r>
          </w:p>
        </w:tc>
        <w:tc>
          <w:tcPr>
            <w:tcW w:w="6521" w:type="dxa"/>
          </w:tcPr>
          <w:p w:rsidR="001E6CFC" w:rsidRDefault="001856D0" w14:paraId="41FE30A9" w14:textId="77777777">
            <w:r>
              <w:t>Welke specifieke programma’s, activiteiten en campagnes worden op dit moment gefinancierd vanuit de Regeling Gender- en LHBTI+-gelijkheid 2022-2027?</w:t>
            </w:r>
          </w:p>
        </w:tc>
        <w:tc>
          <w:tcPr>
            <w:tcW w:w="850" w:type="dxa"/>
          </w:tcPr>
          <w:p w:rsidR="001E6CFC" w:rsidRDefault="001856D0" w14:paraId="4F9DA540" w14:textId="77777777">
            <w:pPr>
              <w:jc w:val="right"/>
            </w:pPr>
            <w:r>
              <w:t>2024D40523</w:t>
            </w:r>
          </w:p>
        </w:tc>
        <w:tc>
          <w:tcPr>
            <w:tcW w:w="992" w:type="dxa"/>
          </w:tcPr>
          <w:p w:rsidR="001E6CFC" w:rsidRDefault="001856D0" w14:paraId="6DD96AA1" w14:textId="77777777">
            <w:pPr>
              <w:jc w:val="right"/>
            </w:pPr>
            <w:r>
              <w:t>7</w:t>
            </w:r>
          </w:p>
        </w:tc>
        <w:tc>
          <w:tcPr>
            <w:tcW w:w="567" w:type="dxa"/>
            <w:tcBorders>
              <w:left w:val="nil"/>
            </w:tcBorders>
          </w:tcPr>
          <w:p w:rsidR="001E6CFC" w:rsidRDefault="001856D0" w14:paraId="48DC8F49" w14:textId="77777777">
            <w:pPr>
              <w:jc w:val="right"/>
            </w:pPr>
            <w:r>
              <w:t xml:space="preserve"> </w:t>
            </w:r>
          </w:p>
        </w:tc>
      </w:tr>
      <w:tr w:rsidR="001E6CFC" w:rsidTr="00E7153D" w14:paraId="2AE511B7" w14:textId="77777777">
        <w:tc>
          <w:tcPr>
            <w:tcW w:w="567" w:type="dxa"/>
          </w:tcPr>
          <w:p w:rsidR="001E6CFC" w:rsidRDefault="001856D0" w14:paraId="34FED52A" w14:textId="77777777">
            <w:r>
              <w:t>129</w:t>
            </w:r>
          </w:p>
        </w:tc>
        <w:tc>
          <w:tcPr>
            <w:tcW w:w="6521" w:type="dxa"/>
          </w:tcPr>
          <w:p w:rsidR="001E6CFC" w:rsidRDefault="001856D0" w14:paraId="2F448C8B" w14:textId="77777777">
            <w:r>
              <w:t>Kunnen door de bezuiniging op de Regeling Gender- en LHBTI+-gelijkheid 2022-2027 minder organisaties een subsidieaanvraag ingewilligd krijgen en/of ontvangen organisaties straks minder subsidie per organisatie?</w:t>
            </w:r>
          </w:p>
        </w:tc>
        <w:tc>
          <w:tcPr>
            <w:tcW w:w="850" w:type="dxa"/>
          </w:tcPr>
          <w:p w:rsidR="001E6CFC" w:rsidRDefault="001856D0" w14:paraId="73D073A1" w14:textId="77777777">
            <w:pPr>
              <w:jc w:val="right"/>
            </w:pPr>
            <w:r>
              <w:t>2024D40523</w:t>
            </w:r>
          </w:p>
        </w:tc>
        <w:tc>
          <w:tcPr>
            <w:tcW w:w="992" w:type="dxa"/>
          </w:tcPr>
          <w:p w:rsidR="001E6CFC" w:rsidRDefault="001856D0" w14:paraId="1EF0DE1A" w14:textId="77777777">
            <w:pPr>
              <w:jc w:val="right"/>
            </w:pPr>
            <w:r>
              <w:t>7</w:t>
            </w:r>
          </w:p>
        </w:tc>
        <w:tc>
          <w:tcPr>
            <w:tcW w:w="567" w:type="dxa"/>
            <w:tcBorders>
              <w:left w:val="nil"/>
            </w:tcBorders>
          </w:tcPr>
          <w:p w:rsidR="001E6CFC" w:rsidRDefault="001856D0" w14:paraId="1985539B" w14:textId="77777777">
            <w:pPr>
              <w:jc w:val="right"/>
            </w:pPr>
            <w:r>
              <w:t xml:space="preserve"> </w:t>
            </w:r>
          </w:p>
        </w:tc>
      </w:tr>
      <w:tr w:rsidR="001E6CFC" w:rsidTr="00E7153D" w14:paraId="3F2F998B" w14:textId="77777777">
        <w:tc>
          <w:tcPr>
            <w:tcW w:w="567" w:type="dxa"/>
          </w:tcPr>
          <w:p w:rsidR="001E6CFC" w:rsidRDefault="001856D0" w14:paraId="30E559FF" w14:textId="77777777">
            <w:r>
              <w:t>130</w:t>
            </w:r>
          </w:p>
        </w:tc>
        <w:tc>
          <w:tcPr>
            <w:tcW w:w="6521" w:type="dxa"/>
          </w:tcPr>
          <w:p w:rsidR="001E6CFC" w:rsidRDefault="001856D0" w14:paraId="69BA4E2C" w14:textId="77777777">
            <w:r>
              <w:t>Worden elders extra middelen beschikbaar gesteld specifiek ten behoeve van gelijkheid op het gebied van gender en LHBTI+, gezien het doel in het Hoofdlijnenakkoord voor een veilig leerklimaat, "ongeacht van wie je houdt en of je man of vrouw bent of je geen van beiden voelt"?</w:t>
            </w:r>
          </w:p>
        </w:tc>
        <w:tc>
          <w:tcPr>
            <w:tcW w:w="850" w:type="dxa"/>
          </w:tcPr>
          <w:p w:rsidR="001E6CFC" w:rsidRDefault="001856D0" w14:paraId="2B55D337" w14:textId="77777777">
            <w:pPr>
              <w:jc w:val="right"/>
            </w:pPr>
            <w:r>
              <w:t>2024D40523</w:t>
            </w:r>
          </w:p>
        </w:tc>
        <w:tc>
          <w:tcPr>
            <w:tcW w:w="992" w:type="dxa"/>
          </w:tcPr>
          <w:p w:rsidR="001E6CFC" w:rsidRDefault="001856D0" w14:paraId="1694A7AB" w14:textId="77777777">
            <w:pPr>
              <w:jc w:val="right"/>
            </w:pPr>
            <w:r>
              <w:t>7</w:t>
            </w:r>
          </w:p>
        </w:tc>
        <w:tc>
          <w:tcPr>
            <w:tcW w:w="567" w:type="dxa"/>
            <w:tcBorders>
              <w:left w:val="nil"/>
            </w:tcBorders>
          </w:tcPr>
          <w:p w:rsidR="001E6CFC" w:rsidRDefault="001856D0" w14:paraId="5FF117EC" w14:textId="77777777">
            <w:pPr>
              <w:jc w:val="right"/>
            </w:pPr>
            <w:r>
              <w:t xml:space="preserve"> </w:t>
            </w:r>
          </w:p>
        </w:tc>
      </w:tr>
      <w:tr w:rsidR="001E6CFC" w:rsidTr="00E7153D" w14:paraId="7F7896F6" w14:textId="77777777">
        <w:tc>
          <w:tcPr>
            <w:tcW w:w="567" w:type="dxa"/>
          </w:tcPr>
          <w:p w:rsidR="001E6CFC" w:rsidRDefault="001856D0" w14:paraId="2022370D" w14:textId="77777777">
            <w:r>
              <w:t>131</w:t>
            </w:r>
          </w:p>
        </w:tc>
        <w:tc>
          <w:tcPr>
            <w:tcW w:w="6521" w:type="dxa"/>
          </w:tcPr>
          <w:p w:rsidR="001E6CFC" w:rsidRDefault="001856D0" w14:paraId="5BA6A11F" w14:textId="77777777">
            <w:r>
              <w:t>Hoe verhoudt deze bezuiniging zich tot de eigen constatering van het kabinet dat LHBTIQ+- personen nog steeds te maken hebben met ongelijke behandeling en met het feit dat Nederland opnieuw op laagste plaats ooit (14) in de Europese LGBT+-rechtenlijst staat?</w:t>
            </w:r>
          </w:p>
        </w:tc>
        <w:tc>
          <w:tcPr>
            <w:tcW w:w="850" w:type="dxa"/>
          </w:tcPr>
          <w:p w:rsidR="001E6CFC" w:rsidRDefault="001856D0" w14:paraId="22801355" w14:textId="77777777">
            <w:pPr>
              <w:jc w:val="right"/>
            </w:pPr>
            <w:r>
              <w:t>2024D40523</w:t>
            </w:r>
          </w:p>
        </w:tc>
        <w:tc>
          <w:tcPr>
            <w:tcW w:w="992" w:type="dxa"/>
          </w:tcPr>
          <w:p w:rsidR="001E6CFC" w:rsidRDefault="001856D0" w14:paraId="26725B07" w14:textId="77777777">
            <w:pPr>
              <w:jc w:val="right"/>
            </w:pPr>
            <w:r>
              <w:t>7</w:t>
            </w:r>
          </w:p>
        </w:tc>
        <w:tc>
          <w:tcPr>
            <w:tcW w:w="567" w:type="dxa"/>
            <w:tcBorders>
              <w:left w:val="nil"/>
            </w:tcBorders>
          </w:tcPr>
          <w:p w:rsidR="001E6CFC" w:rsidRDefault="001856D0" w14:paraId="0C1AE966" w14:textId="77777777">
            <w:pPr>
              <w:jc w:val="right"/>
            </w:pPr>
            <w:r>
              <w:t xml:space="preserve"> </w:t>
            </w:r>
          </w:p>
        </w:tc>
      </w:tr>
      <w:tr w:rsidR="001E6CFC" w:rsidTr="00E7153D" w14:paraId="29B4501E" w14:textId="77777777">
        <w:tc>
          <w:tcPr>
            <w:tcW w:w="567" w:type="dxa"/>
          </w:tcPr>
          <w:p w:rsidR="001E6CFC" w:rsidRDefault="001856D0" w14:paraId="50446250" w14:textId="77777777">
            <w:r>
              <w:t>132</w:t>
            </w:r>
          </w:p>
        </w:tc>
        <w:tc>
          <w:tcPr>
            <w:tcW w:w="6521" w:type="dxa"/>
          </w:tcPr>
          <w:p w:rsidR="001E6CFC" w:rsidRDefault="001856D0" w14:paraId="6A7C7625" w14:textId="77777777">
            <w:r>
              <w:t>Heeft u advies gevraagd van mensenrechtenorganisaties en het College voor de Rechten van de Mens voor de bezuiniging op de Regeling Gender- en LHBTI+-gelijkheid 2022-2027 en zo nee, zou u dat willen doen?</w:t>
            </w:r>
          </w:p>
        </w:tc>
        <w:tc>
          <w:tcPr>
            <w:tcW w:w="850" w:type="dxa"/>
          </w:tcPr>
          <w:p w:rsidR="001E6CFC" w:rsidRDefault="001856D0" w14:paraId="43CD5689" w14:textId="77777777">
            <w:pPr>
              <w:jc w:val="right"/>
            </w:pPr>
            <w:r>
              <w:t>2024D40523</w:t>
            </w:r>
          </w:p>
        </w:tc>
        <w:tc>
          <w:tcPr>
            <w:tcW w:w="992" w:type="dxa"/>
          </w:tcPr>
          <w:p w:rsidR="001E6CFC" w:rsidRDefault="001856D0" w14:paraId="377DB198" w14:textId="77777777">
            <w:pPr>
              <w:jc w:val="right"/>
            </w:pPr>
            <w:r>
              <w:t>7</w:t>
            </w:r>
          </w:p>
        </w:tc>
        <w:tc>
          <w:tcPr>
            <w:tcW w:w="567" w:type="dxa"/>
            <w:tcBorders>
              <w:left w:val="nil"/>
            </w:tcBorders>
          </w:tcPr>
          <w:p w:rsidR="001E6CFC" w:rsidRDefault="001856D0" w14:paraId="6C12D64E" w14:textId="77777777">
            <w:pPr>
              <w:jc w:val="right"/>
            </w:pPr>
            <w:r>
              <w:t xml:space="preserve"> </w:t>
            </w:r>
          </w:p>
        </w:tc>
      </w:tr>
      <w:tr w:rsidR="001E6CFC" w:rsidTr="00E7153D" w14:paraId="537177EB" w14:textId="77777777">
        <w:tc>
          <w:tcPr>
            <w:tcW w:w="567" w:type="dxa"/>
          </w:tcPr>
          <w:p w:rsidR="001E6CFC" w:rsidRDefault="001856D0" w14:paraId="05726A64" w14:textId="77777777">
            <w:r>
              <w:t>133</w:t>
            </w:r>
          </w:p>
        </w:tc>
        <w:tc>
          <w:tcPr>
            <w:tcW w:w="6521" w:type="dxa"/>
          </w:tcPr>
          <w:p w:rsidR="001E6CFC" w:rsidRDefault="001856D0" w14:paraId="1168297D" w14:textId="77777777">
            <w:r>
              <w:t xml:space="preserve">Wat is de impact van deze bezuiniging op geweldsmisdrijven, </w:t>
            </w:r>
            <w:proofErr w:type="spellStart"/>
            <w:r>
              <w:t>hate</w:t>
            </w:r>
            <w:proofErr w:type="spellEnd"/>
            <w:r>
              <w:t xml:space="preserve"> crimes en pestgedrag en is gekeken naar de gevolgen voor zowel individuen als de samenleving? Zo nee, waarom niet?</w:t>
            </w:r>
          </w:p>
        </w:tc>
        <w:tc>
          <w:tcPr>
            <w:tcW w:w="850" w:type="dxa"/>
          </w:tcPr>
          <w:p w:rsidR="001E6CFC" w:rsidRDefault="001856D0" w14:paraId="640C6BDC" w14:textId="77777777">
            <w:pPr>
              <w:jc w:val="right"/>
            </w:pPr>
            <w:r>
              <w:t>2024D40523</w:t>
            </w:r>
          </w:p>
        </w:tc>
        <w:tc>
          <w:tcPr>
            <w:tcW w:w="992" w:type="dxa"/>
          </w:tcPr>
          <w:p w:rsidR="001E6CFC" w:rsidRDefault="001856D0" w14:paraId="4B92D3C1" w14:textId="77777777">
            <w:pPr>
              <w:jc w:val="right"/>
            </w:pPr>
            <w:r>
              <w:t>7</w:t>
            </w:r>
          </w:p>
        </w:tc>
        <w:tc>
          <w:tcPr>
            <w:tcW w:w="567" w:type="dxa"/>
            <w:tcBorders>
              <w:left w:val="nil"/>
            </w:tcBorders>
          </w:tcPr>
          <w:p w:rsidR="001E6CFC" w:rsidRDefault="001856D0" w14:paraId="5AD25E1D" w14:textId="77777777">
            <w:pPr>
              <w:jc w:val="right"/>
            </w:pPr>
            <w:r>
              <w:t xml:space="preserve"> </w:t>
            </w:r>
          </w:p>
        </w:tc>
      </w:tr>
      <w:tr w:rsidR="001E6CFC" w:rsidTr="00E7153D" w14:paraId="3CB2AAB9" w14:textId="77777777">
        <w:tc>
          <w:tcPr>
            <w:tcW w:w="567" w:type="dxa"/>
          </w:tcPr>
          <w:p w:rsidR="001E6CFC" w:rsidRDefault="001856D0" w14:paraId="4312561A" w14:textId="77777777">
            <w:r>
              <w:t>134</w:t>
            </w:r>
          </w:p>
        </w:tc>
        <w:tc>
          <w:tcPr>
            <w:tcW w:w="6521" w:type="dxa"/>
          </w:tcPr>
          <w:p w:rsidR="001E6CFC" w:rsidRDefault="001856D0" w14:paraId="317DF438" w14:textId="77777777">
            <w:r>
              <w:t>Komt de bezuiniging van € 0,2 miljoen bovenop de in de begroting genoemde verlaging van € 0,75 miljoen voor projectsubsidies die worden verleend op basis van de Regeling Gender- en LHBTI+-</w:t>
            </w:r>
            <w:proofErr w:type="spellStart"/>
            <w:r>
              <w:t>gelĳkheid</w:t>
            </w:r>
            <w:proofErr w:type="spellEnd"/>
            <w:r>
              <w:t xml:space="preserve"> 2022-2027?</w:t>
            </w:r>
          </w:p>
        </w:tc>
        <w:tc>
          <w:tcPr>
            <w:tcW w:w="850" w:type="dxa"/>
          </w:tcPr>
          <w:p w:rsidR="001E6CFC" w:rsidRDefault="001856D0" w14:paraId="480EDAD7" w14:textId="77777777">
            <w:pPr>
              <w:jc w:val="right"/>
            </w:pPr>
            <w:r>
              <w:t>2024D40523</w:t>
            </w:r>
          </w:p>
        </w:tc>
        <w:tc>
          <w:tcPr>
            <w:tcW w:w="992" w:type="dxa"/>
          </w:tcPr>
          <w:p w:rsidR="001E6CFC" w:rsidRDefault="001856D0" w14:paraId="7CEE436B" w14:textId="77777777">
            <w:pPr>
              <w:jc w:val="right"/>
            </w:pPr>
            <w:r>
              <w:t>7</w:t>
            </w:r>
          </w:p>
        </w:tc>
        <w:tc>
          <w:tcPr>
            <w:tcW w:w="567" w:type="dxa"/>
            <w:tcBorders>
              <w:left w:val="nil"/>
            </w:tcBorders>
          </w:tcPr>
          <w:p w:rsidR="001E6CFC" w:rsidRDefault="001856D0" w14:paraId="5B9D4D7D" w14:textId="77777777">
            <w:pPr>
              <w:jc w:val="right"/>
            </w:pPr>
            <w:r>
              <w:t xml:space="preserve"> </w:t>
            </w:r>
          </w:p>
        </w:tc>
      </w:tr>
      <w:tr w:rsidR="001E6CFC" w:rsidTr="00E7153D" w14:paraId="46E42730" w14:textId="77777777">
        <w:tc>
          <w:tcPr>
            <w:tcW w:w="567" w:type="dxa"/>
          </w:tcPr>
          <w:p w:rsidR="001E6CFC" w:rsidRDefault="001856D0" w14:paraId="2D4C4DC8" w14:textId="77777777">
            <w:r>
              <w:t>135</w:t>
            </w:r>
          </w:p>
        </w:tc>
        <w:tc>
          <w:tcPr>
            <w:tcW w:w="6521" w:type="dxa"/>
          </w:tcPr>
          <w:p w:rsidR="001E6CFC" w:rsidRDefault="001856D0" w14:paraId="6350AB93" w14:textId="77777777">
            <w:r>
              <w:t>Hoeveel wordt in totaal bezuinigd op emancipatie?</w:t>
            </w:r>
          </w:p>
        </w:tc>
        <w:tc>
          <w:tcPr>
            <w:tcW w:w="850" w:type="dxa"/>
          </w:tcPr>
          <w:p w:rsidR="001E6CFC" w:rsidRDefault="001856D0" w14:paraId="28D30FE7" w14:textId="77777777">
            <w:pPr>
              <w:jc w:val="right"/>
            </w:pPr>
            <w:r>
              <w:t>2024D40523</w:t>
            </w:r>
          </w:p>
        </w:tc>
        <w:tc>
          <w:tcPr>
            <w:tcW w:w="992" w:type="dxa"/>
          </w:tcPr>
          <w:p w:rsidR="001E6CFC" w:rsidRDefault="001856D0" w14:paraId="4415E12B" w14:textId="77777777">
            <w:pPr>
              <w:jc w:val="right"/>
            </w:pPr>
            <w:r>
              <w:t>7</w:t>
            </w:r>
          </w:p>
        </w:tc>
        <w:tc>
          <w:tcPr>
            <w:tcW w:w="567" w:type="dxa"/>
            <w:tcBorders>
              <w:left w:val="nil"/>
            </w:tcBorders>
          </w:tcPr>
          <w:p w:rsidR="001E6CFC" w:rsidRDefault="001856D0" w14:paraId="166BF6B4" w14:textId="77777777">
            <w:pPr>
              <w:jc w:val="right"/>
            </w:pPr>
            <w:r>
              <w:t xml:space="preserve"> </w:t>
            </w:r>
          </w:p>
        </w:tc>
      </w:tr>
      <w:tr w:rsidR="001E6CFC" w:rsidTr="00E7153D" w14:paraId="2AE63250" w14:textId="77777777">
        <w:tc>
          <w:tcPr>
            <w:tcW w:w="567" w:type="dxa"/>
          </w:tcPr>
          <w:p w:rsidR="001E6CFC" w:rsidRDefault="001856D0" w14:paraId="39C04770" w14:textId="77777777">
            <w:r>
              <w:t>136</w:t>
            </w:r>
          </w:p>
        </w:tc>
        <w:tc>
          <w:tcPr>
            <w:tcW w:w="6521" w:type="dxa"/>
          </w:tcPr>
          <w:p w:rsidR="001E6CFC" w:rsidRDefault="001856D0" w14:paraId="208155DA" w14:textId="77777777">
            <w:r>
              <w:t>Klopt het dat door de bezuiniging op de extra loon- en prijsbijstelling lerarensalarissen niet worden gecorrigeerd voor inflatie voor docenten in het primair- en voortgezet onderwijs?</w:t>
            </w:r>
          </w:p>
        </w:tc>
        <w:tc>
          <w:tcPr>
            <w:tcW w:w="850" w:type="dxa"/>
          </w:tcPr>
          <w:p w:rsidR="001E6CFC" w:rsidRDefault="001856D0" w14:paraId="1CC74E96" w14:textId="77777777">
            <w:pPr>
              <w:jc w:val="right"/>
            </w:pPr>
            <w:r>
              <w:t>36600-VIII-15</w:t>
            </w:r>
          </w:p>
        </w:tc>
        <w:tc>
          <w:tcPr>
            <w:tcW w:w="992" w:type="dxa"/>
          </w:tcPr>
          <w:p w:rsidR="001E6CFC" w:rsidRDefault="001856D0" w14:paraId="251E816C" w14:textId="77777777">
            <w:pPr>
              <w:jc w:val="right"/>
            </w:pPr>
            <w:r>
              <w:t>1</w:t>
            </w:r>
          </w:p>
        </w:tc>
        <w:tc>
          <w:tcPr>
            <w:tcW w:w="567" w:type="dxa"/>
            <w:tcBorders>
              <w:left w:val="nil"/>
            </w:tcBorders>
          </w:tcPr>
          <w:p w:rsidR="001E6CFC" w:rsidRDefault="001856D0" w14:paraId="1E57D72A" w14:textId="77777777">
            <w:pPr>
              <w:jc w:val="right"/>
            </w:pPr>
            <w:r>
              <w:t xml:space="preserve"> </w:t>
            </w:r>
          </w:p>
        </w:tc>
      </w:tr>
      <w:tr w:rsidR="001E6CFC" w:rsidTr="00E7153D" w14:paraId="32767E6B" w14:textId="77777777">
        <w:tc>
          <w:tcPr>
            <w:tcW w:w="567" w:type="dxa"/>
          </w:tcPr>
          <w:p w:rsidR="001E6CFC" w:rsidRDefault="001856D0" w14:paraId="5C24E88C" w14:textId="77777777">
            <w:r>
              <w:t>137</w:t>
            </w:r>
          </w:p>
        </w:tc>
        <w:tc>
          <w:tcPr>
            <w:tcW w:w="6521" w:type="dxa"/>
          </w:tcPr>
          <w:p w:rsidR="001E6CFC" w:rsidRDefault="001856D0" w14:paraId="0EFA39A0" w14:textId="77777777">
            <w:r>
              <w:t>Klopt het beeld dat u de zogenoemde subsidiespaghetti niet vervangt door een betere structurele bekostiging, maar drastisch schrapt in de subsidies zonder dat daar voor de betrokken onderwijsinstellingen bijster veel voor terugkomt?</w:t>
            </w:r>
          </w:p>
        </w:tc>
        <w:tc>
          <w:tcPr>
            <w:tcW w:w="850" w:type="dxa"/>
          </w:tcPr>
          <w:p w:rsidR="001E6CFC" w:rsidRDefault="001856D0" w14:paraId="30815EC8" w14:textId="77777777">
            <w:pPr>
              <w:jc w:val="right"/>
            </w:pPr>
            <w:r>
              <w:t>36600-VIII-15</w:t>
            </w:r>
          </w:p>
        </w:tc>
        <w:tc>
          <w:tcPr>
            <w:tcW w:w="992" w:type="dxa"/>
          </w:tcPr>
          <w:p w:rsidR="001E6CFC" w:rsidRDefault="001856D0" w14:paraId="6E1DE636" w14:textId="77777777">
            <w:pPr>
              <w:jc w:val="right"/>
            </w:pPr>
            <w:r>
              <w:t>2</w:t>
            </w:r>
          </w:p>
        </w:tc>
        <w:tc>
          <w:tcPr>
            <w:tcW w:w="567" w:type="dxa"/>
            <w:tcBorders>
              <w:left w:val="nil"/>
            </w:tcBorders>
          </w:tcPr>
          <w:p w:rsidR="001E6CFC" w:rsidRDefault="001856D0" w14:paraId="0C15915E" w14:textId="77777777">
            <w:pPr>
              <w:jc w:val="right"/>
            </w:pPr>
            <w:r>
              <w:t xml:space="preserve"> </w:t>
            </w:r>
          </w:p>
        </w:tc>
      </w:tr>
      <w:tr w:rsidR="001E6CFC" w:rsidTr="00E7153D" w14:paraId="7B578DCD" w14:textId="77777777">
        <w:tc>
          <w:tcPr>
            <w:tcW w:w="567" w:type="dxa"/>
          </w:tcPr>
          <w:p w:rsidR="001E6CFC" w:rsidRDefault="001856D0" w14:paraId="06DC9C5A" w14:textId="77777777">
            <w:r>
              <w:t>138</w:t>
            </w:r>
          </w:p>
        </w:tc>
        <w:tc>
          <w:tcPr>
            <w:tcW w:w="6521" w:type="dxa"/>
          </w:tcPr>
          <w:p w:rsidR="001E6CFC" w:rsidRDefault="001856D0" w14:paraId="5866D520" w14:textId="77777777">
            <w:r>
              <w:t>Wat bedoelt u met het inzetten op het "borgen van voldoende en kwalitatief goed onderwijspersoneel" in relatie tot de invulling van het OCW-aandeel van de subsidietaakstelling?</w:t>
            </w:r>
          </w:p>
        </w:tc>
        <w:tc>
          <w:tcPr>
            <w:tcW w:w="850" w:type="dxa"/>
          </w:tcPr>
          <w:p w:rsidR="001E6CFC" w:rsidRDefault="001856D0" w14:paraId="7C0B21CF" w14:textId="77777777">
            <w:pPr>
              <w:jc w:val="right"/>
            </w:pPr>
            <w:r>
              <w:t>36600-VIII-15</w:t>
            </w:r>
          </w:p>
        </w:tc>
        <w:tc>
          <w:tcPr>
            <w:tcW w:w="992" w:type="dxa"/>
          </w:tcPr>
          <w:p w:rsidR="001E6CFC" w:rsidRDefault="001856D0" w14:paraId="521D05B3" w14:textId="77777777">
            <w:pPr>
              <w:jc w:val="right"/>
            </w:pPr>
            <w:r>
              <w:t>2</w:t>
            </w:r>
          </w:p>
        </w:tc>
        <w:tc>
          <w:tcPr>
            <w:tcW w:w="567" w:type="dxa"/>
            <w:tcBorders>
              <w:left w:val="nil"/>
            </w:tcBorders>
          </w:tcPr>
          <w:p w:rsidR="001E6CFC" w:rsidRDefault="001856D0" w14:paraId="3E70757A" w14:textId="77777777">
            <w:pPr>
              <w:jc w:val="right"/>
            </w:pPr>
            <w:r>
              <w:t xml:space="preserve"> </w:t>
            </w:r>
          </w:p>
        </w:tc>
      </w:tr>
      <w:tr w:rsidR="001E6CFC" w:rsidTr="00E7153D" w14:paraId="5CCA128B" w14:textId="77777777">
        <w:tc>
          <w:tcPr>
            <w:tcW w:w="567" w:type="dxa"/>
          </w:tcPr>
          <w:p w:rsidR="001E6CFC" w:rsidRDefault="001856D0" w14:paraId="68E7F26C" w14:textId="77777777">
            <w:r>
              <w:t>139</w:t>
            </w:r>
          </w:p>
        </w:tc>
        <w:tc>
          <w:tcPr>
            <w:tcW w:w="6521" w:type="dxa"/>
          </w:tcPr>
          <w:p w:rsidR="001E6CFC" w:rsidRDefault="001856D0" w14:paraId="254C0A4E" w14:textId="77777777">
            <w:r>
              <w:t>Wat wordt de afname in fte onderwijspersoneel per jaar en structureel door de invulling van het OCW-aandeel van de subsidietaakstelling?</w:t>
            </w:r>
          </w:p>
        </w:tc>
        <w:tc>
          <w:tcPr>
            <w:tcW w:w="850" w:type="dxa"/>
          </w:tcPr>
          <w:p w:rsidR="001E6CFC" w:rsidRDefault="001856D0" w14:paraId="7134097B" w14:textId="77777777">
            <w:pPr>
              <w:jc w:val="right"/>
            </w:pPr>
            <w:r>
              <w:t>36600-VIII-15</w:t>
            </w:r>
          </w:p>
        </w:tc>
        <w:tc>
          <w:tcPr>
            <w:tcW w:w="992" w:type="dxa"/>
          </w:tcPr>
          <w:p w:rsidR="001E6CFC" w:rsidRDefault="001856D0" w14:paraId="745CA7E5" w14:textId="77777777">
            <w:pPr>
              <w:jc w:val="right"/>
            </w:pPr>
            <w:r>
              <w:t>2</w:t>
            </w:r>
          </w:p>
        </w:tc>
        <w:tc>
          <w:tcPr>
            <w:tcW w:w="567" w:type="dxa"/>
            <w:tcBorders>
              <w:left w:val="nil"/>
            </w:tcBorders>
          </w:tcPr>
          <w:p w:rsidR="001E6CFC" w:rsidRDefault="001856D0" w14:paraId="21A1F1E8" w14:textId="77777777">
            <w:pPr>
              <w:jc w:val="right"/>
            </w:pPr>
            <w:r>
              <w:t xml:space="preserve"> </w:t>
            </w:r>
          </w:p>
        </w:tc>
      </w:tr>
      <w:tr w:rsidR="001E6CFC" w:rsidTr="00E7153D" w14:paraId="671F3B9C" w14:textId="77777777">
        <w:tc>
          <w:tcPr>
            <w:tcW w:w="567" w:type="dxa"/>
          </w:tcPr>
          <w:p w:rsidR="001E6CFC" w:rsidRDefault="001856D0" w14:paraId="4F36405A" w14:textId="77777777">
            <w:r>
              <w:t>140</w:t>
            </w:r>
          </w:p>
        </w:tc>
        <w:tc>
          <w:tcPr>
            <w:tcW w:w="6521" w:type="dxa"/>
          </w:tcPr>
          <w:p w:rsidR="001E6CFC" w:rsidRDefault="001856D0" w14:paraId="6F4F9F13" w14:textId="77777777">
            <w:r>
              <w:t xml:space="preserve">Kunt u per regeling die wordt verlaagd, afgebouwd of afgeschaft, de </w:t>
            </w:r>
            <w:proofErr w:type="spellStart"/>
            <w:r>
              <w:t>onderzoeksrapportage</w:t>
            </w:r>
            <w:proofErr w:type="spellEnd"/>
            <w:r>
              <w:t xml:space="preserve"> openbaar maken, waarin duidelijk wordt dat de betreffende regeling niet bewezen of onvoldoende effectief is?</w:t>
            </w:r>
          </w:p>
        </w:tc>
        <w:tc>
          <w:tcPr>
            <w:tcW w:w="850" w:type="dxa"/>
          </w:tcPr>
          <w:p w:rsidR="001E6CFC" w:rsidRDefault="001856D0" w14:paraId="5C9688B2" w14:textId="77777777">
            <w:pPr>
              <w:jc w:val="right"/>
            </w:pPr>
            <w:r>
              <w:t>36600-VIII-15</w:t>
            </w:r>
          </w:p>
        </w:tc>
        <w:tc>
          <w:tcPr>
            <w:tcW w:w="992" w:type="dxa"/>
          </w:tcPr>
          <w:p w:rsidR="001E6CFC" w:rsidRDefault="001856D0" w14:paraId="16070AFB" w14:textId="77777777">
            <w:pPr>
              <w:jc w:val="right"/>
            </w:pPr>
            <w:r>
              <w:t>2</w:t>
            </w:r>
          </w:p>
        </w:tc>
        <w:tc>
          <w:tcPr>
            <w:tcW w:w="567" w:type="dxa"/>
            <w:tcBorders>
              <w:left w:val="nil"/>
            </w:tcBorders>
          </w:tcPr>
          <w:p w:rsidR="001E6CFC" w:rsidRDefault="001856D0" w14:paraId="273CEB65" w14:textId="77777777">
            <w:pPr>
              <w:jc w:val="right"/>
            </w:pPr>
            <w:r>
              <w:t xml:space="preserve"> </w:t>
            </w:r>
          </w:p>
        </w:tc>
      </w:tr>
      <w:tr w:rsidR="001E6CFC" w:rsidTr="00E7153D" w14:paraId="5561B6BA" w14:textId="77777777">
        <w:tc>
          <w:tcPr>
            <w:tcW w:w="567" w:type="dxa"/>
          </w:tcPr>
          <w:p w:rsidR="001E6CFC" w:rsidRDefault="001856D0" w14:paraId="343EB92C" w14:textId="77777777">
            <w:r>
              <w:t>141</w:t>
            </w:r>
          </w:p>
        </w:tc>
        <w:tc>
          <w:tcPr>
            <w:tcW w:w="6521" w:type="dxa"/>
          </w:tcPr>
          <w:p w:rsidR="001E6CFC" w:rsidRDefault="001856D0" w14:paraId="65529D3B" w14:textId="77777777">
            <w:r>
              <w:t>Onderkent u dat het afschaffen van de functiemix Randstad betekent dat wordt gekort op een budget dat als doel heeft om het lerarentekort terug te dringen?</w:t>
            </w:r>
          </w:p>
        </w:tc>
        <w:tc>
          <w:tcPr>
            <w:tcW w:w="850" w:type="dxa"/>
          </w:tcPr>
          <w:p w:rsidR="001E6CFC" w:rsidRDefault="001856D0" w14:paraId="2D66CEE1" w14:textId="77777777">
            <w:pPr>
              <w:jc w:val="right"/>
            </w:pPr>
            <w:r>
              <w:t>36600-VIII-15</w:t>
            </w:r>
          </w:p>
        </w:tc>
        <w:tc>
          <w:tcPr>
            <w:tcW w:w="992" w:type="dxa"/>
          </w:tcPr>
          <w:p w:rsidR="001E6CFC" w:rsidRDefault="001856D0" w14:paraId="5C1B5D89" w14:textId="77777777">
            <w:pPr>
              <w:jc w:val="right"/>
            </w:pPr>
            <w:r>
              <w:t>3</w:t>
            </w:r>
          </w:p>
        </w:tc>
        <w:tc>
          <w:tcPr>
            <w:tcW w:w="567" w:type="dxa"/>
            <w:tcBorders>
              <w:left w:val="nil"/>
            </w:tcBorders>
          </w:tcPr>
          <w:p w:rsidR="001E6CFC" w:rsidRDefault="001856D0" w14:paraId="20E03BC5" w14:textId="77777777">
            <w:pPr>
              <w:jc w:val="right"/>
            </w:pPr>
            <w:r>
              <w:t xml:space="preserve"> </w:t>
            </w:r>
          </w:p>
        </w:tc>
      </w:tr>
      <w:tr w:rsidR="001E6CFC" w:rsidTr="00E7153D" w14:paraId="287F7F98" w14:textId="77777777">
        <w:tc>
          <w:tcPr>
            <w:tcW w:w="567" w:type="dxa"/>
          </w:tcPr>
          <w:p w:rsidR="001E6CFC" w:rsidRDefault="001856D0" w14:paraId="20ABE653" w14:textId="77777777">
            <w:r>
              <w:t>142</w:t>
            </w:r>
          </w:p>
        </w:tc>
        <w:tc>
          <w:tcPr>
            <w:tcW w:w="6521" w:type="dxa"/>
          </w:tcPr>
          <w:p w:rsidR="001E6CFC" w:rsidRDefault="001856D0" w14:paraId="7DAFAF14" w14:textId="77777777">
            <w:r>
              <w:t>Onderkent u dat dat met de afschaffing van de functiemix Randstad een structurele bekostiging wordt stopgezet?</w:t>
            </w:r>
          </w:p>
        </w:tc>
        <w:tc>
          <w:tcPr>
            <w:tcW w:w="850" w:type="dxa"/>
          </w:tcPr>
          <w:p w:rsidR="001E6CFC" w:rsidRDefault="001856D0" w14:paraId="57DC838E" w14:textId="77777777">
            <w:pPr>
              <w:jc w:val="right"/>
            </w:pPr>
            <w:r>
              <w:t>36600-VIII-15</w:t>
            </w:r>
          </w:p>
        </w:tc>
        <w:tc>
          <w:tcPr>
            <w:tcW w:w="992" w:type="dxa"/>
          </w:tcPr>
          <w:p w:rsidR="001E6CFC" w:rsidRDefault="001856D0" w14:paraId="41AFD100" w14:textId="77777777">
            <w:pPr>
              <w:jc w:val="right"/>
            </w:pPr>
            <w:r>
              <w:t>3</w:t>
            </w:r>
          </w:p>
        </w:tc>
        <w:tc>
          <w:tcPr>
            <w:tcW w:w="567" w:type="dxa"/>
            <w:tcBorders>
              <w:left w:val="nil"/>
            </w:tcBorders>
          </w:tcPr>
          <w:p w:rsidR="001E6CFC" w:rsidRDefault="001856D0" w14:paraId="10F1D4DB" w14:textId="77777777">
            <w:pPr>
              <w:jc w:val="right"/>
            </w:pPr>
            <w:r>
              <w:t xml:space="preserve"> </w:t>
            </w:r>
          </w:p>
        </w:tc>
      </w:tr>
      <w:tr w:rsidR="001E6CFC" w:rsidTr="00E7153D" w14:paraId="65A21172" w14:textId="77777777">
        <w:tc>
          <w:tcPr>
            <w:tcW w:w="567" w:type="dxa"/>
          </w:tcPr>
          <w:p w:rsidR="001E6CFC" w:rsidRDefault="001856D0" w14:paraId="3E4EC03D" w14:textId="77777777">
            <w:r>
              <w:t>143</w:t>
            </w:r>
          </w:p>
        </w:tc>
        <w:tc>
          <w:tcPr>
            <w:tcW w:w="6521" w:type="dxa"/>
          </w:tcPr>
          <w:p w:rsidR="001E6CFC" w:rsidRDefault="001856D0" w14:paraId="6E31ABB7" w14:textId="77777777">
            <w:r>
              <w:t>Onderkent u dat de wettelijke burgerschapsopdracht van alle scholen een andere opdracht is dan de wettelijke opdracht tot vormingsonderwijs op verzoek van ouders op openbare scholen?</w:t>
            </w:r>
          </w:p>
        </w:tc>
        <w:tc>
          <w:tcPr>
            <w:tcW w:w="850" w:type="dxa"/>
          </w:tcPr>
          <w:p w:rsidR="001E6CFC" w:rsidRDefault="001856D0" w14:paraId="0295773B" w14:textId="77777777">
            <w:pPr>
              <w:jc w:val="right"/>
            </w:pPr>
            <w:r>
              <w:t>36600-VIII-15</w:t>
            </w:r>
          </w:p>
        </w:tc>
        <w:tc>
          <w:tcPr>
            <w:tcW w:w="992" w:type="dxa"/>
          </w:tcPr>
          <w:p w:rsidR="001E6CFC" w:rsidRDefault="001856D0" w14:paraId="3B0BCDB4" w14:textId="77777777">
            <w:pPr>
              <w:jc w:val="right"/>
            </w:pPr>
            <w:r>
              <w:t>5</w:t>
            </w:r>
          </w:p>
        </w:tc>
        <w:tc>
          <w:tcPr>
            <w:tcW w:w="567" w:type="dxa"/>
            <w:tcBorders>
              <w:left w:val="nil"/>
            </w:tcBorders>
          </w:tcPr>
          <w:p w:rsidR="001E6CFC" w:rsidRDefault="001856D0" w14:paraId="4EDF3FDE" w14:textId="77777777">
            <w:pPr>
              <w:jc w:val="right"/>
            </w:pPr>
            <w:r>
              <w:t xml:space="preserve"> </w:t>
            </w:r>
          </w:p>
        </w:tc>
      </w:tr>
      <w:tr w:rsidR="001E6CFC" w:rsidTr="00E7153D" w14:paraId="040F9E6E" w14:textId="77777777">
        <w:tc>
          <w:tcPr>
            <w:tcW w:w="567" w:type="dxa"/>
          </w:tcPr>
          <w:p w:rsidR="001E6CFC" w:rsidRDefault="001856D0" w14:paraId="15842E8A" w14:textId="77777777">
            <w:r>
              <w:t>144</w:t>
            </w:r>
          </w:p>
        </w:tc>
        <w:tc>
          <w:tcPr>
            <w:tcW w:w="6521" w:type="dxa"/>
          </w:tcPr>
          <w:p w:rsidR="001E6CFC" w:rsidRDefault="001856D0" w14:paraId="0AFA1BBC" w14:textId="77777777">
            <w:r>
              <w:t>Waarop baseert u vanuit de parlementaire geschiedenis dat de wettelijke burgerschapsopdracht van alle scholen met de wettelijke opdracht tot vormingsonderwijs op verzoek van ouders op openbare scholen zou overlappen?</w:t>
            </w:r>
          </w:p>
        </w:tc>
        <w:tc>
          <w:tcPr>
            <w:tcW w:w="850" w:type="dxa"/>
          </w:tcPr>
          <w:p w:rsidR="001E6CFC" w:rsidRDefault="001856D0" w14:paraId="3806A63B" w14:textId="77777777">
            <w:pPr>
              <w:jc w:val="right"/>
            </w:pPr>
            <w:r>
              <w:t>36600-VIII-15</w:t>
            </w:r>
          </w:p>
        </w:tc>
        <w:tc>
          <w:tcPr>
            <w:tcW w:w="992" w:type="dxa"/>
          </w:tcPr>
          <w:p w:rsidR="001E6CFC" w:rsidRDefault="001856D0" w14:paraId="72240258" w14:textId="77777777">
            <w:pPr>
              <w:jc w:val="right"/>
            </w:pPr>
            <w:r>
              <w:t>5</w:t>
            </w:r>
          </w:p>
        </w:tc>
        <w:tc>
          <w:tcPr>
            <w:tcW w:w="567" w:type="dxa"/>
            <w:tcBorders>
              <w:left w:val="nil"/>
            </w:tcBorders>
          </w:tcPr>
          <w:p w:rsidR="001E6CFC" w:rsidRDefault="001856D0" w14:paraId="6A7ACCCC" w14:textId="77777777">
            <w:pPr>
              <w:jc w:val="right"/>
            </w:pPr>
            <w:r>
              <w:t xml:space="preserve"> </w:t>
            </w:r>
          </w:p>
        </w:tc>
      </w:tr>
      <w:tr w:rsidR="001E6CFC" w:rsidTr="00E7153D" w14:paraId="315CED50" w14:textId="77777777">
        <w:tc>
          <w:tcPr>
            <w:tcW w:w="567" w:type="dxa"/>
          </w:tcPr>
          <w:p w:rsidR="001E6CFC" w:rsidRDefault="001856D0" w14:paraId="663DA026" w14:textId="77777777">
            <w:r>
              <w:t>145</w:t>
            </w:r>
          </w:p>
        </w:tc>
        <w:tc>
          <w:tcPr>
            <w:tcW w:w="6521" w:type="dxa"/>
          </w:tcPr>
          <w:p w:rsidR="001E6CFC" w:rsidRDefault="001856D0" w14:paraId="6535C8DD" w14:textId="77777777">
            <w:r>
              <w:t>Onderkent u dat u in de onderbouwing van de afschaffing van GVO/HVO-onderwijs drie verschillende opdrachten aan het onderwijs (burgerschapsopdracht, het godsdienstig en humanistisch vormingsonderwijs en kerndoel 38 voor het basisonderwijs) door elkaar gebruikt?</w:t>
            </w:r>
          </w:p>
        </w:tc>
        <w:tc>
          <w:tcPr>
            <w:tcW w:w="850" w:type="dxa"/>
          </w:tcPr>
          <w:p w:rsidR="001E6CFC" w:rsidRDefault="001856D0" w14:paraId="5B67B82D" w14:textId="77777777">
            <w:pPr>
              <w:jc w:val="right"/>
            </w:pPr>
            <w:r>
              <w:t>36600-VIII-15</w:t>
            </w:r>
          </w:p>
        </w:tc>
        <w:tc>
          <w:tcPr>
            <w:tcW w:w="992" w:type="dxa"/>
          </w:tcPr>
          <w:p w:rsidR="001E6CFC" w:rsidRDefault="001856D0" w14:paraId="351173C9" w14:textId="77777777">
            <w:pPr>
              <w:jc w:val="right"/>
            </w:pPr>
            <w:r>
              <w:t>5</w:t>
            </w:r>
          </w:p>
        </w:tc>
        <w:tc>
          <w:tcPr>
            <w:tcW w:w="567" w:type="dxa"/>
            <w:tcBorders>
              <w:left w:val="nil"/>
            </w:tcBorders>
          </w:tcPr>
          <w:p w:rsidR="001E6CFC" w:rsidRDefault="001856D0" w14:paraId="7993ACE6" w14:textId="77777777">
            <w:pPr>
              <w:jc w:val="right"/>
            </w:pPr>
            <w:r>
              <w:t xml:space="preserve"> </w:t>
            </w:r>
          </w:p>
        </w:tc>
      </w:tr>
    </w:tbl>
    <w:p w:rsidR="001E6CFC" w:rsidRDefault="001E6CFC" w14:paraId="5508F658" w14:textId="77777777"/>
    <w:sectPr w:rsidR="001E6CFC" w:rsidSect="00B915EC">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AE5C" w14:textId="77777777" w:rsidR="004C55B6" w:rsidRDefault="004C55B6">
      <w:pPr>
        <w:spacing w:before="0" w:after="0"/>
      </w:pPr>
      <w:r>
        <w:separator/>
      </w:r>
    </w:p>
  </w:endnote>
  <w:endnote w:type="continuationSeparator" w:id="0">
    <w:p w14:paraId="0F4040FF" w14:textId="77777777" w:rsidR="004C55B6" w:rsidRDefault="004C55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JKJG B+ Univer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5085" w14:textId="4F652C5B" w:rsidR="001E6CFC" w:rsidRDefault="009D0D9A">
    <w:pPr>
      <w:pStyle w:val="Voettekst"/>
    </w:pPr>
    <w:r>
      <w:t>Verslag houdende een lijst van vragen</w:t>
    </w:r>
    <w:r w:rsidR="001856D0">
      <w:t xml:space="preserve"> Nota van wijziging inzake Vaststelling van de begrotingsstaten van het Ministerie van Onderwijs, Cultuur en Wetenschap</w:t>
    </w:r>
    <w:r w:rsidR="00013526">
      <w:t xml:space="preserve"> 2025</w:t>
    </w:r>
    <w:r w:rsidR="001856D0">
      <w:t xml:space="preserve"> (</w:t>
    </w:r>
    <w:r w:rsidR="003C1C85">
      <w:t>36600-VIII-14)</w:t>
    </w:r>
    <w:r w:rsidR="001856D0">
      <w:t xml:space="preserve"> en Kamerbrief Invulling van het OCW-aandeel in de </w:t>
    </w:r>
    <w:proofErr w:type="spellStart"/>
    <w:r w:rsidR="001856D0">
      <w:t>rijksbrede</w:t>
    </w:r>
    <w:proofErr w:type="spellEnd"/>
    <w:r w:rsidR="001856D0">
      <w:t xml:space="preserve"> subsidietaakstelling (36600-VIII-1</w:t>
    </w:r>
    <w:r w:rsidR="00013526">
      <w:t>5</w:t>
    </w:r>
    <w:r w:rsidR="001856D0">
      <w:t xml:space="preserve">)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93D9" w14:textId="77777777" w:rsidR="004C55B6" w:rsidRDefault="004C55B6">
      <w:pPr>
        <w:spacing w:before="0" w:after="0"/>
      </w:pPr>
      <w:r>
        <w:separator/>
      </w:r>
    </w:p>
  </w:footnote>
  <w:footnote w:type="continuationSeparator" w:id="0">
    <w:p w14:paraId="18E8C7D9" w14:textId="77777777" w:rsidR="004C55B6" w:rsidRDefault="004C55B6">
      <w:pPr>
        <w:spacing w:before="0" w:after="0"/>
      </w:pPr>
      <w:r>
        <w:continuationSeparator/>
      </w:r>
    </w:p>
  </w:footnote>
  <w:footnote w:id="1">
    <w:p w14:paraId="16DB9763" w14:textId="3C0B70C3" w:rsidR="00224888" w:rsidRDefault="00224888">
      <w:pPr>
        <w:pStyle w:val="Voetnoottekst"/>
      </w:pPr>
      <w:r>
        <w:rPr>
          <w:rStyle w:val="Voetnootmarkering"/>
        </w:rPr>
        <w:footnoteRef/>
      </w:r>
      <w:r>
        <w:t xml:space="preserve"> OCW: Onderwijs, Cultuur en Wetenschap</w:t>
      </w:r>
    </w:p>
  </w:footnote>
  <w:footnote w:id="2">
    <w:p w14:paraId="1FBA4D5A" w14:textId="4ABF62B1" w:rsidR="003E2F3A" w:rsidRDefault="003E2F3A">
      <w:pPr>
        <w:pStyle w:val="Voetnoottekst"/>
      </w:pPr>
      <w:r>
        <w:rPr>
          <w:rStyle w:val="Voetnootmarkering"/>
        </w:rPr>
        <w:footnoteRef/>
      </w:r>
      <w:r>
        <w:t xml:space="preserve"> NWO: </w:t>
      </w:r>
      <w:r w:rsidR="00556304" w:rsidRPr="00556304">
        <w:t>De Nederlandse Organisatie voor Wetenschappelijk Onderzoek</w:t>
      </w:r>
    </w:p>
  </w:footnote>
  <w:footnote w:id="3">
    <w:p w14:paraId="6B22A7EB" w14:textId="41F6A0AE" w:rsidR="0024713F" w:rsidRDefault="0024713F">
      <w:pPr>
        <w:pStyle w:val="Voetnoottekst"/>
      </w:pPr>
      <w:r>
        <w:rPr>
          <w:rStyle w:val="Voetnootmarkering"/>
        </w:rPr>
        <w:footnoteRef/>
      </w:r>
      <w:r>
        <w:t xml:space="preserve"> SZW:</w:t>
      </w:r>
      <w:r w:rsidR="005B2E32">
        <w:t xml:space="preserve"> </w:t>
      </w:r>
      <w:r w:rsidR="005B2E32" w:rsidRPr="005B2E32">
        <w:t>Sociale Zaken en Werkgelegenheid</w:t>
      </w:r>
    </w:p>
  </w:footnote>
  <w:footnote w:id="4">
    <w:p w14:paraId="7CE28BE0" w14:textId="35C9BCD8" w:rsidR="005B2E32" w:rsidRDefault="005B2E32">
      <w:pPr>
        <w:pStyle w:val="Voetnoottekst"/>
      </w:pPr>
      <w:r>
        <w:rPr>
          <w:rStyle w:val="Voetnootmarkering"/>
        </w:rPr>
        <w:footnoteRef/>
      </w:r>
      <w:r>
        <w:t xml:space="preserve"> VWS: </w:t>
      </w:r>
      <w:r w:rsidR="00217AFE" w:rsidRPr="00217AFE">
        <w:t>Volksgezondheid, Welzijn en Sport</w:t>
      </w:r>
    </w:p>
  </w:footnote>
  <w:footnote w:id="5">
    <w:p w14:paraId="1CA8432C" w14:textId="0C401C45" w:rsidR="00217AFE" w:rsidRDefault="00217AFE">
      <w:pPr>
        <w:pStyle w:val="Voetnoottekst"/>
      </w:pPr>
      <w:r>
        <w:rPr>
          <w:rStyle w:val="Voetnootmarkering"/>
        </w:rPr>
        <w:footnoteRef/>
      </w:r>
      <w:r>
        <w:t xml:space="preserve"> LLO: Leven Lang Ontwikkelen</w:t>
      </w:r>
    </w:p>
  </w:footnote>
  <w:footnote w:id="6">
    <w:p w14:paraId="31F9B49C" w14:textId="5E539041" w:rsidR="0090410D" w:rsidRDefault="0090410D">
      <w:pPr>
        <w:pStyle w:val="Voetnoottekst"/>
      </w:pPr>
      <w:r>
        <w:rPr>
          <w:rStyle w:val="Voetnootmarkering"/>
        </w:rPr>
        <w:footnoteRef/>
      </w:r>
      <w:r>
        <w:t xml:space="preserve"> GVO: gods</w:t>
      </w:r>
      <w:r w:rsidR="005101C7">
        <w:t>dienstig vormingsonderwijs</w:t>
      </w:r>
    </w:p>
  </w:footnote>
  <w:footnote w:id="7">
    <w:p w14:paraId="020D0C40" w14:textId="03B0A4C1" w:rsidR="005101C7" w:rsidRDefault="005101C7">
      <w:pPr>
        <w:pStyle w:val="Voetnoottekst"/>
      </w:pPr>
      <w:r>
        <w:rPr>
          <w:rStyle w:val="Voetnootmarkering"/>
        </w:rPr>
        <w:footnoteRef/>
      </w:r>
      <w:r>
        <w:t xml:space="preserve"> HVO: humanistisch vormingsonderwijs</w:t>
      </w:r>
    </w:p>
  </w:footnote>
  <w:footnote w:id="8">
    <w:p w14:paraId="14165824" w14:textId="77DB0BA0" w:rsidR="00AE781C" w:rsidRDefault="00AE781C">
      <w:pPr>
        <w:pStyle w:val="Voetnoottekst"/>
      </w:pPr>
      <w:r>
        <w:rPr>
          <w:rStyle w:val="Voetnootmarkering"/>
        </w:rPr>
        <w:footnoteRef/>
      </w:r>
      <w:r>
        <w:t xml:space="preserve"> Kamerstuk 31 497, nr. 455</w:t>
      </w:r>
    </w:p>
  </w:footnote>
  <w:footnote w:id="9">
    <w:p w14:paraId="79C7EAE5" w14:textId="7F5AB834" w:rsidR="00AE781C" w:rsidRDefault="00AE781C">
      <w:pPr>
        <w:pStyle w:val="Voetnoottekst"/>
      </w:pPr>
      <w:r>
        <w:rPr>
          <w:rStyle w:val="Voetnootmarkering"/>
        </w:rPr>
        <w:footnoteRef/>
      </w:r>
      <w:r>
        <w:t xml:space="preserve"> </w:t>
      </w:r>
      <w:r w:rsidR="00B96A07">
        <w:t>Kamerstuk 31 497, nr. 463</w:t>
      </w:r>
    </w:p>
  </w:footnote>
  <w:footnote w:id="10">
    <w:p w14:paraId="72D9B810" w14:textId="28EC1BF2" w:rsidR="00DF4674" w:rsidRDefault="00DF4674">
      <w:pPr>
        <w:pStyle w:val="Voetnoottekst"/>
      </w:pPr>
      <w:r>
        <w:rPr>
          <w:rStyle w:val="Voetnootmarkering"/>
        </w:rPr>
        <w:footnoteRef/>
      </w:r>
      <w:r>
        <w:t xml:space="preserve"> </w:t>
      </w:r>
      <w:r w:rsidR="00900598">
        <w:t>Stb. 2017, 289</w:t>
      </w:r>
    </w:p>
  </w:footnote>
  <w:footnote w:id="11">
    <w:p w14:paraId="5A46B4D0" w14:textId="454CA5C4" w:rsidR="00900598" w:rsidRDefault="00900598">
      <w:pPr>
        <w:pStyle w:val="Voetnoottekst"/>
      </w:pPr>
      <w:r>
        <w:rPr>
          <w:rStyle w:val="Voetnootmarkering"/>
        </w:rPr>
        <w:footnoteRef/>
      </w:r>
      <w:r>
        <w:t xml:space="preserve"> </w:t>
      </w:r>
      <w:r w:rsidR="00F56CBF" w:rsidRPr="00F56CBF">
        <w:t>Handelingen II, vergaderjaar 201</w:t>
      </w:r>
      <w:r w:rsidR="00BE6349">
        <w:t>6</w:t>
      </w:r>
      <w:r w:rsidR="00F56CBF" w:rsidRPr="00F56CBF">
        <w:t>-201</w:t>
      </w:r>
      <w:r w:rsidR="00BE6349">
        <w:t>7</w:t>
      </w:r>
      <w:r w:rsidR="00F56CBF" w:rsidRPr="00F56CBF">
        <w:t xml:space="preserve">, nr. </w:t>
      </w:r>
      <w:r w:rsidR="00BE6349">
        <w:t>35</w:t>
      </w:r>
      <w:r w:rsidR="00F56CBF" w:rsidRPr="00F56CBF">
        <w:t xml:space="preserve">, item </w:t>
      </w:r>
      <w:r w:rsidR="00BE6349">
        <w:t>14</w:t>
      </w:r>
      <w:r w:rsidR="00F56CBF" w:rsidRPr="00F56CBF">
        <w:t xml:space="preserve">, </w:t>
      </w:r>
      <w:r w:rsidR="002B3D2B">
        <w:t>p. 2</w:t>
      </w:r>
    </w:p>
  </w:footnote>
  <w:footnote w:id="12">
    <w:p w14:paraId="36D11035" w14:textId="4C4F4FCE" w:rsidR="002B3D2B" w:rsidRDefault="002B3D2B">
      <w:pPr>
        <w:pStyle w:val="Voetnoottekst"/>
      </w:pPr>
      <w:r>
        <w:rPr>
          <w:rStyle w:val="Voetnootmarkering"/>
        </w:rPr>
        <w:footnoteRef/>
      </w:r>
      <w:r>
        <w:t xml:space="preserve"> </w:t>
      </w:r>
      <w:r w:rsidRPr="002B3D2B">
        <w:t>Handelingen II, vergaderjaar 2016-2017, nr. 35, item 14, p.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3526"/>
    <w:rsid w:val="00127240"/>
    <w:rsid w:val="001856D0"/>
    <w:rsid w:val="001A47AF"/>
    <w:rsid w:val="001A56AB"/>
    <w:rsid w:val="001E6CFC"/>
    <w:rsid w:val="00217AFE"/>
    <w:rsid w:val="00224888"/>
    <w:rsid w:val="002358E1"/>
    <w:rsid w:val="0024713F"/>
    <w:rsid w:val="002B3D2B"/>
    <w:rsid w:val="00331190"/>
    <w:rsid w:val="003C1C85"/>
    <w:rsid w:val="003D44DD"/>
    <w:rsid w:val="003E2F3A"/>
    <w:rsid w:val="003F5E6B"/>
    <w:rsid w:val="004C55B6"/>
    <w:rsid w:val="005101C7"/>
    <w:rsid w:val="005543A7"/>
    <w:rsid w:val="00556304"/>
    <w:rsid w:val="005B2E32"/>
    <w:rsid w:val="00627315"/>
    <w:rsid w:val="00726F9E"/>
    <w:rsid w:val="0072753C"/>
    <w:rsid w:val="00894624"/>
    <w:rsid w:val="00900598"/>
    <w:rsid w:val="0090410D"/>
    <w:rsid w:val="00967B71"/>
    <w:rsid w:val="009D0D9A"/>
    <w:rsid w:val="00A568B1"/>
    <w:rsid w:val="00A77C3E"/>
    <w:rsid w:val="00AD138E"/>
    <w:rsid w:val="00AE781C"/>
    <w:rsid w:val="00B915EC"/>
    <w:rsid w:val="00B96A07"/>
    <w:rsid w:val="00BE6349"/>
    <w:rsid w:val="00DF4674"/>
    <w:rsid w:val="00E24EA7"/>
    <w:rsid w:val="00E7153D"/>
    <w:rsid w:val="00F5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047C8"/>
  <w15:docId w15:val="{8A9D4433-9EB7-4CE5-8220-D959F3EC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customStyle="1" w:styleId="Default">
    <w:name w:val="Default"/>
    <w:rsid w:val="00127240"/>
    <w:pPr>
      <w:autoSpaceDE w:val="0"/>
      <w:autoSpaceDN w:val="0"/>
      <w:adjustRightInd w:val="0"/>
    </w:pPr>
    <w:rPr>
      <w:rFonts w:ascii="CJKJG B+ Univers" w:eastAsiaTheme="minorHAnsi" w:hAnsi="CJKJG B+ Univers" w:cs="CJKJG B+ Univers"/>
      <w:color w:val="000000"/>
      <w:lang w:val="nl-NL"/>
    </w:rPr>
  </w:style>
  <w:style w:type="paragraph" w:styleId="Voetnoottekst">
    <w:name w:val="footnote text"/>
    <w:basedOn w:val="Standaard"/>
    <w:link w:val="VoetnoottekstChar"/>
    <w:uiPriority w:val="99"/>
    <w:semiHidden/>
    <w:unhideWhenUsed/>
    <w:rsid w:val="00224888"/>
    <w:pPr>
      <w:spacing w:before="0" w:after="0"/>
    </w:pPr>
  </w:style>
  <w:style w:type="character" w:customStyle="1" w:styleId="VoetnoottekstChar">
    <w:name w:val="Voetnoottekst Char"/>
    <w:basedOn w:val="Standaardalinea-lettertype"/>
    <w:link w:val="Voetnoottekst"/>
    <w:uiPriority w:val="99"/>
    <w:semiHidden/>
    <w:rsid w:val="00224888"/>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2248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3782</ap:Words>
  <ap:Characters>20806</ap:Characters>
  <ap:DocSecurity>0</ap:DocSecurity>
  <ap:Lines>173</ap:Lines>
  <ap:Paragraphs>49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2024-10-29T13:16:00.0000000Z</dcterms:created>
  <dcterms:modified xsi:type="dcterms:W3CDTF">2024-10-29T13:16:00.0000000Z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0dbf104d-d6f0-47fa-a1e4-45774b0c1609</vt:lpwstr>
  </property>
</Properties>
</file>