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6485" w:rsidR="00CD6485" w:rsidP="00CD6485" w:rsidRDefault="00CD6485" w14:paraId="224E0469" w14:textId="73F34B0D">
      <w:pPr>
        <w:pStyle w:val="Geenafstand"/>
        <w:rPr>
          <w:b/>
          <w:bCs/>
        </w:rPr>
      </w:pPr>
      <w:r w:rsidRPr="00CD6485">
        <w:rPr>
          <w:b/>
          <w:bCs/>
        </w:rPr>
        <w:t>AH 410</w:t>
      </w:r>
    </w:p>
    <w:p w:rsidR="00CD6485" w:rsidP="00CD6485" w:rsidRDefault="00CD6485" w14:paraId="4176EAE2" w14:textId="3D19FC74">
      <w:pPr>
        <w:pStyle w:val="Geenafstand"/>
        <w:rPr>
          <w:b/>
          <w:bCs/>
        </w:rPr>
      </w:pPr>
      <w:r w:rsidRPr="00CD6485">
        <w:rPr>
          <w:b/>
          <w:bCs/>
        </w:rPr>
        <w:t>2024Z11072</w:t>
      </w:r>
    </w:p>
    <w:p w:rsidRPr="00CD6485" w:rsidR="00CD6485" w:rsidP="00CD6485" w:rsidRDefault="00CD6485" w14:paraId="02C26CCF" w14:textId="77777777">
      <w:pPr>
        <w:pStyle w:val="Geenafstand"/>
        <w:rPr>
          <w:b/>
          <w:bCs/>
        </w:rPr>
      </w:pPr>
    </w:p>
    <w:p w:rsidRPr="00A9339A" w:rsidR="00CD6485" w:rsidP="00E37A26" w:rsidRDefault="00ED568E" w14:paraId="71E7C38E" w14:textId="31D4BF1E">
      <w:pPr>
        <w:rPr>
          <w:rFonts w:ascii="Times New Roman" w:hAnsi="Times New Roman"/>
          <w:sz w:val="24"/>
          <w:szCs w:val="24"/>
        </w:rPr>
      </w:pPr>
      <w:r w:rsidRPr="00ED568E">
        <w:rPr>
          <w:rFonts w:ascii="Times New Roman" w:hAnsi="Times New Roman"/>
          <w:bCs/>
          <w:sz w:val="24"/>
          <w:szCs w:val="24"/>
        </w:rPr>
        <w:t>Antwoord van staatssecretaris van Marum (Binnenlandse Zaken en Koninkrijksrelaties)</w:t>
      </w:r>
      <w:r w:rsidR="00CD6485">
        <w:rPr>
          <w:rFonts w:ascii="Times New Roman" w:hAnsi="Times New Roman"/>
          <w:sz w:val="24"/>
          <w:szCs w:val="24"/>
        </w:rPr>
        <w:t xml:space="preserve"> en de </w:t>
      </w:r>
      <w:r w:rsidRPr="00D31852" w:rsidR="00CD6485">
        <w:rPr>
          <w:rFonts w:ascii="Times New Roman" w:hAnsi="Times New Roman"/>
          <w:sz w:val="24"/>
          <w:szCs w:val="24"/>
        </w:rPr>
        <w:t>staatssecretaris</w:t>
      </w:r>
      <w:r w:rsidR="00CD6485">
        <w:rPr>
          <w:rFonts w:ascii="Times New Roman" w:hAnsi="Times New Roman"/>
          <w:sz w:val="24"/>
          <w:szCs w:val="24"/>
        </w:rPr>
        <w:t xml:space="preserve">sen </w:t>
      </w:r>
      <w:r w:rsidRPr="00D31852" w:rsidR="00CD6485">
        <w:rPr>
          <w:rFonts w:ascii="Times New Roman" w:hAnsi="Times New Roman"/>
          <w:sz w:val="24"/>
          <w:szCs w:val="24"/>
        </w:rPr>
        <w:t>van Financiën</w:t>
      </w:r>
      <w:r w:rsidRPr="00A9339A" w:rsidR="00CD6485">
        <w:rPr>
          <w:rFonts w:ascii="Times New Roman" w:hAnsi="Times New Roman"/>
          <w:sz w:val="24"/>
          <w:szCs w:val="24"/>
        </w:rPr>
        <w:t xml:space="preserve"> (ontvangen</w:t>
      </w:r>
      <w:r w:rsidR="00CD6485">
        <w:rPr>
          <w:rFonts w:ascii="Times New Roman" w:hAnsi="Times New Roman"/>
          <w:sz w:val="24"/>
          <w:szCs w:val="24"/>
        </w:rPr>
        <w:t xml:space="preserve"> 28 oktober 2024)</w:t>
      </w:r>
    </w:p>
    <w:p w:rsidR="00CD6485" w:rsidP="00CD6485" w:rsidRDefault="00CD6485" w14:paraId="1C299377" w14:textId="3EB647A8"/>
    <w:p w:rsidR="00CD6485" w:rsidP="00CD6485" w:rsidRDefault="00CD6485" w14:paraId="260BE1F9" w14:textId="77777777">
      <w:r>
        <w:t>1.</w:t>
      </w:r>
    </w:p>
    <w:p w:rsidR="00CD6485" w:rsidP="00CD6485" w:rsidRDefault="00CD6485" w14:paraId="30E8DF48" w14:textId="77777777">
      <w:r>
        <w:t>Heeft u meldingen ontvangen van mensen die door een Zelf Aangebrachte Voorzieningen-vergoeding (ZAV-vergoeding) niet meer in aanmerking komen voor toeslagen zoals huurtoeslag en zorgtoeslag?</w:t>
      </w:r>
    </w:p>
    <w:p w:rsidR="00CD6485" w:rsidP="00CD6485" w:rsidRDefault="00CD6485" w14:paraId="70CA8E1E" w14:textId="77777777"/>
    <w:p w:rsidR="00CD6485" w:rsidP="00CD6485" w:rsidRDefault="00CD6485" w14:paraId="25BB013F" w14:textId="77777777">
      <w:r>
        <w:t xml:space="preserve">De NCG heeft drie aanvragen ontvangen voor de compensatie van huurtoeslag als gevolg van het ontvangen van de ZAV-vergoeding. Het IMG heeft één aanvraag ontvangen voor compensatie van het verlies van </w:t>
      </w:r>
      <w:proofErr w:type="spellStart"/>
      <w:r>
        <w:t>kindgebonden</w:t>
      </w:r>
      <w:proofErr w:type="spellEnd"/>
      <w:r>
        <w:t xml:space="preserve"> budget. De geleden gevolgschade is door het IMG en de NCG vergoed. Zie ook de beantwoording op de vraag van het Eerste Kamerlid Kluit (GroenLinks).</w:t>
      </w:r>
    </w:p>
    <w:p w:rsidR="00CD6485" w:rsidP="00CD6485" w:rsidRDefault="00CD6485" w14:paraId="122B9A8B" w14:textId="77777777"/>
    <w:p w:rsidR="00CD6485" w:rsidP="00CD6485" w:rsidRDefault="00CD6485" w14:paraId="2DD47301" w14:textId="77777777">
      <w:r>
        <w:t xml:space="preserve">2. </w:t>
      </w:r>
    </w:p>
    <w:p w:rsidR="00CD6485" w:rsidP="00CD6485" w:rsidRDefault="00CD6485" w14:paraId="4A4CC328" w14:textId="77777777">
      <w:r>
        <w:t>Kunt u uitleggen waarom de ZAV-vergoeding niet aangemerkt wordt als bijzonder vermogen?</w:t>
      </w:r>
    </w:p>
    <w:p w:rsidR="00CD6485" w:rsidP="00CD6485" w:rsidRDefault="00CD6485" w14:paraId="7DE7AE8B" w14:textId="77777777"/>
    <w:p w:rsidR="00CD6485" w:rsidP="00CD6485" w:rsidRDefault="00CD6485" w14:paraId="3C20029B" w14:textId="77777777">
      <w:r>
        <w:t xml:space="preserve">De ZAV-vergoeding wordt niet aangemerkt als vermogen dat wordt uitgezonderd voor de vermogenstoets voor het recht op toeslagen, omdat het een vergoeding vormt voor het verlies van een specifiek materieel goed. Burgers kunnen de vergoeding gebruiken om hetzelfde goed opnieuw aan te schaffen of een ander vergelijkbaar goed. Dit verschilt van de huidige bestaande vormen van bijzonder vermogen, die niet gekoppeld zijn aan het verlies van een specifiek object, maar bijvoorbeeld zijn bedoeld als compensatie voor slachtoffers van misstanden als het misbruik in de katholieke kerk of incidenten als het schietincident in Alphen aan den Rijn. Om deze reden past de ZAV-vergoeding niet bij de bestaande vormen van bijzonder vermogen die voor toeslagen worden uitgezonderd. </w:t>
      </w:r>
    </w:p>
    <w:p w:rsidR="00CD6485" w:rsidP="00CD6485" w:rsidRDefault="00CD6485" w14:paraId="3310D4BE" w14:textId="77777777"/>
    <w:p w:rsidR="00CD6485" w:rsidP="00CD6485" w:rsidRDefault="00CD6485" w14:paraId="27BE4E19" w14:textId="77777777">
      <w:r>
        <w:lastRenderedPageBreak/>
        <w:t xml:space="preserve">In gevallen waarin gedupeerden onverhoopt niet in staat zijn om de vergoeding eerder dan de eerstvolgende peildatum uit te geven, wordt eventuele fiscale gevolgschade, waaronder eventueel toeslagverlies, door de NCG of het IMG vergoed. Hier is destijds voor gekozen om de uitvoering voor de Belastingdienst (nu Dienst Toeslagen) en de gedupeerde niet onnodig te compliceren. </w:t>
      </w:r>
    </w:p>
    <w:p w:rsidR="00CD6485" w:rsidP="00CD6485" w:rsidRDefault="00CD6485" w14:paraId="4AC6DD16" w14:textId="77777777"/>
    <w:p w:rsidR="00CD6485" w:rsidP="00CD6485" w:rsidRDefault="00CD6485" w14:paraId="4A1C842F" w14:textId="77777777">
      <w:r>
        <w:t>3.</w:t>
      </w:r>
    </w:p>
    <w:p w:rsidR="00CD6485" w:rsidP="00CD6485" w:rsidRDefault="00CD6485" w14:paraId="4307EE31" w14:textId="77777777">
      <w:r>
        <w:t>Bent u van mening dat het rechtvaardig is dat gedupeerde Groningers die gebruik maken van vergoedingen zoals de ZAV-vergoeding achtergesteld worden in het aanvragen van toeslagen?</w:t>
      </w:r>
    </w:p>
    <w:p w:rsidR="00CD6485" w:rsidP="00CD6485" w:rsidRDefault="00CD6485" w14:paraId="2249B5F4" w14:textId="77777777"/>
    <w:p w:rsidR="00CD6485" w:rsidP="00CD6485" w:rsidRDefault="00CD6485" w14:paraId="00D6178E" w14:textId="77777777">
      <w:r>
        <w:t>Gedupeerde Groningers worden niet achtergesteld met het aanvragen van toeslagen door het ontvangen van de ZAV-vergoeding. Om te voorkomen dat gedupeerden hun aanspraak op toeslagen verliezen zijn verschillende waarborgen ingebouwd. Als onverhoopt toch toeslagverlies optreedt, vindt compensatie plaats door de NCG en het IMG. Zie het antwoord op vragen 1 en 2 en het antwoord op de vraag van het Eerste Kamerlid Kluit (GroenLinks).</w:t>
      </w:r>
    </w:p>
    <w:p w:rsidR="00CD6485" w:rsidP="00CD6485" w:rsidRDefault="00CD6485" w14:paraId="305241C2" w14:textId="77777777"/>
    <w:p w:rsidR="00CD6485" w:rsidP="00CD6485" w:rsidRDefault="00CD6485" w14:paraId="5EB17888" w14:textId="77777777"/>
    <w:p w:rsidR="00CD6485" w:rsidP="00CD6485" w:rsidRDefault="00CD6485" w14:paraId="5969E291" w14:textId="77777777"/>
    <w:p w:rsidR="00CD6485" w:rsidP="00CD6485" w:rsidRDefault="00CD6485" w14:paraId="4E25BF13" w14:textId="77777777"/>
    <w:p w:rsidR="00CD6485" w:rsidP="00CD6485" w:rsidRDefault="00CD6485" w14:paraId="1920130C" w14:textId="77777777">
      <w:r>
        <w:t>4.</w:t>
      </w:r>
    </w:p>
    <w:p w:rsidR="00CD6485" w:rsidP="00CD6485" w:rsidRDefault="00CD6485" w14:paraId="7E877059" w14:textId="77777777">
      <w:r>
        <w:t>Hoe voorkomt u dat gedupeerde Groningers voorzieningen zoals de ZAV-vergoeding vermijden uit angst dat ze hierdoor niet meer in aanmerking komen voor toeslagen?</w:t>
      </w:r>
    </w:p>
    <w:p w:rsidR="00CD6485" w:rsidP="00CD6485" w:rsidRDefault="00CD6485" w14:paraId="2CEE00FE" w14:textId="77777777"/>
    <w:p w:rsidR="00CD6485" w:rsidP="00CD6485" w:rsidRDefault="00CD6485" w14:paraId="41A8D116" w14:textId="77777777">
      <w:r>
        <w:t xml:space="preserve">De NCG en het IMG informeren op hun websites, via bewonersbegeleiders en projectleiders over de ondersteuning bij fiscale gevolgschade. De NCG en het IMG vergoeden niet alleen de schade achteraf, maar het is ook mogelijk om tijdens het proces kosteloos te worden ondersteund door een onafhankelijk financieel/fiscaal adviseur, advocaat of mediator. </w:t>
      </w:r>
    </w:p>
    <w:p w:rsidR="00CD6485" w:rsidP="00CD6485" w:rsidRDefault="00CD6485" w14:paraId="046A1768" w14:textId="77777777"/>
    <w:p w:rsidR="00CD6485" w:rsidP="00CD6485" w:rsidRDefault="00CD6485" w14:paraId="75109F29" w14:textId="77777777">
      <w:r>
        <w:t xml:space="preserve">5. </w:t>
      </w:r>
    </w:p>
    <w:p w:rsidR="00CD6485" w:rsidP="00CD6485" w:rsidRDefault="00CD6485" w14:paraId="19B6D272" w14:textId="77777777">
      <w:r>
        <w:lastRenderedPageBreak/>
        <w:t>Herkent u het beeld dat er de afgelopen jaren herhaaldelijk voorbeelden zijn waarbij gedupeerden extra belasting moeten betalen, of gekort worden op toeslagen of vrijstellingen/kwijtscheldingen?</w:t>
      </w:r>
    </w:p>
    <w:p w:rsidR="00CD6485" w:rsidP="00CD6485" w:rsidRDefault="00CD6485" w14:paraId="15B41E48" w14:textId="77777777"/>
    <w:p w:rsidR="00CD6485" w:rsidP="00CD6485" w:rsidRDefault="00CD6485" w14:paraId="39FA72D8" w14:textId="77777777">
      <w:r>
        <w:t>Zie het antwoord op vraag 1.</w:t>
      </w:r>
    </w:p>
    <w:p w:rsidR="00CD6485" w:rsidP="00CD6485" w:rsidRDefault="00CD6485" w14:paraId="58149545" w14:textId="77777777"/>
    <w:p w:rsidR="00CD6485" w:rsidP="00CD6485" w:rsidRDefault="00CD6485" w14:paraId="28AF58E0" w14:textId="77777777">
      <w:r>
        <w:t>6.</w:t>
      </w:r>
    </w:p>
    <w:p w:rsidR="00CD6485" w:rsidP="00CD6485" w:rsidRDefault="00CD6485" w14:paraId="69F156EC" w14:textId="77777777">
      <w:r>
        <w:t>Deelt u de mening dat dit nu definitief voorkomen moet worden?</w:t>
      </w:r>
    </w:p>
    <w:p w:rsidR="00CD6485" w:rsidP="00CD6485" w:rsidRDefault="00CD6485" w14:paraId="6AA09BDC" w14:textId="77777777"/>
    <w:p w:rsidR="00CD6485" w:rsidP="00CD6485" w:rsidRDefault="00CD6485" w14:paraId="2E8837FD" w14:textId="77777777">
      <w:r>
        <w:t xml:space="preserve">Ik vind dat fiscale gevolgschade van de versterkingsoperatie en schadeafhandeling zoveel mogelijk moeten worden voorkomen en waar die zich desondanks wel voordoet, deze te compenseren. Zie ook het antwoord op vraag 1. </w:t>
      </w:r>
    </w:p>
    <w:p w:rsidR="00CD6485" w:rsidP="00CD6485" w:rsidRDefault="00CD6485" w14:paraId="3AD8C26C" w14:textId="77777777"/>
    <w:p w:rsidR="00CD6485" w:rsidP="00CD6485" w:rsidRDefault="00CD6485" w14:paraId="28A77716" w14:textId="77777777">
      <w:r>
        <w:t>7.</w:t>
      </w:r>
    </w:p>
    <w:p w:rsidR="00CD6485" w:rsidP="00CD6485" w:rsidRDefault="00CD6485" w14:paraId="3B905644" w14:textId="77777777">
      <w:r>
        <w:t>Kunt u deze vragen op korte termijn beantwoorden?</w:t>
      </w:r>
    </w:p>
    <w:p w:rsidR="00CD6485" w:rsidP="00CD6485" w:rsidRDefault="00CD6485" w14:paraId="2B4A4F4A" w14:textId="77777777"/>
    <w:p w:rsidR="00CD6485" w:rsidP="00CD6485" w:rsidRDefault="00CD6485" w14:paraId="5CD08287" w14:textId="77777777">
      <w:r>
        <w:t>Met het oog op een zorgvuldige en volledige beantwoording konden de vragen helaas niet binnen de gebruikelijke termijn worden beantwoord.</w:t>
      </w:r>
    </w:p>
    <w:p w:rsidR="00CD6485" w:rsidP="00CD6485" w:rsidRDefault="00CD6485" w14:paraId="462C5B2C" w14:textId="77777777"/>
    <w:p w:rsidR="00CD6485" w:rsidP="00CD6485" w:rsidRDefault="00CD6485" w14:paraId="2EB27091" w14:textId="77777777"/>
    <w:p w:rsidR="00CD6485" w:rsidP="00CD6485" w:rsidRDefault="00CD6485" w14:paraId="0E952C64" w14:textId="77777777"/>
    <w:p w:rsidR="00CD6485" w:rsidP="00CD6485" w:rsidRDefault="00CD6485" w14:paraId="0BD4B745" w14:textId="77777777"/>
    <w:p w:rsidR="00CD6485" w:rsidP="00CD6485" w:rsidRDefault="00CD6485" w14:paraId="7A879BB8" w14:textId="77777777"/>
    <w:p w:rsidR="00CD6485" w:rsidP="00CD6485" w:rsidRDefault="00CD6485" w14:paraId="3F6DD0E3" w14:textId="77777777"/>
    <w:p w:rsidR="00CD6485" w:rsidP="00CD6485" w:rsidRDefault="00CD6485" w14:paraId="72F375CB" w14:textId="77777777"/>
    <w:p w:rsidR="00CD6485" w:rsidP="00CD6485" w:rsidRDefault="00CD6485" w14:paraId="00FAEB14" w14:textId="77777777"/>
    <w:p w:rsidR="00CD6485" w:rsidP="00CD6485" w:rsidRDefault="00CD6485" w14:paraId="35191B55" w14:textId="77777777"/>
    <w:p w:rsidR="00CD6485" w:rsidP="00CD6485" w:rsidRDefault="00CD6485" w14:paraId="1F3A6725" w14:textId="77777777"/>
    <w:p w:rsidR="00CD6485" w:rsidP="00CD6485" w:rsidRDefault="00CD6485" w14:paraId="1E93BE90" w14:textId="77777777"/>
    <w:p w:rsidR="00CD6485" w:rsidP="00CD6485" w:rsidRDefault="00CD6485" w14:paraId="25025A6A" w14:textId="77777777"/>
    <w:p w:rsidR="00CD6485" w:rsidP="00CD6485" w:rsidRDefault="00CD6485" w14:paraId="66536A43" w14:textId="77777777"/>
    <w:p w:rsidR="00CD6485" w:rsidP="00CD6485" w:rsidRDefault="00CD6485" w14:paraId="2920750E" w14:textId="77777777"/>
    <w:p w:rsidR="00CD6485" w:rsidP="00CD6485" w:rsidRDefault="00CD6485" w14:paraId="5D375AAC" w14:textId="77777777"/>
    <w:p w:rsidR="00CD6485" w:rsidP="00CD6485" w:rsidRDefault="00CD6485" w14:paraId="2F9E685B" w14:textId="77777777"/>
    <w:p w:rsidR="00CD6485" w:rsidP="00CD6485" w:rsidRDefault="00CD6485" w14:paraId="6B1625CD" w14:textId="77777777"/>
    <w:p w:rsidRPr="001556B4" w:rsidR="00CD6485" w:rsidP="00CD6485" w:rsidRDefault="00CD6485" w14:paraId="4BB512E5" w14:textId="77777777"/>
    <w:p w:rsidR="00CD6485" w:rsidP="00CD6485" w:rsidRDefault="00CD6485" w14:paraId="7CA2CAE8" w14:textId="77777777"/>
    <w:p w:rsidR="00AC5301" w:rsidRDefault="00AC5301" w14:paraId="0C4F1FD2" w14:textId="77777777"/>
    <w:sectPr w:rsidR="00AC5301" w:rsidSect="00CD648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EA29" w14:textId="77777777" w:rsidR="00CD6485" w:rsidRDefault="00CD6485" w:rsidP="00CD6485">
      <w:pPr>
        <w:spacing w:after="0" w:line="240" w:lineRule="auto"/>
      </w:pPr>
      <w:r>
        <w:separator/>
      </w:r>
    </w:p>
  </w:endnote>
  <w:endnote w:type="continuationSeparator" w:id="0">
    <w:p w14:paraId="6032781B" w14:textId="77777777" w:rsidR="00CD6485" w:rsidRDefault="00CD6485" w:rsidP="00CD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716E" w14:textId="77777777" w:rsidR="00CD6485" w:rsidRPr="00CD6485" w:rsidRDefault="00CD6485" w:rsidP="00CD64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991C" w14:textId="77777777" w:rsidR="00CD6485" w:rsidRPr="00CD6485" w:rsidRDefault="00CD6485" w:rsidP="00CD64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4342" w14:textId="77777777" w:rsidR="00CD6485" w:rsidRPr="00CD6485" w:rsidRDefault="00CD6485" w:rsidP="00CD64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E5B2" w14:textId="77777777" w:rsidR="00CD6485" w:rsidRDefault="00CD6485" w:rsidP="00CD6485">
      <w:pPr>
        <w:spacing w:after="0" w:line="240" w:lineRule="auto"/>
      </w:pPr>
      <w:r>
        <w:separator/>
      </w:r>
    </w:p>
  </w:footnote>
  <w:footnote w:type="continuationSeparator" w:id="0">
    <w:p w14:paraId="3B14E32D" w14:textId="77777777" w:rsidR="00CD6485" w:rsidRDefault="00CD6485" w:rsidP="00CD6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C1F2" w14:textId="77777777" w:rsidR="00CD6485" w:rsidRPr="00CD6485" w:rsidRDefault="00CD6485" w:rsidP="00CD64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8944" w14:textId="77777777" w:rsidR="00CD6485" w:rsidRPr="00CD6485" w:rsidRDefault="00CD6485" w:rsidP="00CD64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7C63" w14:textId="77777777" w:rsidR="00CD6485" w:rsidRPr="00CD6485" w:rsidRDefault="00CD6485" w:rsidP="00CD64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85"/>
    <w:rsid w:val="00AC5301"/>
    <w:rsid w:val="00CD6485"/>
    <w:rsid w:val="00ED56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D7E0"/>
  <w15:chartTrackingRefBased/>
  <w15:docId w15:val="{2427A01F-D6B3-4484-8F1B-A612FC35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CD64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D64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D648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D64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D648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D64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D648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D64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D6485"/>
    <w:rPr>
      <w:rFonts w:ascii="Verdana" w:eastAsia="DejaVu Sans" w:hAnsi="Verdana" w:cs="Lohit Hindi"/>
      <w:color w:val="000000"/>
      <w:kern w:val="0"/>
      <w:sz w:val="18"/>
      <w:szCs w:val="18"/>
      <w:lang w:eastAsia="nl-NL"/>
      <w14:ligatures w14:val="none"/>
    </w:rPr>
  </w:style>
  <w:style w:type="paragraph" w:customStyle="1" w:styleId="Huisstijl-Rubricering">
    <w:name w:val="Huisstijl-Rubricering"/>
    <w:basedOn w:val="Standaard"/>
    <w:rsid w:val="00CD648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D6485"/>
    <w:pPr>
      <w:adjustRightInd w:val="0"/>
      <w:spacing w:after="0" w:line="240" w:lineRule="atLeast"/>
    </w:pPr>
    <w:rPr>
      <w:rFonts w:ascii="Verdana" w:eastAsia="Times New Roman" w:hAnsi="Verdana" w:cs="Verdana"/>
      <w:noProof/>
      <w:kern w:val="0"/>
      <w:sz w:val="18"/>
      <w:szCs w:val="18"/>
      <w:lang w:eastAsia="nl-NL"/>
      <w14:ligatures w14:val="none"/>
    </w:rPr>
  </w:style>
  <w:style w:type="paragraph" w:styleId="Geenafstand">
    <w:name w:val="No Spacing"/>
    <w:uiPriority w:val="1"/>
    <w:qFormat/>
    <w:rsid w:val="00CD6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590</ap:Words>
  <ap:Characters>3245</ap:Characters>
  <ap:DocSecurity>0</ap:DocSecurity>
  <ap:Lines>27</ap:Lines>
  <ap:Paragraphs>7</ap:Paragraphs>
  <ap:ScaleCrop>false</ap:ScaleCrop>
  <ap:LinksUpToDate>false</ap:LinksUpToDate>
  <ap:CharactersWithSpaces>3828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2024-10-28T15:12:00.0000000Z</dcterms:created>
  <dcterms:modified xsi:type="dcterms:W3CDTF">2024-10-28T15:12:00.0000000Z</dcterms:modified>
  <version/>
  <category/>
</coreProperties>
</file>