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7B39691" w14:textId="77777777">
        <w:tc>
          <w:tcPr>
            <w:tcW w:w="6733" w:type="dxa"/>
            <w:gridSpan w:val="2"/>
            <w:tcBorders>
              <w:top w:val="nil"/>
              <w:left w:val="nil"/>
              <w:bottom w:val="nil"/>
              <w:right w:val="nil"/>
            </w:tcBorders>
            <w:vAlign w:val="center"/>
          </w:tcPr>
          <w:p w:rsidR="0028220F" w:rsidP="0065630E" w:rsidRDefault="0028220F" w14:paraId="5DC6CF3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F096D5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19B63D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FA3FFDB" w14:textId="77777777">
            <w:r w:rsidRPr="00E41C7D">
              <w:t xml:space="preserve">Vergaderjaar </w:t>
            </w:r>
            <w:r w:rsidR="00852843">
              <w:t>2024-2025</w:t>
            </w:r>
          </w:p>
        </w:tc>
      </w:tr>
      <w:tr w:rsidR="0028220F" w:rsidTr="0065630E" w14:paraId="206AB5B1" w14:textId="77777777">
        <w:trPr>
          <w:cantSplit/>
        </w:trPr>
        <w:tc>
          <w:tcPr>
            <w:tcW w:w="10985" w:type="dxa"/>
            <w:gridSpan w:val="3"/>
            <w:tcBorders>
              <w:top w:val="nil"/>
              <w:left w:val="nil"/>
              <w:bottom w:val="nil"/>
              <w:right w:val="nil"/>
            </w:tcBorders>
            <w:vAlign w:val="center"/>
          </w:tcPr>
          <w:p w:rsidRPr="00E41C7D" w:rsidR="0028220F" w:rsidP="0065630E" w:rsidRDefault="0028220F" w14:paraId="31518BBE" w14:textId="77777777"/>
        </w:tc>
      </w:tr>
      <w:tr w:rsidR="0028220F" w:rsidTr="0065630E" w14:paraId="141AF58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8C90D96" w14:textId="77777777"/>
        </w:tc>
      </w:tr>
      <w:tr w:rsidR="0028220F" w:rsidTr="0065630E" w14:paraId="3D624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94930AD" w14:textId="77777777"/>
        </w:tc>
        <w:tc>
          <w:tcPr>
            <w:tcW w:w="8647" w:type="dxa"/>
            <w:gridSpan w:val="2"/>
            <w:tcBorders>
              <w:top w:val="single" w:color="auto" w:sz="4" w:space="0"/>
            </w:tcBorders>
          </w:tcPr>
          <w:p w:rsidRPr="002C5138" w:rsidR="0028220F" w:rsidP="0065630E" w:rsidRDefault="0028220F" w14:paraId="37DD3C62" w14:textId="77777777">
            <w:pPr>
              <w:rPr>
                <w:b/>
              </w:rPr>
            </w:pPr>
          </w:p>
        </w:tc>
      </w:tr>
      <w:tr w:rsidR="0028220F" w:rsidTr="0065630E" w14:paraId="62AEB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D14D9" w14:paraId="7E1BDCC0" w14:textId="0372803A">
            <w:pPr>
              <w:rPr>
                <w:b/>
              </w:rPr>
            </w:pPr>
            <w:r>
              <w:rPr>
                <w:b/>
              </w:rPr>
              <w:t>36 600 XXII</w:t>
            </w:r>
          </w:p>
        </w:tc>
        <w:tc>
          <w:tcPr>
            <w:tcW w:w="8647" w:type="dxa"/>
            <w:gridSpan w:val="2"/>
          </w:tcPr>
          <w:p w:rsidRPr="00B0154F" w:rsidR="0028220F" w:rsidP="00B0154F" w:rsidRDefault="00B0154F" w14:paraId="0DF09C74" w14:textId="50AF36CB">
            <w:pPr>
              <w:rPr>
                <w:b/>
                <w:bCs/>
              </w:rPr>
            </w:pPr>
            <w:r w:rsidRPr="00B0154F">
              <w:rPr>
                <w:b/>
                <w:bCs/>
              </w:rPr>
              <w:t>Vaststelling van de begrotingsstaat van het Ministerie van Volkshuisvesting en</w:t>
            </w:r>
            <w:r w:rsidRPr="00B0154F">
              <w:rPr>
                <w:b/>
                <w:bCs/>
              </w:rPr>
              <w:t xml:space="preserve"> </w:t>
            </w:r>
            <w:r w:rsidRPr="00B0154F">
              <w:rPr>
                <w:b/>
                <w:bCs/>
              </w:rPr>
              <w:t>Ruimtelijke Ordening (XXII) voor het jaar 2025</w:t>
            </w:r>
          </w:p>
        </w:tc>
      </w:tr>
      <w:tr w:rsidR="0028220F" w:rsidTr="0065630E" w14:paraId="039D50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4CB2D4" w14:textId="77777777"/>
        </w:tc>
        <w:tc>
          <w:tcPr>
            <w:tcW w:w="8647" w:type="dxa"/>
            <w:gridSpan w:val="2"/>
          </w:tcPr>
          <w:p w:rsidR="0028220F" w:rsidP="0065630E" w:rsidRDefault="0028220F" w14:paraId="10756B2D" w14:textId="77777777"/>
        </w:tc>
      </w:tr>
      <w:tr w:rsidR="0028220F" w:rsidTr="0065630E" w14:paraId="2D0635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12E1BF" w14:textId="77777777"/>
        </w:tc>
        <w:tc>
          <w:tcPr>
            <w:tcW w:w="8647" w:type="dxa"/>
            <w:gridSpan w:val="2"/>
          </w:tcPr>
          <w:p w:rsidR="0028220F" w:rsidP="0065630E" w:rsidRDefault="0028220F" w14:paraId="006B3CC0" w14:textId="77777777"/>
        </w:tc>
      </w:tr>
      <w:tr w:rsidR="0028220F" w:rsidTr="0065630E" w14:paraId="4BD66B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3EEEE6" w14:textId="77777777">
            <w:pPr>
              <w:rPr>
                <w:b/>
              </w:rPr>
            </w:pPr>
            <w:r>
              <w:rPr>
                <w:b/>
              </w:rPr>
              <w:t xml:space="preserve">Nr. </w:t>
            </w:r>
          </w:p>
        </w:tc>
        <w:tc>
          <w:tcPr>
            <w:tcW w:w="8647" w:type="dxa"/>
            <w:gridSpan w:val="2"/>
          </w:tcPr>
          <w:p w:rsidR="0028220F" w:rsidP="0065630E" w:rsidRDefault="0028220F" w14:paraId="235FE7E1" w14:textId="27EC6C76">
            <w:pPr>
              <w:rPr>
                <w:b/>
              </w:rPr>
            </w:pPr>
            <w:r>
              <w:rPr>
                <w:b/>
              </w:rPr>
              <w:t xml:space="preserve">GEWIJZIGDE MOTIE VAN </w:t>
            </w:r>
            <w:r w:rsidR="005D14D9">
              <w:rPr>
                <w:b/>
              </w:rPr>
              <w:t>HET LID MEULENKAMP C.S.</w:t>
            </w:r>
          </w:p>
          <w:p w:rsidR="0028220F" w:rsidP="0065630E" w:rsidRDefault="0028220F" w14:paraId="314F5757" w14:textId="5BB58593">
            <w:pPr>
              <w:rPr>
                <w:b/>
              </w:rPr>
            </w:pPr>
            <w:r>
              <w:t xml:space="preserve">Ter vervanging van die gedrukt onder nr. </w:t>
            </w:r>
            <w:r w:rsidR="005D14D9">
              <w:t>32</w:t>
            </w:r>
          </w:p>
        </w:tc>
      </w:tr>
      <w:tr w:rsidR="0028220F" w:rsidTr="0065630E" w14:paraId="3B967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EF0D6A" w14:textId="77777777"/>
        </w:tc>
        <w:tc>
          <w:tcPr>
            <w:tcW w:w="8647" w:type="dxa"/>
            <w:gridSpan w:val="2"/>
          </w:tcPr>
          <w:p w:rsidR="0028220F" w:rsidP="0065630E" w:rsidRDefault="0028220F" w14:paraId="1CE295B8" w14:textId="77777777">
            <w:r>
              <w:t xml:space="preserve">Voorgesteld </w:t>
            </w:r>
          </w:p>
        </w:tc>
      </w:tr>
      <w:tr w:rsidR="0028220F" w:rsidTr="0065630E" w14:paraId="34C4AA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81F565" w14:textId="77777777"/>
        </w:tc>
        <w:tc>
          <w:tcPr>
            <w:tcW w:w="8647" w:type="dxa"/>
            <w:gridSpan w:val="2"/>
          </w:tcPr>
          <w:p w:rsidR="0028220F" w:rsidP="0065630E" w:rsidRDefault="0028220F" w14:paraId="35AFCFD3" w14:textId="77777777"/>
        </w:tc>
      </w:tr>
      <w:tr w:rsidR="0028220F" w:rsidTr="0065630E" w14:paraId="2DC2D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DFB359" w14:textId="77777777"/>
        </w:tc>
        <w:tc>
          <w:tcPr>
            <w:tcW w:w="8647" w:type="dxa"/>
            <w:gridSpan w:val="2"/>
          </w:tcPr>
          <w:p w:rsidR="0028220F" w:rsidP="0065630E" w:rsidRDefault="0028220F" w14:paraId="5BF05391" w14:textId="77777777">
            <w:r>
              <w:t>De Kamer,</w:t>
            </w:r>
          </w:p>
        </w:tc>
      </w:tr>
      <w:tr w:rsidR="0028220F" w:rsidTr="0065630E" w14:paraId="47DB8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43DEBA" w14:textId="77777777"/>
        </w:tc>
        <w:tc>
          <w:tcPr>
            <w:tcW w:w="8647" w:type="dxa"/>
            <w:gridSpan w:val="2"/>
          </w:tcPr>
          <w:p w:rsidR="0028220F" w:rsidP="0065630E" w:rsidRDefault="0028220F" w14:paraId="14C44018" w14:textId="77777777"/>
        </w:tc>
      </w:tr>
      <w:tr w:rsidR="0028220F" w:rsidTr="0065630E" w14:paraId="3E09C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D21505" w14:textId="77777777"/>
        </w:tc>
        <w:tc>
          <w:tcPr>
            <w:tcW w:w="8647" w:type="dxa"/>
            <w:gridSpan w:val="2"/>
          </w:tcPr>
          <w:p w:rsidR="0028220F" w:rsidP="0065630E" w:rsidRDefault="0028220F" w14:paraId="557D2BE5" w14:textId="77777777">
            <w:r>
              <w:t>gehoord de beraadslaging,</w:t>
            </w:r>
          </w:p>
        </w:tc>
      </w:tr>
      <w:tr w:rsidR="0028220F" w:rsidTr="0065630E" w14:paraId="1D650E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9E2652" w14:textId="77777777"/>
        </w:tc>
        <w:tc>
          <w:tcPr>
            <w:tcW w:w="8647" w:type="dxa"/>
            <w:gridSpan w:val="2"/>
          </w:tcPr>
          <w:p w:rsidR="0028220F" w:rsidP="0065630E" w:rsidRDefault="0028220F" w14:paraId="0630E8F1" w14:textId="77777777"/>
        </w:tc>
      </w:tr>
      <w:tr w:rsidR="0028220F" w:rsidTr="0065630E" w14:paraId="7B3FC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DD25F8" w14:textId="77777777"/>
        </w:tc>
        <w:tc>
          <w:tcPr>
            <w:tcW w:w="8647" w:type="dxa"/>
            <w:gridSpan w:val="2"/>
          </w:tcPr>
          <w:p w:rsidR="005D14D9" w:rsidP="005D14D9" w:rsidRDefault="005D14D9" w14:paraId="7831D7B7" w14:textId="77777777">
            <w:pPr>
              <w:pStyle w:val="Geenafstand"/>
            </w:pPr>
            <w:r>
              <w:t>constaterende dat de grote voorraad te plannen bouwzaken en de doorlooptijden bij de Afdeling bestuursrechtspraak van de Raad van State een van de oorzaken is van het woningtekort;</w:t>
            </w:r>
          </w:p>
          <w:p w:rsidR="005D14D9" w:rsidP="005D14D9" w:rsidRDefault="005D14D9" w14:paraId="1605A981" w14:textId="77777777">
            <w:pPr>
              <w:pStyle w:val="Geenafstand"/>
            </w:pPr>
          </w:p>
          <w:p w:rsidR="005D14D9" w:rsidP="005D14D9" w:rsidRDefault="005D14D9" w14:paraId="2B2D7A0C" w14:textId="77777777">
            <w:pPr>
              <w:pStyle w:val="Geenafstand"/>
            </w:pPr>
            <w:r>
              <w:t>constaterende dat de Wet griffierechten burgerlijke zaken in 2020 is gemoderniseerd, waarmee nieuwe griffierechtcategorieën zijn geïntroduceerd in het civiele recht;</w:t>
            </w:r>
          </w:p>
          <w:p w:rsidR="005D14D9" w:rsidP="005D14D9" w:rsidRDefault="005D14D9" w14:paraId="47DE205C" w14:textId="77777777">
            <w:pPr>
              <w:pStyle w:val="Geenafstand"/>
            </w:pPr>
          </w:p>
          <w:p w:rsidR="005D14D9" w:rsidP="005D14D9" w:rsidRDefault="005D14D9" w14:paraId="0AAFEDDD" w14:textId="77777777">
            <w:pPr>
              <w:pStyle w:val="Geenafstand"/>
            </w:pPr>
            <w:r>
              <w:t xml:space="preserve">constaterende dat de griffierechten in hoger beroep bij de Afdeling bestuursrechtspraak relatief laag zijn in vergelijking met de griffierechten in civiele </w:t>
            </w:r>
            <w:proofErr w:type="spellStart"/>
            <w:r>
              <w:t>hogerberoepszaken</w:t>
            </w:r>
            <w:proofErr w:type="spellEnd"/>
            <w:r>
              <w:t>;</w:t>
            </w:r>
          </w:p>
          <w:p w:rsidR="005D14D9" w:rsidP="005D14D9" w:rsidRDefault="005D14D9" w14:paraId="358C9587" w14:textId="77777777">
            <w:pPr>
              <w:pStyle w:val="Geenafstand"/>
            </w:pPr>
          </w:p>
          <w:p w:rsidR="005D14D9" w:rsidP="005D14D9" w:rsidRDefault="005D14D9" w14:paraId="1A44E00C" w14:textId="77777777">
            <w:pPr>
              <w:pStyle w:val="Geenafstand"/>
            </w:pPr>
            <w:r>
              <w:t>overwegende dat natuurlijke personen momenteel een bedrag van €279 aan griffierechten betalen voor een procedure in hoger beroep bij de Raad van State en niet-natuurlijke personen een bedrag van €559 betalen;</w:t>
            </w:r>
          </w:p>
          <w:p w:rsidR="005D14D9" w:rsidP="005D14D9" w:rsidRDefault="005D14D9" w14:paraId="5CA75223" w14:textId="77777777">
            <w:pPr>
              <w:pStyle w:val="Geenafstand"/>
            </w:pPr>
          </w:p>
          <w:p w:rsidR="005D14D9" w:rsidP="005D14D9" w:rsidRDefault="005D14D9" w14:paraId="5F53FF01" w14:textId="77777777">
            <w:pPr>
              <w:pStyle w:val="Geenafstand"/>
            </w:pPr>
            <w:r>
              <w:t>van mening dat wanneer het bezwaar en beroep van belanghebbenden in bouwzaken zowel door het bestuursorgaan als door de bestuursrechter ongegrond zijn verklaard, belanghebbenden een gedegen afweging dienen te maken voor het instellen van hoger beroep bij de Afdeling;</w:t>
            </w:r>
          </w:p>
          <w:p w:rsidR="005D14D9" w:rsidP="005D14D9" w:rsidRDefault="005D14D9" w14:paraId="193904B4" w14:textId="77777777">
            <w:pPr>
              <w:pStyle w:val="Geenafstand"/>
            </w:pPr>
          </w:p>
          <w:p w:rsidR="005D14D9" w:rsidP="005D14D9" w:rsidRDefault="005D14D9" w14:paraId="346AB09E" w14:textId="77777777">
            <w:pPr>
              <w:pStyle w:val="Geenafstand"/>
            </w:pPr>
            <w:r>
              <w:t>van mening dat mensen met een laag inkomen altijd een beroep moeten kunnen doen op de vrijstelling van betaling van griffierechten, zodat de toegang tot het recht voor iedereen gewaarborgd blijft;</w:t>
            </w:r>
          </w:p>
          <w:p w:rsidR="005D14D9" w:rsidP="005D14D9" w:rsidRDefault="005D14D9" w14:paraId="3FA9615F" w14:textId="77777777">
            <w:pPr>
              <w:pStyle w:val="Geenafstand"/>
            </w:pPr>
          </w:p>
          <w:p w:rsidR="005D14D9" w:rsidP="005D14D9" w:rsidRDefault="005D14D9" w14:paraId="7C065C69" w14:textId="77777777">
            <w:pPr>
              <w:pStyle w:val="Geenafstand"/>
            </w:pPr>
            <w:r>
              <w:t xml:space="preserve">verzoekt de regering nieuwe griffierechtcategorieën, met hogere bedragen, te bewerkstelligen voor </w:t>
            </w:r>
            <w:proofErr w:type="spellStart"/>
            <w:r>
              <w:t>hogerberoepszaken</w:t>
            </w:r>
            <w:proofErr w:type="spellEnd"/>
            <w:r>
              <w:t xml:space="preserve"> in bouwzaken teneinde te bevorderen dat de instroom van </w:t>
            </w:r>
            <w:proofErr w:type="spellStart"/>
            <w:r>
              <w:t>hogerberoepszaken</w:t>
            </w:r>
            <w:proofErr w:type="spellEnd"/>
            <w:r>
              <w:t xml:space="preserve"> in bouwzaken bij de Afdeling kan worden teruggebracht, en het wetsvoorstel uiterlijk in het tweede kwartaal 2025 naar de Kamer te sturen,</w:t>
            </w:r>
          </w:p>
          <w:p w:rsidR="005D14D9" w:rsidP="005D14D9" w:rsidRDefault="005D14D9" w14:paraId="5E6E10C8" w14:textId="77777777">
            <w:pPr>
              <w:pStyle w:val="Geenafstand"/>
            </w:pPr>
          </w:p>
          <w:p w:rsidR="005D14D9" w:rsidP="005D14D9" w:rsidRDefault="005D14D9" w14:paraId="1B141F22" w14:textId="77777777">
            <w:pPr>
              <w:pStyle w:val="Geenafstand"/>
            </w:pPr>
            <w:r>
              <w:t>en gaat over tot de orde van de dag.</w:t>
            </w:r>
          </w:p>
          <w:p w:rsidR="005D14D9" w:rsidP="005D14D9" w:rsidRDefault="005D14D9" w14:paraId="2F75C15F" w14:textId="77777777">
            <w:pPr>
              <w:pStyle w:val="Geenafstand"/>
            </w:pPr>
          </w:p>
          <w:p w:rsidR="005D14D9" w:rsidP="005D14D9" w:rsidRDefault="005D14D9" w14:paraId="357A7D60" w14:textId="77777777">
            <w:pPr>
              <w:pStyle w:val="Geenafstand"/>
            </w:pPr>
            <w:r>
              <w:t>Meulenkamp</w:t>
            </w:r>
          </w:p>
          <w:p w:rsidR="005D14D9" w:rsidP="005D14D9" w:rsidRDefault="005D14D9" w14:paraId="24C2665F" w14:textId="77777777">
            <w:pPr>
              <w:pStyle w:val="Geenafstand"/>
            </w:pPr>
            <w:proofErr w:type="spellStart"/>
            <w:r>
              <w:t>Wijen-Nass</w:t>
            </w:r>
            <w:proofErr w:type="spellEnd"/>
          </w:p>
          <w:p w:rsidR="005D14D9" w:rsidP="005D14D9" w:rsidRDefault="005D14D9" w14:paraId="5838A1BC" w14:textId="77777777">
            <w:pPr>
              <w:pStyle w:val="Geenafstand"/>
            </w:pPr>
            <w:r>
              <w:t>Welzijn</w:t>
            </w:r>
          </w:p>
          <w:p w:rsidR="005D14D9" w:rsidP="005D14D9" w:rsidRDefault="005D14D9" w14:paraId="32C5FD5F" w14:textId="77777777">
            <w:pPr>
              <w:pStyle w:val="Geenafstand"/>
            </w:pPr>
            <w:r>
              <w:t xml:space="preserve">Grinwis </w:t>
            </w:r>
          </w:p>
          <w:p w:rsidR="0028220F" w:rsidP="005D14D9" w:rsidRDefault="0028220F" w14:paraId="67066439" w14:textId="77777777">
            <w:pPr>
              <w:spacing w:before="300" w:after="300"/>
            </w:pPr>
          </w:p>
        </w:tc>
      </w:tr>
    </w:tbl>
    <w:p w:rsidRPr="0028220F" w:rsidR="004A4819" w:rsidP="0028220F" w:rsidRDefault="004A4819" w14:paraId="583591E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92E6" w14:textId="77777777" w:rsidR="005D14D9" w:rsidRDefault="005D14D9">
      <w:pPr>
        <w:spacing w:line="20" w:lineRule="exact"/>
      </w:pPr>
    </w:p>
  </w:endnote>
  <w:endnote w:type="continuationSeparator" w:id="0">
    <w:p w14:paraId="7BED9789" w14:textId="77777777" w:rsidR="005D14D9" w:rsidRDefault="005D14D9">
      <w:pPr>
        <w:pStyle w:val="Amendement"/>
      </w:pPr>
      <w:r>
        <w:rPr>
          <w:b w:val="0"/>
        </w:rPr>
        <w:t xml:space="preserve"> </w:t>
      </w:r>
    </w:p>
  </w:endnote>
  <w:endnote w:type="continuationNotice" w:id="1">
    <w:p w14:paraId="4DFB0D04" w14:textId="77777777" w:rsidR="005D14D9" w:rsidRDefault="005D14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5F34" w14:textId="77777777" w:rsidR="005D14D9" w:rsidRDefault="005D14D9">
      <w:pPr>
        <w:pStyle w:val="Amendement"/>
      </w:pPr>
      <w:r>
        <w:rPr>
          <w:b w:val="0"/>
        </w:rPr>
        <w:separator/>
      </w:r>
    </w:p>
  </w:footnote>
  <w:footnote w:type="continuationSeparator" w:id="0">
    <w:p w14:paraId="712045E9" w14:textId="77777777" w:rsidR="005D14D9" w:rsidRDefault="005D1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D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14D9"/>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0154F"/>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64F0F"/>
  <w15:docId w15:val="{6D66A5F0-35D2-4E2F-A370-ACBAAB30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5D14D9"/>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277</ap:Words>
  <ap:Characters>1706</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2024-10-25T08:34:00.0000000Z</dcterms:created>
  <dcterms:modified xsi:type="dcterms:W3CDTF">2024-10-25T08:39:00.0000000Z</dcterms:modified>
  <dc:description>------------------------</dc:description>
  <dc:subject/>
  <keywords/>
  <version/>
  <category/>
</coreProperties>
</file>