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D60EF06" w14:textId="77777777">
        <w:tc>
          <w:tcPr>
            <w:tcW w:w="8717" w:type="dxa"/>
            <w:gridSpan w:val="2"/>
            <w:tcBorders>
              <w:top w:val="nil"/>
              <w:left w:val="nil"/>
              <w:bottom w:val="nil"/>
              <w:right w:val="nil"/>
            </w:tcBorders>
            <w:vAlign w:val="center"/>
          </w:tcPr>
          <w:p w:rsidR="00470846" w:rsidP="00FB349A" w:rsidRDefault="00470846" w14:paraId="6DA4C1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4A808A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73890BE" w14:textId="77777777">
        <w:trPr>
          <w:cantSplit/>
        </w:trPr>
        <w:tc>
          <w:tcPr>
            <w:tcW w:w="10348" w:type="dxa"/>
            <w:gridSpan w:val="3"/>
            <w:tcBorders>
              <w:top w:val="single" w:color="auto" w:sz="4" w:space="0"/>
              <w:left w:val="nil"/>
              <w:bottom w:val="nil"/>
              <w:right w:val="nil"/>
            </w:tcBorders>
          </w:tcPr>
          <w:p w:rsidR="00470846" w:rsidP="00F9022B" w:rsidRDefault="00833C90" w14:paraId="2ABE726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D34BA7E" w14:textId="77777777">
        <w:trPr>
          <w:cantSplit/>
        </w:trPr>
        <w:tc>
          <w:tcPr>
            <w:tcW w:w="10348" w:type="dxa"/>
            <w:gridSpan w:val="3"/>
            <w:tcBorders>
              <w:top w:val="nil"/>
              <w:left w:val="nil"/>
              <w:bottom w:val="nil"/>
              <w:right w:val="nil"/>
            </w:tcBorders>
          </w:tcPr>
          <w:p w:rsidR="00470846" w:rsidP="00F8109A" w:rsidRDefault="00470846" w14:paraId="0015BE5E" w14:textId="77777777">
            <w:pPr>
              <w:pStyle w:val="Amendement"/>
              <w:tabs>
                <w:tab w:val="clear" w:pos="3310"/>
                <w:tab w:val="clear" w:pos="3600"/>
              </w:tabs>
              <w:rPr>
                <w:rFonts w:ascii="Times New Roman" w:hAnsi="Times New Roman"/>
                <w:b w:val="0"/>
              </w:rPr>
            </w:pPr>
          </w:p>
        </w:tc>
      </w:tr>
      <w:tr w:rsidR="00470846" w:rsidTr="00FB349A" w14:paraId="106419F9" w14:textId="77777777">
        <w:trPr>
          <w:cantSplit/>
        </w:trPr>
        <w:tc>
          <w:tcPr>
            <w:tcW w:w="10348" w:type="dxa"/>
            <w:gridSpan w:val="3"/>
            <w:tcBorders>
              <w:top w:val="nil"/>
              <w:left w:val="nil"/>
              <w:bottom w:val="single" w:color="auto" w:sz="4" w:space="0"/>
              <w:right w:val="nil"/>
            </w:tcBorders>
          </w:tcPr>
          <w:p w:rsidR="00470846" w:rsidP="00F8109A" w:rsidRDefault="00470846" w14:paraId="4AE36345" w14:textId="77777777">
            <w:pPr>
              <w:pStyle w:val="Amendement"/>
              <w:tabs>
                <w:tab w:val="clear" w:pos="3310"/>
                <w:tab w:val="clear" w:pos="3600"/>
              </w:tabs>
              <w:rPr>
                <w:rFonts w:ascii="Times New Roman" w:hAnsi="Times New Roman"/>
              </w:rPr>
            </w:pPr>
          </w:p>
        </w:tc>
      </w:tr>
      <w:tr w:rsidR="00470846" w:rsidTr="00FB349A" w14:paraId="4614F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45190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4DD3A5E" w14:textId="77777777">
            <w:pPr>
              <w:suppressAutoHyphens/>
              <w:rPr>
                <w:rFonts w:ascii="Times New Roman" w:hAnsi="Times New Roman"/>
                <w:b/>
              </w:rPr>
            </w:pPr>
          </w:p>
        </w:tc>
      </w:tr>
      <w:tr w:rsidR="00470846" w:rsidTr="00FB349A" w14:paraId="57C82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D41C4" w14:paraId="2E4DA058" w14:textId="359B738D">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6D41C4" w:rsidR="00470846" w:rsidP="006D41C4" w:rsidRDefault="006D41C4" w14:paraId="730D1413" w14:textId="18C7AE67">
            <w:pPr>
              <w:rPr>
                <w:b/>
                <w:bCs/>
              </w:rPr>
            </w:pPr>
            <w:r w:rsidRPr="006D41C4">
              <w:rPr>
                <w:rFonts w:ascii="Times New Roman" w:hAnsi="Times New Roman"/>
                <w:b/>
                <w:bCs/>
                <w:szCs w:val="24"/>
              </w:rPr>
              <w:t>Vaststelling van de begrotingsstaten van het Ministerie van Volksgezondheid, Welzijn en Sport (XVI) voor het jaar 2025</w:t>
            </w:r>
          </w:p>
        </w:tc>
      </w:tr>
      <w:tr w:rsidR="00470846" w:rsidTr="00FB349A" w14:paraId="6111C0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3B53F1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B42E9D7" w14:textId="77777777">
            <w:pPr>
              <w:pStyle w:val="Amendement"/>
              <w:tabs>
                <w:tab w:val="clear" w:pos="3310"/>
                <w:tab w:val="clear" w:pos="3600"/>
              </w:tabs>
              <w:rPr>
                <w:rFonts w:ascii="Times New Roman" w:hAnsi="Times New Roman"/>
              </w:rPr>
            </w:pPr>
          </w:p>
        </w:tc>
      </w:tr>
      <w:tr w:rsidR="00470846" w:rsidTr="00FB349A" w14:paraId="60A99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19E2C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1DA0AB" w14:textId="77777777">
            <w:pPr>
              <w:pStyle w:val="Amendement"/>
              <w:tabs>
                <w:tab w:val="clear" w:pos="3310"/>
                <w:tab w:val="clear" w:pos="3600"/>
              </w:tabs>
              <w:rPr>
                <w:rFonts w:ascii="Times New Roman" w:hAnsi="Times New Roman"/>
              </w:rPr>
            </w:pPr>
          </w:p>
        </w:tc>
      </w:tr>
      <w:tr w:rsidR="00470846" w:rsidTr="00FB349A" w14:paraId="578B6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55371B3" w14:textId="41A86D19">
            <w:pPr>
              <w:pStyle w:val="Amendement"/>
              <w:tabs>
                <w:tab w:val="clear" w:pos="3310"/>
                <w:tab w:val="clear" w:pos="3600"/>
              </w:tabs>
              <w:rPr>
                <w:rFonts w:ascii="Times New Roman" w:hAnsi="Times New Roman"/>
              </w:rPr>
            </w:pPr>
            <w:r>
              <w:rPr>
                <w:rFonts w:ascii="Times New Roman" w:hAnsi="Times New Roman"/>
              </w:rPr>
              <w:t xml:space="preserve">Nr. </w:t>
            </w:r>
            <w:r w:rsidR="005C001B">
              <w:rPr>
                <w:rFonts w:ascii="Times New Roman" w:hAnsi="Times New Roman"/>
                <w:caps/>
              </w:rPr>
              <w:t>51</w:t>
            </w:r>
          </w:p>
        </w:tc>
        <w:tc>
          <w:tcPr>
            <w:tcW w:w="7654" w:type="dxa"/>
            <w:gridSpan w:val="2"/>
          </w:tcPr>
          <w:p w:rsidRPr="001A2A63" w:rsidR="00470846" w:rsidP="00FB349A" w:rsidRDefault="00470846" w14:paraId="4D3DD118" w14:textId="7FBA94A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D41C4">
              <w:rPr>
                <w:rFonts w:ascii="Times New Roman" w:hAnsi="Times New Roman"/>
                <w:caps/>
              </w:rPr>
              <w:t>Tielen</w:t>
            </w:r>
            <w:r w:rsidR="005C001B">
              <w:rPr>
                <w:rFonts w:ascii="Times New Roman" w:hAnsi="Times New Roman"/>
                <w:caps/>
              </w:rPr>
              <w:t xml:space="preserve"> c.s.</w:t>
            </w:r>
          </w:p>
        </w:tc>
      </w:tr>
      <w:tr w:rsidR="00470846" w:rsidTr="00FB349A" w14:paraId="07062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6A9C4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9FA6BCC" w14:textId="16D2A7B0">
            <w:pPr>
              <w:pStyle w:val="Amendement"/>
              <w:tabs>
                <w:tab w:val="clear" w:pos="3310"/>
                <w:tab w:val="clear" w:pos="3600"/>
              </w:tabs>
              <w:rPr>
                <w:rFonts w:ascii="Times New Roman" w:hAnsi="Times New Roman"/>
              </w:rPr>
            </w:pPr>
            <w:r>
              <w:rPr>
                <w:rFonts w:ascii="Times New Roman" w:hAnsi="Times New Roman"/>
                <w:b w:val="0"/>
              </w:rPr>
              <w:t xml:space="preserve">Ontvangen </w:t>
            </w:r>
            <w:r w:rsidR="005C001B">
              <w:rPr>
                <w:rFonts w:ascii="Times New Roman" w:hAnsi="Times New Roman"/>
                <w:b w:val="0"/>
              </w:rPr>
              <w:t>24 oktober 2024</w:t>
            </w:r>
          </w:p>
        </w:tc>
      </w:tr>
      <w:tr w:rsidR="00470846" w:rsidTr="00FB349A" w14:paraId="1E575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B9148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553ECE" w14:textId="77777777">
            <w:pPr>
              <w:pStyle w:val="Amendement"/>
              <w:tabs>
                <w:tab w:val="clear" w:pos="3310"/>
                <w:tab w:val="clear" w:pos="3600"/>
              </w:tabs>
              <w:rPr>
                <w:rFonts w:ascii="Times New Roman" w:hAnsi="Times New Roman"/>
                <w:b w:val="0"/>
              </w:rPr>
            </w:pPr>
          </w:p>
        </w:tc>
      </w:tr>
      <w:tr w:rsidR="009E6185" w:rsidTr="00FB349A" w14:paraId="48D18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5C3E5F" w14:textId="472EE12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C001B">
              <w:rPr>
                <w:rFonts w:ascii="Times New Roman" w:hAnsi="Times New Roman"/>
                <w:b w:val="0"/>
              </w:rPr>
              <w:t>n</w:t>
            </w:r>
            <w:r>
              <w:rPr>
                <w:rFonts w:ascii="Times New Roman" w:hAnsi="Times New Roman"/>
                <w:b w:val="0"/>
              </w:rPr>
              <w:t xml:space="preserve"> stel</w:t>
            </w:r>
            <w:r w:rsidR="005C001B">
              <w:rPr>
                <w:rFonts w:ascii="Times New Roman" w:hAnsi="Times New Roman"/>
                <w:b w:val="0"/>
              </w:rPr>
              <w:t>len</w:t>
            </w:r>
            <w:r>
              <w:rPr>
                <w:rFonts w:ascii="Times New Roman" w:hAnsi="Times New Roman"/>
                <w:b w:val="0"/>
              </w:rPr>
              <w:t xml:space="preserve"> het volgende amendement voor:</w:t>
            </w:r>
          </w:p>
        </w:tc>
      </w:tr>
      <w:tr w:rsidR="00470846" w:rsidTr="00FB349A" w14:paraId="7A952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6008C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73E42C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60F24B4" w14:textId="3FE85E91">
      <w:pPr>
        <w:ind w:firstLine="284"/>
        <w:rPr>
          <w:rFonts w:ascii="Times New Roman" w:hAnsi="Times New Roman"/>
        </w:rPr>
      </w:pPr>
      <w:r>
        <w:rPr>
          <w:rFonts w:ascii="Times New Roman" w:hAnsi="Times New Roman"/>
        </w:rPr>
        <w:t xml:space="preserve">De </w:t>
      </w:r>
      <w:r w:rsidR="006D41C4">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4DFFF8EA" w14:textId="77777777">
      <w:pPr>
        <w:rPr>
          <w:rFonts w:ascii="Times New Roman" w:hAnsi="Times New Roman"/>
        </w:rPr>
      </w:pPr>
    </w:p>
    <w:p w:rsidRPr="004D4BCF" w:rsidR="00470846" w:rsidP="00FB349A" w:rsidRDefault="00470846" w14:paraId="6FFCF595" w14:textId="77777777">
      <w:pPr>
        <w:rPr>
          <w:rFonts w:ascii="Times New Roman" w:hAnsi="Times New Roman"/>
        </w:rPr>
      </w:pPr>
      <w:r w:rsidRPr="004D4BCF">
        <w:rPr>
          <w:rFonts w:ascii="Times New Roman" w:hAnsi="Times New Roman"/>
        </w:rPr>
        <w:t>I</w:t>
      </w:r>
    </w:p>
    <w:p w:rsidRPr="004D4BCF" w:rsidR="00470846" w:rsidP="00FB349A" w:rsidRDefault="00470846" w14:paraId="56664765" w14:textId="77777777">
      <w:pPr>
        <w:rPr>
          <w:rFonts w:ascii="Times New Roman" w:hAnsi="Times New Roman"/>
        </w:rPr>
      </w:pPr>
    </w:p>
    <w:p w:rsidRPr="004D4BCF" w:rsidR="00470846" w:rsidP="00FB349A" w:rsidRDefault="00470846" w14:paraId="2CCDC7AF" w14:textId="6CA0496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D41C4">
        <w:rPr>
          <w:rFonts w:ascii="Times New Roman" w:hAnsi="Times New Roman"/>
          <w:b/>
        </w:rPr>
        <w:t>1</w:t>
      </w:r>
      <w:r w:rsidRPr="004D4BCF" w:rsidR="001A2A63">
        <w:rPr>
          <w:rFonts w:ascii="Times New Roman" w:hAnsi="Times New Roman"/>
          <w:b/>
        </w:rPr>
        <w:t xml:space="preserve"> </w:t>
      </w:r>
      <w:r w:rsidR="006D41C4">
        <w:rPr>
          <w:rFonts w:ascii="Times New Roman" w:hAnsi="Times New Roman"/>
          <w:b/>
        </w:rPr>
        <w:t>Volksgezondheid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D41C4">
        <w:rPr>
          <w:rFonts w:ascii="Times New Roman" w:hAnsi="Times New Roman"/>
          <w:b/>
        </w:rPr>
        <w:t>2.000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D723DD1" w14:textId="77777777">
      <w:pPr>
        <w:rPr>
          <w:rFonts w:ascii="Times New Roman" w:hAnsi="Times New Roman"/>
        </w:rPr>
      </w:pPr>
    </w:p>
    <w:p w:rsidRPr="004D4BCF" w:rsidR="00470846" w:rsidP="00FB349A" w:rsidRDefault="00470846" w14:paraId="52BA7270" w14:textId="77777777">
      <w:pPr>
        <w:rPr>
          <w:rFonts w:ascii="Times New Roman" w:hAnsi="Times New Roman"/>
        </w:rPr>
      </w:pPr>
      <w:r w:rsidRPr="004D4BCF">
        <w:rPr>
          <w:rFonts w:ascii="Times New Roman" w:hAnsi="Times New Roman"/>
        </w:rPr>
        <w:t>II</w:t>
      </w:r>
    </w:p>
    <w:p w:rsidRPr="004D4BCF" w:rsidR="00470846" w:rsidP="00FB349A" w:rsidRDefault="00470846" w14:paraId="55C501BC" w14:textId="77777777">
      <w:pPr>
        <w:rPr>
          <w:rFonts w:ascii="Times New Roman" w:hAnsi="Times New Roman"/>
        </w:rPr>
      </w:pPr>
    </w:p>
    <w:p w:rsidRPr="004D4BCF" w:rsidR="00470846" w:rsidP="00FB349A" w:rsidRDefault="00470846" w14:paraId="01E07B58" w14:textId="6D266BD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D41C4">
        <w:rPr>
          <w:rFonts w:ascii="Times New Roman" w:hAnsi="Times New Roman"/>
          <w:b/>
        </w:rPr>
        <w:t>1</w:t>
      </w:r>
      <w:r w:rsidRPr="004D4BCF" w:rsidR="001A2A63">
        <w:rPr>
          <w:rFonts w:ascii="Times New Roman" w:hAnsi="Times New Roman"/>
          <w:b/>
        </w:rPr>
        <w:t xml:space="preserve"> </w:t>
      </w:r>
      <w:r w:rsidR="006D41C4">
        <w:rPr>
          <w:rFonts w:ascii="Times New Roman" w:hAnsi="Times New Roman"/>
          <w:b/>
        </w:rPr>
        <w:t>Volksgezondheid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6D41C4">
        <w:rPr>
          <w:rFonts w:ascii="Times New Roman" w:hAnsi="Times New Roman"/>
          <w:b/>
        </w:rPr>
        <w:t>2.000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BE87D9E" w14:textId="77777777">
      <w:pPr>
        <w:rPr>
          <w:rFonts w:ascii="Times New Roman" w:hAnsi="Times New Roman"/>
        </w:rPr>
      </w:pPr>
    </w:p>
    <w:p w:rsidRPr="004D4BCF" w:rsidR="00470846" w:rsidP="00FB349A" w:rsidRDefault="00470846" w14:paraId="4127D50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3024CBC8" w14:textId="77777777">
      <w:pPr>
        <w:rPr>
          <w:rFonts w:ascii="Times New Roman" w:hAnsi="Times New Roman"/>
        </w:rPr>
      </w:pPr>
    </w:p>
    <w:p w:rsidRPr="006D41C4" w:rsidR="005C001B" w:rsidP="005C001B" w:rsidRDefault="005C001B" w14:paraId="59E3CC15" w14:textId="77777777">
      <w:pPr>
        <w:rPr>
          <w:rFonts w:ascii="Times New Roman" w:hAnsi="Times New Roman"/>
        </w:rPr>
      </w:pPr>
      <w:r w:rsidRPr="006D41C4">
        <w:rPr>
          <w:rFonts w:ascii="Times New Roman" w:hAnsi="Times New Roman"/>
        </w:rPr>
        <w:t xml:space="preserve">De e-sigaret, ofwel </w:t>
      </w:r>
      <w:proofErr w:type="spellStart"/>
      <w:r w:rsidRPr="006D41C4">
        <w:rPr>
          <w:rFonts w:ascii="Times New Roman" w:hAnsi="Times New Roman"/>
        </w:rPr>
        <w:t>vapes</w:t>
      </w:r>
      <w:proofErr w:type="spellEnd"/>
      <w:r w:rsidRPr="006D41C4">
        <w:rPr>
          <w:rFonts w:ascii="Times New Roman" w:hAnsi="Times New Roman"/>
        </w:rPr>
        <w:t xml:space="preserve">, zijn door de tabaksindustrie op de markt gebracht onder het mom van minder schadelijk alternatief voor roken. Uit onderzoek blijkt dat </w:t>
      </w:r>
      <w:proofErr w:type="spellStart"/>
      <w:r w:rsidRPr="006D41C4">
        <w:rPr>
          <w:rFonts w:ascii="Times New Roman" w:hAnsi="Times New Roman"/>
        </w:rPr>
        <w:t>vapes</w:t>
      </w:r>
      <w:proofErr w:type="spellEnd"/>
      <w:r w:rsidRPr="006D41C4">
        <w:rPr>
          <w:rFonts w:ascii="Times New Roman" w:hAnsi="Times New Roman"/>
        </w:rPr>
        <w:t xml:space="preserve"> schadelijk zijn. Onder jongeren is het populair geworden doordat de tabaksindustrie inspeelt op deze doelgroep met smaakjes en hippe designs.</w:t>
      </w:r>
    </w:p>
    <w:p w:rsidRPr="006D41C4" w:rsidR="005C001B" w:rsidP="005C001B" w:rsidRDefault="005C001B" w14:paraId="13191900" w14:textId="77777777">
      <w:pPr>
        <w:rPr>
          <w:rFonts w:ascii="Times New Roman" w:hAnsi="Times New Roman"/>
        </w:rPr>
      </w:pPr>
      <w:r w:rsidRPr="006D41C4">
        <w:rPr>
          <w:rFonts w:ascii="Times New Roman" w:hAnsi="Times New Roman"/>
        </w:rPr>
        <w:t xml:space="preserve">Het aantal </w:t>
      </w:r>
      <w:proofErr w:type="spellStart"/>
      <w:r w:rsidRPr="006D41C4">
        <w:rPr>
          <w:rFonts w:ascii="Times New Roman" w:hAnsi="Times New Roman"/>
        </w:rPr>
        <w:t>vapende</w:t>
      </w:r>
      <w:proofErr w:type="spellEnd"/>
      <w:r w:rsidRPr="006D41C4">
        <w:rPr>
          <w:rFonts w:ascii="Times New Roman" w:hAnsi="Times New Roman"/>
        </w:rPr>
        <w:t xml:space="preserve"> jongeren is zorgwekkend. RIVM en </w:t>
      </w:r>
      <w:proofErr w:type="spellStart"/>
      <w:r w:rsidRPr="006D41C4">
        <w:rPr>
          <w:rFonts w:ascii="Times New Roman" w:hAnsi="Times New Roman"/>
        </w:rPr>
        <w:t>GGD’en</w:t>
      </w:r>
      <w:proofErr w:type="spellEnd"/>
      <w:r w:rsidRPr="006D41C4">
        <w:rPr>
          <w:rFonts w:ascii="Times New Roman" w:hAnsi="Times New Roman"/>
        </w:rPr>
        <w:t xml:space="preserve"> rapporteren dat het aantal </w:t>
      </w:r>
      <w:proofErr w:type="spellStart"/>
      <w:r w:rsidRPr="006D41C4">
        <w:rPr>
          <w:rFonts w:ascii="Times New Roman" w:hAnsi="Times New Roman"/>
        </w:rPr>
        <w:t>vapende</w:t>
      </w:r>
      <w:proofErr w:type="spellEnd"/>
      <w:r w:rsidRPr="006D41C4">
        <w:rPr>
          <w:rFonts w:ascii="Times New Roman" w:hAnsi="Times New Roman"/>
        </w:rPr>
        <w:t xml:space="preserve"> jongeren in vier jaar is verviervoudigd. Trimbos toont daarnaast aan dat het merendeel (69%) van de jongeren die maandelijks een e-sigaret gebruiken, óók maandelijks sigaretten roken. </w:t>
      </w:r>
    </w:p>
    <w:p w:rsidRPr="006D41C4" w:rsidR="005C001B" w:rsidP="005C001B" w:rsidRDefault="005C001B" w14:paraId="44E0C089" w14:textId="77777777">
      <w:pPr>
        <w:rPr>
          <w:rFonts w:ascii="Times New Roman" w:hAnsi="Times New Roman"/>
        </w:rPr>
      </w:pPr>
      <w:r w:rsidRPr="006D41C4">
        <w:rPr>
          <w:rFonts w:ascii="Times New Roman" w:hAnsi="Times New Roman"/>
        </w:rPr>
        <w:t xml:space="preserve">Verkoop van </w:t>
      </w:r>
      <w:proofErr w:type="spellStart"/>
      <w:r w:rsidRPr="006D41C4">
        <w:rPr>
          <w:rFonts w:ascii="Times New Roman" w:hAnsi="Times New Roman"/>
        </w:rPr>
        <w:t>vapes</w:t>
      </w:r>
      <w:proofErr w:type="spellEnd"/>
      <w:r w:rsidRPr="006D41C4">
        <w:rPr>
          <w:rFonts w:ascii="Times New Roman" w:hAnsi="Times New Roman"/>
        </w:rPr>
        <w:t xml:space="preserve"> aan jongeren onder de 18 jaar is verboden. Er is een online verkoopverbod en een verbod op smaakjes. Neutrale verpakkingen worden ingevoerd en vanaf 2025 mogen </w:t>
      </w:r>
      <w:proofErr w:type="spellStart"/>
      <w:r w:rsidRPr="006D41C4">
        <w:rPr>
          <w:rFonts w:ascii="Times New Roman" w:hAnsi="Times New Roman"/>
        </w:rPr>
        <w:t>vapes</w:t>
      </w:r>
      <w:proofErr w:type="spellEnd"/>
      <w:r w:rsidRPr="006D41C4">
        <w:rPr>
          <w:rFonts w:ascii="Times New Roman" w:hAnsi="Times New Roman"/>
        </w:rPr>
        <w:t xml:space="preserve"> alleen nog verkocht worden in tabaksspeciaalzaken. Maar jongeren komen nog steeds makkelijk aan </w:t>
      </w:r>
      <w:proofErr w:type="spellStart"/>
      <w:r w:rsidRPr="006D41C4">
        <w:rPr>
          <w:rFonts w:ascii="Times New Roman" w:hAnsi="Times New Roman"/>
        </w:rPr>
        <w:t>vapes</w:t>
      </w:r>
      <w:proofErr w:type="spellEnd"/>
      <w:r w:rsidRPr="006D41C4">
        <w:rPr>
          <w:rFonts w:ascii="Times New Roman" w:hAnsi="Times New Roman"/>
        </w:rPr>
        <w:t>, zelfs met smaakjes. De indiener is van mening dat er meer én andere vormen van handhaving nodig zijn om de (illegale) inzet op het oprollen en bestraffen van illegaal aanbod aan te scherpen, met daarbij meer focus op onlineaanbod. Middels een motie heeft de indiener hier eerder al toe opgeroepen (Kamerstuk 36403-17).</w:t>
      </w:r>
    </w:p>
    <w:p w:rsidRPr="006D41C4" w:rsidR="005C001B" w:rsidP="005C001B" w:rsidRDefault="005C001B" w14:paraId="7D470FB3" w14:textId="77777777">
      <w:pPr>
        <w:rPr>
          <w:rFonts w:ascii="Times New Roman" w:hAnsi="Times New Roman"/>
          <w:b/>
          <w:bCs/>
          <w:u w:val="single"/>
        </w:rPr>
      </w:pPr>
      <w:r w:rsidRPr="006D41C4">
        <w:rPr>
          <w:rFonts w:ascii="Times New Roman" w:hAnsi="Times New Roman"/>
        </w:rPr>
        <w:t xml:space="preserve">De staatssecretaris heeft een actieplan tegen </w:t>
      </w:r>
      <w:proofErr w:type="spellStart"/>
      <w:r w:rsidRPr="006D41C4">
        <w:rPr>
          <w:rFonts w:ascii="Times New Roman" w:hAnsi="Times New Roman"/>
        </w:rPr>
        <w:t>vapen</w:t>
      </w:r>
      <w:proofErr w:type="spellEnd"/>
      <w:r w:rsidRPr="006D41C4">
        <w:rPr>
          <w:rFonts w:ascii="Times New Roman" w:hAnsi="Times New Roman"/>
        </w:rPr>
        <w:t xml:space="preserve"> aangekondigd waarvoor vanaf 2026 structureel 3 miljoen extra gereserveerd wordt om de handhavingscapaciteit van de NVWA te versterken. De NVWA beschikt in 2025 al over de bevoegdheid om rookwaren in beslag te nemen en te vernietigen. De indiener beoogt daarom met dit amendement om per 2025 meer inzet en versterking van toezicht en handhaving op illegale </w:t>
      </w:r>
      <w:proofErr w:type="spellStart"/>
      <w:r w:rsidRPr="006D41C4">
        <w:rPr>
          <w:rFonts w:ascii="Times New Roman" w:hAnsi="Times New Roman"/>
        </w:rPr>
        <w:t>vapes</w:t>
      </w:r>
      <w:proofErr w:type="spellEnd"/>
      <w:r w:rsidRPr="006D41C4">
        <w:rPr>
          <w:rFonts w:ascii="Times New Roman" w:hAnsi="Times New Roman"/>
        </w:rPr>
        <w:t xml:space="preserve"> en andere verboden rookwaren mogelijk te maken. Daarvoor stelt dit amendement 2 miljoen beschikbaar. </w:t>
      </w:r>
    </w:p>
    <w:p w:rsidRPr="00F33A6C" w:rsidR="005C001B" w:rsidP="005C001B" w:rsidRDefault="005C001B" w14:paraId="2A322E41" w14:textId="77777777">
      <w:pPr>
        <w:rPr>
          <w:b/>
          <w:bCs/>
          <w:u w:val="single"/>
        </w:rPr>
      </w:pPr>
      <w:r w:rsidRPr="006D41C4">
        <w:rPr>
          <w:rFonts w:ascii="Times New Roman" w:hAnsi="Times New Roman"/>
        </w:rPr>
        <w:t>Dekking voor dit amendement wordt gevonden in de beleidsmatig gereserveerde middelen op artikel 1 (Volksgezondheid) van de begrotingsstaten van het ministerie van Volksgezondheid, Welzijn en Sport.</w:t>
      </w:r>
    </w:p>
    <w:p w:rsidRPr="008C2D85" w:rsidR="005C001B" w:rsidP="005C001B" w:rsidRDefault="005C001B" w14:paraId="62254090" w14:textId="77777777">
      <w:pPr>
        <w:rPr>
          <w:rFonts w:ascii="Times New Roman" w:hAnsi="Times New Roman"/>
        </w:rPr>
      </w:pPr>
    </w:p>
    <w:p w:rsidR="005C001B" w:rsidP="005C001B" w:rsidRDefault="005C001B" w14:paraId="4A2AC30E" w14:textId="77777777">
      <w:pPr>
        <w:rPr>
          <w:rFonts w:ascii="Times New Roman" w:hAnsi="Times New Roman"/>
        </w:rPr>
      </w:pPr>
      <w:r>
        <w:rPr>
          <w:rFonts w:ascii="Times New Roman" w:hAnsi="Times New Roman"/>
        </w:rPr>
        <w:t>Tielen</w:t>
      </w:r>
    </w:p>
    <w:p w:rsidR="005C001B" w:rsidP="005C001B" w:rsidRDefault="005C001B" w14:paraId="6589DBC2" w14:textId="595D402B">
      <w:pPr>
        <w:rPr>
          <w:rFonts w:ascii="Times New Roman" w:hAnsi="Times New Roman"/>
        </w:rPr>
      </w:pPr>
      <w:r>
        <w:rPr>
          <w:rFonts w:ascii="Times New Roman" w:hAnsi="Times New Roman"/>
        </w:rPr>
        <w:t>Danielle Jansen</w:t>
      </w:r>
    </w:p>
    <w:p w:rsidR="005C001B" w:rsidP="005C001B" w:rsidRDefault="005C001B" w14:paraId="74C07BFD" w14:textId="77777777">
      <w:pPr>
        <w:rPr>
          <w:rFonts w:ascii="Times New Roman" w:hAnsi="Times New Roman"/>
        </w:rPr>
      </w:pPr>
      <w:r>
        <w:rPr>
          <w:rFonts w:ascii="Times New Roman" w:hAnsi="Times New Roman"/>
        </w:rPr>
        <w:lastRenderedPageBreak/>
        <w:t>Rikkers-Oosterkamp</w:t>
      </w:r>
    </w:p>
    <w:p w:rsidRPr="008C2D85" w:rsidR="005C001B" w:rsidP="005C001B" w:rsidRDefault="005C001B" w14:paraId="176182F0" w14:textId="77777777">
      <w:pPr>
        <w:rPr>
          <w:rFonts w:ascii="Times New Roman" w:hAnsi="Times New Roman"/>
        </w:rPr>
      </w:pPr>
      <w:r>
        <w:rPr>
          <w:rFonts w:ascii="Times New Roman" w:hAnsi="Times New Roman"/>
        </w:rPr>
        <w:t>Krul</w:t>
      </w:r>
    </w:p>
    <w:p w:rsidRPr="008C2D85" w:rsidR="001A2A63" w:rsidP="005C001B" w:rsidRDefault="001A2A63" w14:paraId="502AC6CD" w14:textId="25C6E249">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7DD2" w14:textId="77777777" w:rsidR="006D41C4" w:rsidRDefault="006D41C4">
      <w:pPr>
        <w:spacing w:line="20" w:lineRule="exact"/>
      </w:pPr>
    </w:p>
  </w:endnote>
  <w:endnote w:type="continuationSeparator" w:id="0">
    <w:p w14:paraId="0EE7B1A1" w14:textId="77777777" w:rsidR="006D41C4" w:rsidRDefault="006D41C4">
      <w:pPr>
        <w:pStyle w:val="Amendement"/>
      </w:pPr>
      <w:r>
        <w:rPr>
          <w:b w:val="0"/>
        </w:rPr>
        <w:t xml:space="preserve"> </w:t>
      </w:r>
    </w:p>
  </w:endnote>
  <w:endnote w:type="continuationNotice" w:id="1">
    <w:p w14:paraId="40392CDE" w14:textId="77777777" w:rsidR="006D41C4" w:rsidRDefault="006D41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90B9" w14:textId="77777777" w:rsidR="006D41C4" w:rsidRDefault="006D41C4">
      <w:pPr>
        <w:pStyle w:val="Amendement"/>
      </w:pPr>
      <w:r>
        <w:rPr>
          <w:b w:val="0"/>
        </w:rPr>
        <w:separator/>
      </w:r>
    </w:p>
  </w:footnote>
  <w:footnote w:type="continuationSeparator" w:id="0">
    <w:p w14:paraId="1381F1BF" w14:textId="77777777" w:rsidR="006D41C4" w:rsidRDefault="006D4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C4"/>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001B"/>
    <w:rsid w:val="005C554B"/>
    <w:rsid w:val="005E482A"/>
    <w:rsid w:val="00646211"/>
    <w:rsid w:val="006D41C4"/>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DD3E"/>
  <w15:docId w15:val="{BDE6BB15-E716-49D1-90B4-A14164FE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381</ap:Words>
  <ap:Characters>2234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2024-10-24T13:34:00.0000000Z</dcterms:created>
  <dcterms:modified xsi:type="dcterms:W3CDTF">2024-10-24T13:34:00.0000000Z</dcterms:modified>
  <dc:description>------------------------</dc:description>
  <dc:subject/>
  <keywords/>
  <version/>
  <category/>
</coreProperties>
</file>