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A1C81" w:rsidR="00C546C3" w:rsidP="00C546C3" w:rsidRDefault="003C139E" w14:paraId="45638771" w14:textId="7A056492">
      <w:pPr>
        <w:ind w:left="2124" w:hanging="2124"/>
        <w:rPr>
          <w:rFonts w:ascii="Times New Roman" w:hAnsi="Times New Roman"/>
          <w:sz w:val="24"/>
          <w:szCs w:val="24"/>
        </w:rPr>
      </w:pPr>
      <w:r>
        <w:t>36180</w:t>
      </w:r>
      <w:r w:rsidR="00C546C3">
        <w:tab/>
      </w:r>
      <w:r w:rsidRPr="000A1C81" w:rsidR="00C546C3">
        <w:rPr>
          <w:rFonts w:ascii="Times New Roman" w:hAnsi="Times New Roman"/>
          <w:sz w:val="24"/>
          <w:szCs w:val="24"/>
        </w:rPr>
        <w:t>Doen waar Nederland goed in is - Strategie voor Buitenlandse Handel en Ontwikkelingssamenwerking</w:t>
      </w:r>
    </w:p>
    <w:p w:rsidR="00C546C3" w:rsidRDefault="003C139E" w14:paraId="0346C77F" w14:textId="77777777">
      <w:r>
        <w:t>19637</w:t>
      </w:r>
      <w:r w:rsidR="00C546C3">
        <w:tab/>
      </w:r>
      <w:r w:rsidR="00C546C3">
        <w:tab/>
      </w:r>
      <w:r w:rsidR="00C546C3">
        <w:tab/>
        <w:t>Vreemdelingenbeleid</w:t>
      </w:r>
    </w:p>
    <w:p w:rsidR="003C139E" w:rsidP="00C546C3" w:rsidRDefault="00C546C3" w14:paraId="640FFD3F" w14:textId="26824157">
      <w:pPr>
        <w:spacing w:line="276" w:lineRule="auto"/>
        <w:ind w:left="2124" w:hanging="2124"/>
      </w:pPr>
      <w:r>
        <w:t xml:space="preserve">Nr. </w:t>
      </w:r>
      <w:r>
        <w:t>116</w:t>
      </w:r>
      <w:r>
        <w:tab/>
      </w:r>
      <w:r>
        <w:rPr>
          <w:sz w:val="24"/>
        </w:rPr>
        <w:t>Brief van de</w:t>
      </w:r>
      <w:r>
        <w:t xml:space="preserve"> </w:t>
      </w:r>
      <w:r w:rsidRPr="00840EE9">
        <w:rPr>
          <w:rFonts w:ascii="Times New Roman" w:hAnsi="Times New Roman"/>
          <w:sz w:val="24"/>
          <w:szCs w:val="24"/>
        </w:rPr>
        <w:t>minister voor Buitenlandse Handel en Ontwikkelingshulp</w:t>
      </w:r>
      <w:r>
        <w:tab/>
      </w:r>
      <w:r>
        <w:tab/>
      </w:r>
    </w:p>
    <w:p w:rsidR="00C546C3" w:rsidP="00C546C3" w:rsidRDefault="00C546C3" w14:paraId="2AFEA633" w14:textId="3DEDC819">
      <w:pPr>
        <w:spacing w:line="276" w:lineRule="auto"/>
        <w:ind w:left="2124" w:hanging="2124"/>
      </w:pPr>
      <w:r w:rsidRPr="00CA1499">
        <w:rPr>
          <w:sz w:val="24"/>
          <w:szCs w:val="24"/>
        </w:rPr>
        <w:t>Aan de Voorzitter van de Tweede Kamer der Staten-Generaal</w:t>
      </w:r>
    </w:p>
    <w:p w:rsidR="00C546C3" w:rsidP="00C546C3" w:rsidRDefault="00C546C3" w14:paraId="48754E30" w14:textId="16261F2F">
      <w:pPr>
        <w:spacing w:line="276" w:lineRule="auto"/>
        <w:ind w:left="2124" w:hanging="2124"/>
      </w:pPr>
      <w:r>
        <w:t>Den Haag, 22 oktober 2024</w:t>
      </w:r>
    </w:p>
    <w:p w:rsidR="00C546C3" w:rsidP="00C546C3" w:rsidRDefault="00C546C3" w14:paraId="1560AA9F" w14:textId="77777777">
      <w:pPr>
        <w:spacing w:line="276" w:lineRule="auto"/>
        <w:ind w:left="2124" w:hanging="2124"/>
      </w:pPr>
    </w:p>
    <w:p w:rsidR="003C139E" w:rsidP="003C139E" w:rsidRDefault="003C139E" w14:paraId="6B5D5EC1" w14:textId="717F54DF">
      <w:pPr>
        <w:spacing w:line="276" w:lineRule="auto"/>
      </w:pPr>
      <w:r>
        <w:t xml:space="preserve">Naar aanleiding van het </w:t>
      </w:r>
      <w:r w:rsidRPr="00A61C62">
        <w:t>verzoek van</w:t>
      </w:r>
      <w:r>
        <w:t xml:space="preserve"> het</w:t>
      </w:r>
      <w:r w:rsidRPr="00A61C62">
        <w:t xml:space="preserve"> lid </w:t>
      </w:r>
      <w:proofErr w:type="spellStart"/>
      <w:r w:rsidRPr="00A61C62">
        <w:t>Piri</w:t>
      </w:r>
      <w:proofErr w:type="spellEnd"/>
      <w:r>
        <w:t xml:space="preserve"> ga ik in deze brief, mede namens de minister van Asiel en Migratie, in op het gesprek dat </w:t>
      </w:r>
      <w:r w:rsidRPr="00336514">
        <w:t>ik</w:t>
      </w:r>
      <w:r>
        <w:t xml:space="preserve"> </w:t>
      </w:r>
      <w:r w:rsidRPr="00336514">
        <w:rPr>
          <w:rFonts w:eastAsia="Times New Roman"/>
        </w:rPr>
        <w:t xml:space="preserve">tijdens mijn werkbezoek aan </w:t>
      </w:r>
      <w:r>
        <w:rPr>
          <w:rFonts w:eastAsia="Times New Roman"/>
        </w:rPr>
        <w:t>Oe</w:t>
      </w:r>
      <w:r w:rsidRPr="00336514">
        <w:rPr>
          <w:rFonts w:eastAsia="Times New Roman"/>
        </w:rPr>
        <w:t>ganda op 15 oktober jl.</w:t>
      </w:r>
      <w:r>
        <w:rPr>
          <w:rFonts w:eastAsia="Times New Roman"/>
        </w:rPr>
        <w:t xml:space="preserve"> </w:t>
      </w:r>
      <w:r>
        <w:t xml:space="preserve">met de Minister van Buitenlandse Zaken van Oeganda de heer </w:t>
      </w:r>
      <w:proofErr w:type="spellStart"/>
      <w:r>
        <w:t>Odongo</w:t>
      </w:r>
      <w:proofErr w:type="spellEnd"/>
      <w:r>
        <w:t xml:space="preserve"> heb gehad. </w:t>
      </w:r>
    </w:p>
    <w:p w:rsidR="003C139E" w:rsidP="003C139E" w:rsidRDefault="003C139E" w14:paraId="63786F32" w14:textId="77777777">
      <w:pPr>
        <w:spacing w:line="276" w:lineRule="auto"/>
      </w:pPr>
      <w:r>
        <w:t xml:space="preserve">Mijn bezoek aan Oeganda was in het kader van de ontwikkelingshulp agenda en richtte zich op voedselzekerheid, samenwerking met het Nederlands bedrijfsleven, en opvang in de regio. Via het </w:t>
      </w:r>
      <w:proofErr w:type="spellStart"/>
      <w:r>
        <w:t>Prospects</w:t>
      </w:r>
      <w:proofErr w:type="spellEnd"/>
      <w:r>
        <w:t xml:space="preserve"> programma ondersteunt Nederland Oeganda met 52 miljoen euro in 4 jaar voor de opvang en integratie van vluchtelingen. Oeganda vangt momenteel 1,7 miljoen vluchtelingen op. </w:t>
      </w:r>
    </w:p>
    <w:p w:rsidRPr="00B5297A" w:rsidR="003C139E" w:rsidP="003C139E" w:rsidRDefault="003C139E" w14:paraId="45FD1361" w14:textId="77777777">
      <w:pPr>
        <w:spacing w:line="276" w:lineRule="auto"/>
      </w:pPr>
      <w:r w:rsidRPr="00B5297A">
        <w:t xml:space="preserve">Gedurende het gesprek met minister van Buitenlandse Zaken </w:t>
      </w:r>
      <w:proofErr w:type="spellStart"/>
      <w:r w:rsidRPr="00B5297A">
        <w:t>Odongo</w:t>
      </w:r>
      <w:proofErr w:type="spellEnd"/>
      <w:r w:rsidRPr="00B5297A">
        <w:t xml:space="preserve"> is zowel opvang in de regio als opvang van asielzoekers in Oeganda aan de orde gekomen. Ook is al eerder op ambtelijk niveau gesproken over de terugkeer van uitgeprocedeerde asielzoekers uit Nederland naar Oeganda. </w:t>
      </w:r>
    </w:p>
    <w:p w:rsidR="003C139E" w:rsidP="003C139E" w:rsidRDefault="003C139E" w14:paraId="373ADA0A" w14:textId="77777777">
      <w:pPr>
        <w:spacing w:line="276" w:lineRule="auto"/>
      </w:pPr>
      <w:r>
        <w:t>Na het gesprek werd de Oegandese Minister van BZ door de Nederlandse pers (NOS) bevraagd over de mogelijkheid van intensivering, mede naar aanleiding van de uitspraken van EU president Von der Leyen over ‘terugkeer hubs’. Hierop gaf hij aan dat Oeganda openstaat voor discussie hierover.</w:t>
      </w:r>
    </w:p>
    <w:p w:rsidR="003C139E" w:rsidP="003C139E" w:rsidRDefault="003C139E" w14:paraId="69641E10" w14:textId="77777777">
      <w:pPr>
        <w:spacing w:line="276" w:lineRule="auto"/>
      </w:pPr>
      <w:r w:rsidRPr="002C72C5">
        <w:t>Tegen de pers heb ik vervolgens desgevraagd aangegeven dat de ideeën hiervoor nog in een verkennende fase zijn en dat de verdere uitwerking bij de ministeries van Asiel en Migratie en Buitenlandse Zaken ligt.</w:t>
      </w:r>
      <w:r>
        <w:t xml:space="preserve"> </w:t>
      </w:r>
    </w:p>
    <w:p w:rsidR="003C139E" w:rsidP="003C139E" w:rsidRDefault="003C139E" w14:paraId="4C79B5E5" w14:textId="77777777">
      <w:pPr>
        <w:spacing w:line="276" w:lineRule="auto"/>
      </w:pPr>
      <w:r>
        <w:t>Ik hoop dat met deze brief deze kwestie opgehelderd is.</w:t>
      </w:r>
    </w:p>
    <w:p w:rsidR="003C139E" w:rsidP="003C139E" w:rsidRDefault="003C139E" w14:paraId="7443F3F8" w14:textId="77777777">
      <w:pPr>
        <w:spacing w:line="276" w:lineRule="auto"/>
      </w:pPr>
    </w:p>
    <w:p w:rsidR="003C139E" w:rsidP="00C546C3" w:rsidRDefault="00C546C3" w14:paraId="6DF372DE" w14:textId="481BB765">
      <w:pPr>
        <w:pStyle w:val="Geenafstand"/>
      </w:pPr>
      <w:r>
        <w:t>De minister voor Buitenlandse Handel</w:t>
      </w:r>
      <w:r>
        <w:t xml:space="preserve"> </w:t>
      </w:r>
      <w:r>
        <w:t>en Ontwikkelingshulp</w:t>
      </w:r>
      <w:r>
        <w:t>,</w:t>
      </w:r>
    </w:p>
    <w:p w:rsidR="00C546C3" w:rsidP="00C546C3" w:rsidRDefault="00C546C3" w14:paraId="382CD29B" w14:textId="38BE2148">
      <w:pPr>
        <w:pStyle w:val="Geenafstand"/>
      </w:pPr>
      <w:r>
        <w:t>R.J.</w:t>
      </w:r>
      <w:r w:rsidRPr="00C546C3">
        <w:t xml:space="preserve"> Klever</w:t>
      </w:r>
    </w:p>
    <w:p w:rsidR="003C139E" w:rsidP="003C139E" w:rsidRDefault="003C139E" w14:paraId="3FA17689" w14:textId="77777777">
      <w:pPr>
        <w:spacing w:line="276" w:lineRule="auto"/>
      </w:pPr>
    </w:p>
    <w:p w:rsidR="00B13D82" w:rsidRDefault="00B13D82" w14:paraId="304D3558" w14:textId="77777777"/>
    <w:sectPr w:rsidR="00B13D82" w:rsidSect="003C139E">
      <w:headerReference w:type="even" r:id="rId6"/>
      <w:headerReference w:type="default" r:id="rId7"/>
      <w:footerReference w:type="even" r:id="rId8"/>
      <w:footerReference w:type="default" r:id="rId9"/>
      <w:headerReference w:type="first" r:id="rId10"/>
      <w:footerReference w:type="first" r:id="rId11"/>
      <w:pgSz w:w="11905" w:h="16837" w:code="9"/>
      <w:pgMar w:top="3096" w:right="2779" w:bottom="1080" w:left="1584"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F85D2" w14:textId="77777777" w:rsidR="003C139E" w:rsidRDefault="003C139E" w:rsidP="003C139E">
      <w:pPr>
        <w:spacing w:after="0" w:line="240" w:lineRule="auto"/>
      </w:pPr>
      <w:r>
        <w:separator/>
      </w:r>
    </w:p>
  </w:endnote>
  <w:endnote w:type="continuationSeparator" w:id="0">
    <w:p w14:paraId="3645D77C" w14:textId="77777777" w:rsidR="003C139E" w:rsidRDefault="003C139E" w:rsidP="003C1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9FF04" w14:textId="77777777" w:rsidR="003C139E" w:rsidRPr="003C139E" w:rsidRDefault="003C139E" w:rsidP="003C139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62EF2" w14:textId="77777777" w:rsidR="003C139E" w:rsidRPr="003C139E" w:rsidRDefault="003C139E" w:rsidP="003C139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21E94" w14:textId="77777777" w:rsidR="003C139E" w:rsidRPr="003C139E" w:rsidRDefault="003C139E" w:rsidP="003C139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AD1E7" w14:textId="77777777" w:rsidR="003C139E" w:rsidRDefault="003C139E" w:rsidP="003C139E">
      <w:pPr>
        <w:spacing w:after="0" w:line="240" w:lineRule="auto"/>
      </w:pPr>
      <w:r>
        <w:separator/>
      </w:r>
    </w:p>
  </w:footnote>
  <w:footnote w:type="continuationSeparator" w:id="0">
    <w:p w14:paraId="687FB698" w14:textId="77777777" w:rsidR="003C139E" w:rsidRDefault="003C139E" w:rsidP="003C13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12A24" w14:textId="77777777" w:rsidR="003C139E" w:rsidRPr="003C139E" w:rsidRDefault="003C139E" w:rsidP="003C139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5ED83" w14:textId="77777777" w:rsidR="003C139E" w:rsidRPr="003C139E" w:rsidRDefault="003C139E" w:rsidP="003C139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7F898" w14:textId="77777777" w:rsidR="003C139E" w:rsidRPr="003C139E" w:rsidRDefault="003C139E" w:rsidP="003C139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39E"/>
    <w:rsid w:val="003C139E"/>
    <w:rsid w:val="00B13D82"/>
    <w:rsid w:val="00C546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B26AC"/>
  <w15:chartTrackingRefBased/>
  <w15:docId w15:val="{BA482DAC-BF50-4649-9131-0E1172E3A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546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uiPriority w:val="9"/>
    <w:qFormat/>
    <w:rsid w:val="003C139E"/>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3C139E"/>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uiPriority w:val="11"/>
    <w:qFormat/>
    <w:rsid w:val="003C139E"/>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table" w:customStyle="1" w:styleId="Tabelondertekening">
    <w:name w:val="Tabel ondertekening"/>
    <w:rsid w:val="003C139E"/>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3C139E"/>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3C139E"/>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3C139E"/>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3C139E"/>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3C139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C139E"/>
  </w:style>
  <w:style w:type="character" w:customStyle="1" w:styleId="Kop1Char">
    <w:name w:val="Kop 1 Char"/>
    <w:basedOn w:val="Standaardalinea-lettertype"/>
    <w:link w:val="Kop1"/>
    <w:uiPriority w:val="9"/>
    <w:rsid w:val="00C546C3"/>
    <w:rPr>
      <w:rFonts w:asciiTheme="majorHAnsi" w:eastAsiaTheme="majorEastAsia" w:hAnsiTheme="majorHAnsi" w:cstheme="majorBidi"/>
      <w:color w:val="2F5496" w:themeColor="accent1" w:themeShade="BF"/>
      <w:sz w:val="32"/>
      <w:szCs w:val="32"/>
    </w:rPr>
  </w:style>
  <w:style w:type="paragraph" w:styleId="Geenafstand">
    <w:name w:val="No Spacing"/>
    <w:uiPriority w:val="1"/>
    <w:qFormat/>
    <w:rsid w:val="00C546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284</ap:Words>
  <ap:Characters>1564</ap:Characters>
  <ap:DocSecurity>0</ap:DocSecurity>
  <ap:Lines>13</ap:Lines>
  <ap:Paragraphs>3</ap:Paragraphs>
  <ap:ScaleCrop>false</ap:ScaleCrop>
  <ap:LinksUpToDate>false</ap:LinksUpToDate>
  <ap:CharactersWithSpaces>1845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2024-10-25T10:48:00.0000000Z</dcterms:created>
  <dcterms:modified xsi:type="dcterms:W3CDTF">2024-10-25T10:48:00.0000000Z</dcterms:modified>
  <version/>
  <category/>
</coreProperties>
</file>