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3D3" w:rsidP="000D43D3" w:rsidRDefault="000D43D3" w14:paraId="7537BFE7" w14:textId="77777777">
      <w:pPr>
        <w:pStyle w:val="Kop1"/>
        <w:rPr>
          <w:rFonts w:ascii="Arial" w:hAnsi="Arial" w:eastAsia="Times New Roman" w:cs="Arial"/>
        </w:rPr>
      </w:pPr>
      <w:r>
        <w:rPr>
          <w:rStyle w:val="Zwaar"/>
          <w:rFonts w:ascii="Arial" w:hAnsi="Arial" w:eastAsia="Times New Roman" w:cs="Arial"/>
        </w:rPr>
        <w:t>Mededelingen</w:t>
      </w:r>
    </w:p>
    <w:p w:rsidR="000D43D3" w:rsidP="000D43D3" w:rsidRDefault="000D43D3" w14:paraId="76C9E638"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0D43D3" w:rsidP="000D43D3" w:rsidRDefault="000D43D3" w14:paraId="3A91E2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0D43D3" w:rsidP="000D43D3" w:rsidRDefault="000D43D3" w14:paraId="09A5D28B" w14:textId="77777777">
      <w:pPr>
        <w:pStyle w:val="Kop1"/>
        <w:rPr>
          <w:rFonts w:ascii="Arial" w:hAnsi="Arial" w:eastAsia="Times New Roman" w:cs="Arial"/>
        </w:rPr>
      </w:pPr>
      <w:r>
        <w:rPr>
          <w:rStyle w:val="Zwaar"/>
          <w:rFonts w:ascii="Arial" w:hAnsi="Arial" w:eastAsia="Times New Roman" w:cs="Arial"/>
        </w:rPr>
        <w:t>Regeling van werkzaamheden</w:t>
      </w:r>
    </w:p>
    <w:p w:rsidR="000D43D3" w:rsidP="000D43D3" w:rsidRDefault="000D43D3" w14:paraId="398AE049"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0D43D3" w:rsidP="000D43D3" w:rsidRDefault="000D43D3" w14:paraId="1FCB16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0D43D3" w:rsidP="000D43D3" w:rsidRDefault="000D43D3" w14:paraId="4D283F7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Curriculumherziening en de voortgangsrapportage masterplan basisvaardigheden (CD d.d. 16/10), met als eerste spreker het lid Soepboer van Nieuw Sociaal Contract;</w:t>
      </w:r>
    </w:p>
    <w:p w:rsidR="000D43D3" w:rsidP="000D43D3" w:rsidRDefault="000D43D3" w14:paraId="1C18B43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Slachtofferbeleid (CD d.d. 16/10), met als eerste spreker het lid Eerdmans van JA21;</w:t>
      </w:r>
    </w:p>
    <w:p w:rsidR="000D43D3" w:rsidP="000D43D3" w:rsidRDefault="000D43D3" w14:paraId="7AC5997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Ouderenzorg (inclusief ouderenhuisvesting) (CD d.d. 16/10), met als eerste spreker het lid Slagt-Tichelman van GroenLinks-PvdA;</w:t>
      </w:r>
    </w:p>
    <w:p w:rsidR="000D43D3" w:rsidP="000D43D3" w:rsidRDefault="000D43D3" w14:paraId="099D1FA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Zeden en (on)veiligheid van vrouwen (CD d.d. 16/10), met als eerste spreker het lid Van der Werf van D66;</w:t>
      </w:r>
    </w:p>
    <w:p w:rsidR="000D43D3" w:rsidP="000D43D3" w:rsidRDefault="000D43D3" w14:paraId="6BD4372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Externe veiligheid (CD d.d. 16/10),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0D43D3" w:rsidP="000D43D3" w:rsidRDefault="000D43D3" w14:paraId="47542204"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fractie van de BBB bij de stemmingen op 8 oktober jongstleden over de motie-Dassen/Grinwis (36600-IX, nr. 23) geacht wenst te worden tegen deze motie te hebben gestemd.</w:t>
      </w:r>
      <w:r>
        <w:rPr>
          <w:rFonts w:ascii="Arial" w:hAnsi="Arial" w:eastAsia="Times New Roman" w:cs="Arial"/>
          <w:sz w:val="22"/>
          <w:szCs w:val="22"/>
        </w:rPr>
        <w:br/>
      </w:r>
      <w:r>
        <w:rPr>
          <w:rFonts w:ascii="Arial" w:hAnsi="Arial" w:eastAsia="Times New Roman" w:cs="Arial"/>
          <w:sz w:val="22"/>
          <w:szCs w:val="22"/>
        </w:rPr>
        <w:br/>
        <w:t xml:space="preserve">Op verzoek van de fractie van GroenLinks-PvdA benoem ik in de vaste commissie voor Sociale Zaken en Werkgelegenheid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het lid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tot plaatsvervangend lid in plaats van het lid Westerveld.</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voor kennisgeving aan te nemen: 36600-XVI-10; 29279-873; 29398-1124; 31322-544; 27529-320; 29323-179; 30373-79; 31765-867.</w:t>
      </w:r>
      <w:r>
        <w:rPr>
          <w:rFonts w:ascii="Arial" w:hAnsi="Arial" w:eastAsia="Times New Roman" w:cs="Arial"/>
          <w:sz w:val="22"/>
          <w:szCs w:val="22"/>
        </w:rPr>
        <w:br/>
      </w:r>
      <w:r>
        <w:rPr>
          <w:rFonts w:ascii="Arial" w:hAnsi="Arial" w:eastAsia="Times New Roman" w:cs="Arial"/>
          <w:sz w:val="22"/>
          <w:szCs w:val="22"/>
        </w:rPr>
        <w:br/>
        <w:t xml:space="preserve">Tot slot stel ik voor de volgende stukken van de stand van werkzaamheden af te voeren: 2024Z15568; 2024Z15502; 36410-A-65; 36600-XII-4; 29385-139; 26643-1221; 36613-VI-3; 25657-361; 24170-327; 31765-856; 34104-400; 31497-494; 36613-XVI-3; 36300-10; 21501-02-2931; 32634-16; 23432-538; 22112-3963; 36600-XII-6; 26448-775; 36410-XIV-103; 29338-278; 33628-104; 36600-5; 36600-36; 36468-7; 36613-VII-3; 31865-260; 36600-37; 31793-273; 26643-1214; 24587-973; 29023-520; 36600-XV-5; 2024Z14127; 19637-3276; 21501-32-1670; 33037-560; 2024Z14733; 2024Z14743; 21501-32-1672; 32627-66; 36343-5; </w:t>
      </w:r>
      <w:r>
        <w:rPr>
          <w:rFonts w:ascii="Arial" w:hAnsi="Arial" w:eastAsia="Times New Roman" w:cs="Arial"/>
          <w:sz w:val="22"/>
          <w:szCs w:val="22"/>
        </w:rPr>
        <w:lastRenderedPageBreak/>
        <w:t>29842-45; 32849-247; 21501-20-2106; 29539-9; 31125-131; 36410-X-93; 31293-728; 31293-726; 31293-700; 31293-731; 31293-719; 31293-739; 31293-734; 31293-721; 31293-732; 33552-118; 29279-848; 33552-116; 29279-831; 33552-115; 33552-113; 36410-VI-25; 33552-112; 33552-111; 24587-972; 34104-411; 29389-125; 29538-360; 29389-118; 29389-123; 32847-1095; 29389-126; 25424-683; 29538-359; 25424-675; 31765-695; 29389-117; 34843-111; 31015-273.</w:t>
      </w:r>
    </w:p>
    <w:p w:rsidR="000D43D3" w:rsidP="000D43D3" w:rsidRDefault="000D43D3" w14:paraId="01A9C74D"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0D43D3" w:rsidP="000D43D3" w:rsidRDefault="000D43D3" w14:paraId="694F92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regeling van werkzaamheden.</w:t>
      </w:r>
    </w:p>
    <w:p w:rsidR="00B06ED1" w:rsidRDefault="00B06ED1" w14:paraId="55D24B58" w14:textId="77777777"/>
    <w:sectPr w:rsidR="00B06ED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70C3"/>
    <w:multiLevelType w:val="multilevel"/>
    <w:tmpl w:val="58E2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02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D3"/>
    <w:rsid w:val="000D43D3"/>
    <w:rsid w:val="00B06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B33B"/>
  <w15:chartTrackingRefBased/>
  <w15:docId w15:val="{F8B266E6-12FB-4EBE-B246-37EE0281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43D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D43D3"/>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43D3"/>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D4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457</ap:Words>
  <ap:Characters>2518</ap:Characters>
  <ap:DocSecurity>0</ap:DocSecurity>
  <ap:Lines>20</ap:Lines>
  <ap:Paragraphs>5</ap:Paragraphs>
  <ap:ScaleCrop>false</ap:ScaleCrop>
  <ap:LinksUpToDate>false</ap:LinksUpToDate>
  <ap:CharactersWithSpaces>2970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2024-10-18T07:04:00.0000000Z</dcterms:created>
  <dcterms:modified xsi:type="dcterms:W3CDTF">2024-10-18T07:05:00.0000000Z</dcterms:modified>
  <version/>
  <category/>
</coreProperties>
</file>