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DD2" w:rsidP="00434DD2" w:rsidRDefault="00434DD2" w14:paraId="18CA32D6" w14:textId="6C4E2FAE">
      <w:bookmarkStart w:name="_GoBack" w:id="0"/>
      <w:bookmarkEnd w:id="0"/>
      <w:r>
        <w:t>Hierbij bied ik</w:t>
      </w:r>
      <w:r w:rsidRPr="00064497" w:rsidR="00064497">
        <w:t xml:space="preserve"> </w:t>
      </w:r>
      <w:r w:rsidR="00064497">
        <w:t>uw Kamer</w:t>
      </w:r>
      <w:r w:rsidR="00A47525">
        <w:t>,</w:t>
      </w:r>
      <w:r w:rsidR="00D35D04">
        <w:t xml:space="preserve"> mede namens de Staatssecretaris van Onderwijs, Cultuur en Wetenschap (portefeuille Emancipatie) </w:t>
      </w:r>
      <w:r w:rsidR="00101670">
        <w:t xml:space="preserve">aan </w:t>
      </w:r>
      <w:r>
        <w:t>het onderzoeksrapport ‘Het Gedragen Kind</w:t>
      </w:r>
      <w:r w:rsidR="00D35D04">
        <w:t>:</w:t>
      </w:r>
      <w:r>
        <w:t xml:space="preserve"> Prevalentie en Praktijk van Draagmoederschap in Nederland</w:t>
      </w:r>
      <w:r w:rsidR="00B71C9F">
        <w:t>’</w:t>
      </w:r>
      <w:r>
        <w:t>. D</w:t>
      </w:r>
      <w:r w:rsidR="00B71C9F">
        <w:t>it onderzoek is aangevraagd d</w:t>
      </w:r>
      <w:r>
        <w:t xml:space="preserve">oor de </w:t>
      </w:r>
      <w:r w:rsidR="00101670">
        <w:t>M</w:t>
      </w:r>
      <w:r>
        <w:t>inister voor Rechtsbescherming</w:t>
      </w:r>
      <w:r w:rsidR="00BA63A2">
        <w:t xml:space="preserve"> met als</w:t>
      </w:r>
      <w:r w:rsidR="008A7EAA">
        <w:t xml:space="preserve"> doel om </w:t>
      </w:r>
      <w:r>
        <w:t xml:space="preserve">meer </w:t>
      </w:r>
      <w:r w:rsidR="008A7EAA">
        <w:t>z</w:t>
      </w:r>
      <w:r>
        <w:t xml:space="preserve">icht te krijgen </w:t>
      </w:r>
      <w:r w:rsidR="00101670">
        <w:t>op</w:t>
      </w:r>
      <w:r>
        <w:t xml:space="preserve"> </w:t>
      </w:r>
      <w:r w:rsidR="008A7EAA">
        <w:t xml:space="preserve">het aantal </w:t>
      </w:r>
      <w:r>
        <w:t>draagmoederschap</w:t>
      </w:r>
      <w:r w:rsidR="008A7EAA">
        <w:t>strajecten dat Nederlandse wensouders aangaan en de kenmerken van deze trajecten</w:t>
      </w:r>
      <w:r>
        <w:t>.</w:t>
      </w:r>
      <w:r w:rsidR="008A7EAA">
        <w:t xml:space="preserve"> </w:t>
      </w:r>
      <w:r>
        <w:t xml:space="preserve">Het onderzoek is uitgevoerd in opdracht van het Wetenschappelijk Onderzoek- en Datacentrum door </w:t>
      </w:r>
      <w:r w:rsidR="00B71C9F">
        <w:t xml:space="preserve">onderzoekers van </w:t>
      </w:r>
      <w:r>
        <w:t>de Universiteit Leiden.</w:t>
      </w:r>
      <w:r w:rsidR="004F106D">
        <w:t xml:space="preserve"> </w:t>
      </w:r>
    </w:p>
    <w:p w:rsidR="00B12D2D" w:rsidP="00B12D2D" w:rsidRDefault="004F106D" w14:paraId="1908E1E3" w14:textId="5E99BD8C">
      <w:r>
        <w:t xml:space="preserve">Ik spreek mijn waardering </w:t>
      </w:r>
      <w:r w:rsidR="00623A47">
        <w:t xml:space="preserve">en dank </w:t>
      </w:r>
      <w:r>
        <w:t>uit voor de inspanningen die de onderzoekers hebben verricht</w:t>
      </w:r>
      <w:r w:rsidR="00D35D04">
        <w:t>.</w:t>
      </w:r>
      <w:r w:rsidR="00B71C9F">
        <w:t xml:space="preserve"> </w:t>
      </w:r>
    </w:p>
    <w:p w:rsidRPr="0074601D" w:rsidR="0074601D" w:rsidP="00434DD2" w:rsidRDefault="00EF0694" w14:paraId="071CE2CC" w14:textId="5A180853">
      <w:pPr>
        <w:rPr>
          <w:i/>
          <w:iCs/>
        </w:rPr>
      </w:pPr>
      <w:r>
        <w:rPr>
          <w:i/>
          <w:iCs/>
        </w:rPr>
        <w:t>Aantallen en kenmerken</w:t>
      </w:r>
      <w:r w:rsidR="00BC0394">
        <w:rPr>
          <w:i/>
          <w:iCs/>
        </w:rPr>
        <w:t xml:space="preserve"> draagmoederschaps</w:t>
      </w:r>
      <w:r>
        <w:rPr>
          <w:i/>
          <w:iCs/>
        </w:rPr>
        <w:t>trajecten</w:t>
      </w:r>
      <w:r w:rsidRPr="0074601D" w:rsidR="0074601D">
        <w:rPr>
          <w:i/>
          <w:iCs/>
        </w:rPr>
        <w:t xml:space="preserve"> </w:t>
      </w:r>
    </w:p>
    <w:p w:rsidR="0069246F" w:rsidP="00434DD2" w:rsidRDefault="002E332A" w14:paraId="13EB2C27" w14:textId="582704FC">
      <w:r>
        <w:t>Er</w:t>
      </w:r>
      <w:r w:rsidR="000A0FD4">
        <w:t xml:space="preserve"> is </w:t>
      </w:r>
      <w:r w:rsidR="000C2738">
        <w:t xml:space="preserve">onderzoek gedaan </w:t>
      </w:r>
      <w:r w:rsidR="000A0FD4">
        <w:t xml:space="preserve">naar dossiers </w:t>
      </w:r>
      <w:r w:rsidR="000C2738">
        <w:t xml:space="preserve">(bij de rechtbanken en de </w:t>
      </w:r>
      <w:r w:rsidR="00FD18D6">
        <w:t>R</w:t>
      </w:r>
      <w:r w:rsidR="000C2738">
        <w:t xml:space="preserve">aad voor de </w:t>
      </w:r>
      <w:r w:rsidR="00FD18D6">
        <w:t>K</w:t>
      </w:r>
      <w:r w:rsidR="000C2738">
        <w:t xml:space="preserve">inderbescherming) </w:t>
      </w:r>
      <w:r w:rsidR="000A0FD4">
        <w:t xml:space="preserve">waarbij er in de periode van 2017 tot en met 2022 een kind is geboren met behulp van </w:t>
      </w:r>
      <w:r w:rsidR="00194DD1">
        <w:t xml:space="preserve">draagmoederschap voor Nederlandse wensouders. </w:t>
      </w:r>
      <w:r w:rsidR="002604A1">
        <w:t>D</w:t>
      </w:r>
      <w:r w:rsidR="000A0FD4">
        <w:t>it</w:t>
      </w:r>
      <w:r w:rsidRPr="008D7615" w:rsidR="00434DD2">
        <w:t xml:space="preserve"> heeft geleid tot 165 unieke zaken</w:t>
      </w:r>
      <w:r w:rsidR="00776CFA">
        <w:t>.</w:t>
      </w:r>
      <w:r w:rsidR="004D7B03">
        <w:rPr>
          <w:rStyle w:val="Voetnootmarkering"/>
        </w:rPr>
        <w:footnoteReference w:id="1"/>
      </w:r>
      <w:r w:rsidR="004D7B03">
        <w:t xml:space="preserve"> </w:t>
      </w:r>
      <w:r>
        <w:t>Deskundigen</w:t>
      </w:r>
      <w:r w:rsidR="000C2738">
        <w:t>,</w:t>
      </w:r>
      <w:r>
        <w:t xml:space="preserve"> die beroepsmatig te maken hebben met draagmoederschapstrajecten</w:t>
      </w:r>
      <w:r w:rsidR="000C2738">
        <w:t>,</w:t>
      </w:r>
      <w:r w:rsidRPr="008D7615" w:rsidR="00434DD2">
        <w:t xml:space="preserve"> </w:t>
      </w:r>
      <w:r w:rsidR="00434DD2">
        <w:t>g</w:t>
      </w:r>
      <w:r w:rsidR="000A0FD4">
        <w:t>e</w:t>
      </w:r>
      <w:r w:rsidR="00434DD2">
        <w:t xml:space="preserve">ven aan </w:t>
      </w:r>
      <w:r w:rsidR="003477B1">
        <w:t>d</w:t>
      </w:r>
      <w:r w:rsidR="00434DD2">
        <w:t xml:space="preserve">it aantal laag </w:t>
      </w:r>
      <w:r w:rsidR="003477B1">
        <w:t>te vinden</w:t>
      </w:r>
      <w:r w:rsidR="00434DD2">
        <w:t xml:space="preserve">. </w:t>
      </w:r>
      <w:r w:rsidR="000A0FD4">
        <w:t xml:space="preserve">De onderzoekers schatten daarom </w:t>
      </w:r>
      <w:r w:rsidR="00434DD2">
        <w:t xml:space="preserve">in dat er </w:t>
      </w:r>
      <w:r w:rsidRPr="008D7615" w:rsidR="00434DD2">
        <w:t>jaarlijks 30</w:t>
      </w:r>
      <w:r w:rsidR="00EF0694">
        <w:t xml:space="preserve"> tot </w:t>
      </w:r>
      <w:r w:rsidRPr="008D7615" w:rsidR="00434DD2">
        <w:t xml:space="preserve">50 kinderen </w:t>
      </w:r>
      <w:r w:rsidR="00434DD2">
        <w:t>met behulp van</w:t>
      </w:r>
      <w:r w:rsidRPr="008D7615" w:rsidR="00434DD2">
        <w:t xml:space="preserve"> draagmoederschap worden geboren</w:t>
      </w:r>
      <w:r w:rsidR="00434DD2">
        <w:t xml:space="preserve"> voor Nederlandse wensouders</w:t>
      </w:r>
      <w:r w:rsidRPr="008D7615" w:rsidR="00434DD2">
        <w:t>.</w:t>
      </w:r>
      <w:r w:rsidR="00443998">
        <w:t xml:space="preserve"> Uit het onderzoek blijkt dat wensouders die gebruik maken van draagmoederschap zowel heterostellen (39%) als mannenparen (55%) zijn. Ook een enkele keer een alleenstaande (6%).</w:t>
      </w:r>
      <w:r w:rsidRPr="008D7615" w:rsidR="00434DD2">
        <w:t xml:space="preserve"> </w:t>
      </w:r>
      <w:r w:rsidR="007D735C">
        <w:t xml:space="preserve">Het aantal draagmoederschap zaken neemt jaarlijks toe. </w:t>
      </w:r>
      <w:r w:rsidR="0067709F">
        <w:t>D</w:t>
      </w:r>
      <w:r w:rsidR="003477B1">
        <w:t xml:space="preserve">e onderzoekers concluderen </w:t>
      </w:r>
      <w:r w:rsidR="0067709F">
        <w:t xml:space="preserve">verder </w:t>
      </w:r>
      <w:r w:rsidR="003477B1">
        <w:t xml:space="preserve">dat </w:t>
      </w:r>
      <w:r w:rsidR="00590F15">
        <w:t>de Nederlandse trajecten over het algemeen positief verlopen.</w:t>
      </w:r>
    </w:p>
    <w:p w:rsidRPr="0069246F" w:rsidR="00A27259" w:rsidP="00434DD2" w:rsidRDefault="0069246F" w14:paraId="70B7669B" w14:textId="2A4A8921">
      <w:r>
        <w:rPr>
          <w:i/>
          <w:iCs/>
        </w:rPr>
        <w:t>Z</w:t>
      </w:r>
      <w:r w:rsidRPr="000A19E3" w:rsidR="00E92689">
        <w:rPr>
          <w:i/>
          <w:iCs/>
        </w:rPr>
        <w:t>orgen</w:t>
      </w:r>
      <w:r w:rsidR="00A27259">
        <w:rPr>
          <w:i/>
          <w:iCs/>
        </w:rPr>
        <w:t xml:space="preserve"> over draagmoederschapstrajecten</w:t>
      </w:r>
      <w:r w:rsidR="0015488F">
        <w:rPr>
          <w:i/>
          <w:iCs/>
        </w:rPr>
        <w:t xml:space="preserve"> en beschouwing wetsvoorstel Kind, draagmoederschap en afstamming</w:t>
      </w:r>
    </w:p>
    <w:p w:rsidR="0015488F" w:rsidP="0015488F" w:rsidRDefault="00590F15" w14:paraId="03819B5D" w14:textId="7F06A0FE">
      <w:pPr>
        <w:rPr>
          <w:rFonts w:eastAsia="Times New Roman" w:cs="Times New Roman"/>
          <w:szCs w:val="24"/>
          <w:lang w:eastAsia="nl-NL"/>
        </w:rPr>
      </w:pPr>
      <w:r>
        <w:t>D</w:t>
      </w:r>
      <w:r w:rsidR="00A27259">
        <w:t xml:space="preserve">e onderzoekers </w:t>
      </w:r>
      <w:r w:rsidR="003477B1">
        <w:t>beschrijven in het rapport ook e</w:t>
      </w:r>
      <w:r w:rsidR="00A27259">
        <w:t>nkele zorgen over draagmoederschapstrajecten</w:t>
      </w:r>
      <w:r w:rsidR="003477B1">
        <w:t xml:space="preserve"> die uit het onderzoek naar voren zijn gekomen</w:t>
      </w:r>
      <w:r w:rsidR="00A27259">
        <w:t>.</w:t>
      </w:r>
      <w:r w:rsidR="00F860A2">
        <w:t xml:space="preserve"> D</w:t>
      </w:r>
      <w:r w:rsidR="00101670">
        <w:t>ie</w:t>
      </w:r>
      <w:r w:rsidR="0016228B">
        <w:t xml:space="preserve"> zien</w:t>
      </w:r>
      <w:r w:rsidR="00A65D2C">
        <w:t xml:space="preserve"> </w:t>
      </w:r>
      <w:r w:rsidR="007B5C80">
        <w:t>onder meer op</w:t>
      </w:r>
      <w:r w:rsidR="00F93C57">
        <w:rPr>
          <w:rFonts w:eastAsia="Times New Roman" w:cs="Times New Roman"/>
          <w:szCs w:val="24"/>
          <w:lang w:eastAsia="nl-NL"/>
        </w:rPr>
        <w:t xml:space="preserve"> de</w:t>
      </w:r>
      <w:r w:rsidRPr="008D7615" w:rsidR="007B5C80">
        <w:rPr>
          <w:rFonts w:eastAsia="Times New Roman" w:cs="Times New Roman"/>
          <w:szCs w:val="24"/>
          <w:lang w:eastAsia="nl-NL"/>
        </w:rPr>
        <w:t xml:space="preserve"> invloed van geld op de internationale trajecte</w:t>
      </w:r>
      <w:r w:rsidR="007B5C80">
        <w:rPr>
          <w:rFonts w:eastAsia="Times New Roman" w:cs="Times New Roman"/>
          <w:szCs w:val="24"/>
          <w:lang w:eastAsia="nl-NL"/>
        </w:rPr>
        <w:t xml:space="preserve">n, </w:t>
      </w:r>
      <w:r w:rsidRPr="008D7615" w:rsidR="007B5C80">
        <w:rPr>
          <w:rFonts w:eastAsia="Times New Roman" w:cs="Times New Roman"/>
          <w:szCs w:val="24"/>
          <w:lang w:eastAsia="nl-NL"/>
        </w:rPr>
        <w:t>de autonomie van de draagmoeder</w:t>
      </w:r>
      <w:r w:rsidR="00B825D8">
        <w:rPr>
          <w:rFonts w:eastAsia="Times New Roman" w:cs="Times New Roman"/>
          <w:szCs w:val="24"/>
          <w:lang w:eastAsia="nl-NL"/>
        </w:rPr>
        <w:t>,</w:t>
      </w:r>
      <w:r w:rsidRPr="008D7615" w:rsidR="007B5C80">
        <w:rPr>
          <w:rFonts w:eastAsia="Times New Roman" w:cs="Times New Roman"/>
          <w:szCs w:val="24"/>
          <w:lang w:eastAsia="nl-NL"/>
        </w:rPr>
        <w:t xml:space="preserve"> de ontstaansgeschiedenis van het kind</w:t>
      </w:r>
      <w:r w:rsidR="009B4371">
        <w:rPr>
          <w:rFonts w:eastAsia="Times New Roman" w:cs="Times New Roman"/>
          <w:szCs w:val="24"/>
          <w:lang w:eastAsia="nl-NL"/>
        </w:rPr>
        <w:t xml:space="preserve"> e</w:t>
      </w:r>
      <w:r w:rsidR="00101670">
        <w:rPr>
          <w:rFonts w:eastAsia="Times New Roman" w:cs="Times New Roman"/>
          <w:szCs w:val="24"/>
          <w:lang w:eastAsia="nl-NL"/>
        </w:rPr>
        <w:t>n</w:t>
      </w:r>
      <w:r>
        <w:rPr>
          <w:rFonts w:eastAsia="Times New Roman" w:cs="Times New Roman"/>
          <w:szCs w:val="24"/>
          <w:lang w:eastAsia="nl-NL"/>
        </w:rPr>
        <w:t xml:space="preserve"> de snelle (mondiale) ontwikkelingen op dit terrein. </w:t>
      </w:r>
    </w:p>
    <w:p w:rsidRPr="00A27259" w:rsidR="00E14B35" w:rsidP="00E14B35" w:rsidRDefault="0015488F" w14:paraId="2FDA1A07" w14:textId="65FA5B94">
      <w:pPr>
        <w:rPr>
          <w:i/>
          <w:iCs/>
        </w:rPr>
      </w:pPr>
      <w:r>
        <w:lastRenderedPageBreak/>
        <w:t>De onderzoekers en alle geïnterviewden voor het onderzoek, z</w:t>
      </w:r>
      <w:r w:rsidRPr="008D7615">
        <w:t>owel voor</w:t>
      </w:r>
      <w:r>
        <w:t>standers</w:t>
      </w:r>
      <w:r w:rsidR="00C7294E">
        <w:t xml:space="preserve"> van draagmoederschap</w:t>
      </w:r>
      <w:r>
        <w:t xml:space="preserve"> als personen </w:t>
      </w:r>
      <w:r w:rsidR="000E7B2E">
        <w:t>met een meer kritische houding</w:t>
      </w:r>
      <w:r w:rsidR="00C7294E">
        <w:t xml:space="preserve"> hierin</w:t>
      </w:r>
      <w:r w:rsidR="000E7B2E">
        <w:t>,</w:t>
      </w:r>
      <w:r>
        <w:t xml:space="preserve"> </w:t>
      </w:r>
      <w:r w:rsidRPr="008D7615">
        <w:t xml:space="preserve">onderschrijven </w:t>
      </w:r>
      <w:r w:rsidR="000E7B2E">
        <w:t>de noodzaak om te komen tot een</w:t>
      </w:r>
      <w:r>
        <w:t xml:space="preserve"> wettelijke</w:t>
      </w:r>
      <w:r w:rsidRPr="008D7615">
        <w:t xml:space="preserve"> regeling</w:t>
      </w:r>
      <w:r w:rsidR="00F6273A">
        <w:t>.</w:t>
      </w:r>
      <w:r w:rsidRPr="008D7615">
        <w:t xml:space="preserve"> </w:t>
      </w:r>
      <w:r>
        <w:t>De onderzoekers geven aan dat het wetsvoorstel Kind, draagmoederschap en afstamming</w:t>
      </w:r>
      <w:r w:rsidR="00F6273A">
        <w:rPr>
          <w:rStyle w:val="Voetnootmarkering"/>
        </w:rPr>
        <w:footnoteReference w:id="2"/>
      </w:r>
      <w:r>
        <w:t xml:space="preserve"> op bepaalde punten verbeterd moet worden. In dit kader wordt in het rapport aanbevolen vervolgonderzoek te doen. </w:t>
      </w:r>
    </w:p>
    <w:p w:rsidR="00A27259" w:rsidP="00510DC5" w:rsidRDefault="009B4371" w14:paraId="356014A9" w14:textId="6869A760">
      <w:pPr>
        <w:rPr>
          <w:i/>
          <w:iCs/>
        </w:rPr>
      </w:pPr>
      <w:r>
        <w:rPr>
          <w:rFonts w:eastAsia="Times New Roman" w:cs="Times New Roman"/>
          <w:szCs w:val="24"/>
          <w:lang w:eastAsia="nl-NL"/>
        </w:rPr>
        <w:t xml:space="preserve">De </w:t>
      </w:r>
      <w:r w:rsidR="0015488F">
        <w:rPr>
          <w:rFonts w:eastAsia="Times New Roman" w:cs="Times New Roman"/>
          <w:szCs w:val="24"/>
          <w:lang w:eastAsia="nl-NL"/>
        </w:rPr>
        <w:t xml:space="preserve">door de onderzoekers </w:t>
      </w:r>
      <w:r w:rsidR="00A65D2C">
        <w:rPr>
          <w:rFonts w:eastAsia="Times New Roman" w:cs="Times New Roman"/>
          <w:szCs w:val="24"/>
          <w:lang w:eastAsia="nl-NL"/>
        </w:rPr>
        <w:t xml:space="preserve">genoemde </w:t>
      </w:r>
      <w:r>
        <w:rPr>
          <w:rFonts w:eastAsia="Times New Roman" w:cs="Times New Roman"/>
          <w:szCs w:val="24"/>
          <w:lang w:eastAsia="nl-NL"/>
        </w:rPr>
        <w:t xml:space="preserve">zorgen </w:t>
      </w:r>
      <w:r w:rsidR="0015488F">
        <w:rPr>
          <w:rFonts w:eastAsia="Times New Roman" w:cs="Times New Roman"/>
          <w:szCs w:val="24"/>
          <w:lang w:eastAsia="nl-NL"/>
        </w:rPr>
        <w:t xml:space="preserve">rond draagmoederschap </w:t>
      </w:r>
      <w:r>
        <w:rPr>
          <w:rFonts w:eastAsia="Times New Roman" w:cs="Times New Roman"/>
          <w:szCs w:val="24"/>
          <w:lang w:eastAsia="nl-NL"/>
        </w:rPr>
        <w:t>zi</w:t>
      </w:r>
      <w:r w:rsidR="005241F8">
        <w:rPr>
          <w:rFonts w:eastAsia="Times New Roman" w:cs="Times New Roman"/>
          <w:szCs w:val="24"/>
          <w:lang w:eastAsia="nl-NL"/>
        </w:rPr>
        <w:t>j</w:t>
      </w:r>
      <w:r>
        <w:rPr>
          <w:rFonts w:eastAsia="Times New Roman" w:cs="Times New Roman"/>
          <w:szCs w:val="24"/>
          <w:lang w:eastAsia="nl-NL"/>
        </w:rPr>
        <w:t xml:space="preserve">n niet </w:t>
      </w:r>
      <w:r w:rsidR="00A65D2C">
        <w:rPr>
          <w:rFonts w:eastAsia="Times New Roman" w:cs="Times New Roman"/>
          <w:szCs w:val="24"/>
          <w:lang w:eastAsia="nl-NL"/>
        </w:rPr>
        <w:t>nieuw</w:t>
      </w:r>
      <w:r>
        <w:rPr>
          <w:rFonts w:eastAsia="Times New Roman" w:cs="Times New Roman"/>
          <w:szCs w:val="24"/>
          <w:lang w:eastAsia="nl-NL"/>
        </w:rPr>
        <w:t xml:space="preserve">. Draagmoederschap is een complex en gevoelig onderwerp. In de Memorie van Toelichting bij het wetsvoorstel Kind, draagmoederschap en afstamming </w:t>
      </w:r>
      <w:r w:rsidR="005241F8">
        <w:rPr>
          <w:rFonts w:eastAsia="Times New Roman" w:cs="Times New Roman"/>
          <w:szCs w:val="24"/>
          <w:lang w:eastAsia="nl-NL"/>
        </w:rPr>
        <w:t xml:space="preserve">wordt ingegaan </w:t>
      </w:r>
      <w:r w:rsidR="0015488F">
        <w:rPr>
          <w:rFonts w:eastAsia="Times New Roman" w:cs="Times New Roman"/>
          <w:szCs w:val="24"/>
          <w:lang w:eastAsia="nl-NL"/>
        </w:rPr>
        <w:t>op verschillende dilemma’s die samenhangen met d</w:t>
      </w:r>
      <w:r>
        <w:rPr>
          <w:rFonts w:eastAsia="Times New Roman" w:cs="Times New Roman"/>
          <w:szCs w:val="24"/>
          <w:lang w:eastAsia="nl-NL"/>
        </w:rPr>
        <w:t xml:space="preserve">eze zorgen </w:t>
      </w:r>
      <w:r w:rsidR="005241F8">
        <w:rPr>
          <w:rFonts w:eastAsia="Times New Roman" w:cs="Times New Roman"/>
          <w:szCs w:val="24"/>
          <w:lang w:eastAsia="nl-NL"/>
        </w:rPr>
        <w:t>en de keuzes die hierin zijn gemaakt</w:t>
      </w:r>
      <w:r w:rsidR="00590F15">
        <w:rPr>
          <w:rStyle w:val="Voetnootmarkering"/>
          <w:rFonts w:eastAsia="Times New Roman" w:cs="Times New Roman"/>
          <w:szCs w:val="24"/>
          <w:lang w:eastAsia="nl-NL"/>
        </w:rPr>
        <w:footnoteReference w:id="3"/>
      </w:r>
      <w:r w:rsidR="00B9764F">
        <w:rPr>
          <w:rFonts w:eastAsia="Times New Roman" w:cs="Times New Roman"/>
          <w:szCs w:val="24"/>
          <w:lang w:eastAsia="nl-NL"/>
        </w:rPr>
        <w:t xml:space="preserve"> in het wetsvoorstel zoals ingediend bij uw Kamer.</w:t>
      </w:r>
    </w:p>
    <w:p w:rsidRPr="00510DC5" w:rsidR="00510DC5" w:rsidP="00510DC5" w:rsidRDefault="00510DC5" w14:paraId="1E3DC524" w14:textId="6392978B">
      <w:pPr>
        <w:rPr>
          <w:rFonts w:eastAsia="Times New Roman" w:cs="Times New Roman"/>
          <w:i/>
          <w:iCs/>
          <w:szCs w:val="24"/>
          <w:lang w:eastAsia="nl-NL"/>
        </w:rPr>
      </w:pPr>
      <w:r w:rsidRPr="00510DC5">
        <w:rPr>
          <w:rFonts w:eastAsia="Times New Roman" w:cs="Times New Roman"/>
          <w:i/>
          <w:iCs/>
          <w:szCs w:val="24"/>
          <w:lang w:eastAsia="nl-NL"/>
        </w:rPr>
        <w:t>Vervolg</w:t>
      </w:r>
    </w:p>
    <w:p w:rsidR="00677365" w:rsidP="007E6D6D" w:rsidRDefault="009F46E4" w14:paraId="3D9B9083" w14:textId="77777777">
      <w:r>
        <w:t>Ik ga het WODC-rapport zorgvuldig bestuderen en mij beraden o</w:t>
      </w:r>
      <w:r w:rsidR="0016228B">
        <w:t xml:space="preserve">p </w:t>
      </w:r>
      <w:r>
        <w:t>een inhoudelijke reactie.</w:t>
      </w:r>
      <w:r w:rsidR="00677365">
        <w:br/>
      </w:r>
      <w:r w:rsidR="00677365">
        <w:br/>
      </w:r>
    </w:p>
    <w:p w:rsidR="007E6D6D" w:rsidP="007E6D6D" w:rsidRDefault="007E6D6D" w14:paraId="667AB0E2" w14:textId="4972FC56">
      <w:r>
        <w:t xml:space="preserve">De </w:t>
      </w:r>
      <w:r w:rsidR="00677365">
        <w:t>S</w:t>
      </w:r>
      <w:r>
        <w:t xml:space="preserve">taatssecretaris </w:t>
      </w:r>
      <w:r w:rsidR="00C5367A">
        <w:t>Rechtsbescherming</w:t>
      </w:r>
      <w:r w:rsidR="00677365">
        <w:t>,</w:t>
      </w:r>
      <w:r w:rsidR="00677365">
        <w:br/>
      </w:r>
    </w:p>
    <w:p w:rsidR="00677365" w:rsidP="007E6D6D" w:rsidRDefault="00677365" w14:paraId="65E8E341" w14:textId="77777777"/>
    <w:p w:rsidRPr="001749CB" w:rsidR="00882383" w:rsidP="00882383" w:rsidRDefault="00882383" w14:paraId="4E947CFA" w14:textId="77777777">
      <w:pPr>
        <w:spacing w:line="240" w:lineRule="auto"/>
      </w:pPr>
      <w:r w:rsidRPr="001749CB">
        <w:t>T.H.D. Struycken</w:t>
      </w:r>
    </w:p>
    <w:p w:rsidR="00677365" w:rsidP="007E6D6D" w:rsidRDefault="00677365" w14:paraId="22D428C3" w14:textId="77777777"/>
    <w:sectPr w:rsidR="00677365">
      <w:headerReference w:type="default" r:id="rId9"/>
      <w:headerReference w:type="first" r:id="rId10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0FB7B" w14:textId="77777777" w:rsidR="00595A7D" w:rsidRDefault="00595A7D">
      <w:pPr>
        <w:spacing w:after="0" w:line="240" w:lineRule="auto"/>
      </w:pPr>
      <w:r>
        <w:separator/>
      </w:r>
    </w:p>
  </w:endnote>
  <w:endnote w:type="continuationSeparator" w:id="0">
    <w:p w14:paraId="6072592A" w14:textId="77777777" w:rsidR="00595A7D" w:rsidRDefault="00595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libri"/>
    <w:charset w:val="00"/>
    <w:family w:val="auto"/>
    <w:pitch w:val="default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626F2" w14:textId="77777777" w:rsidR="00595A7D" w:rsidRDefault="00595A7D">
      <w:pPr>
        <w:spacing w:after="0" w:line="240" w:lineRule="auto"/>
      </w:pPr>
      <w:r>
        <w:separator/>
      </w:r>
    </w:p>
  </w:footnote>
  <w:footnote w:type="continuationSeparator" w:id="0">
    <w:p w14:paraId="17BF9D40" w14:textId="77777777" w:rsidR="00595A7D" w:rsidRDefault="00595A7D">
      <w:pPr>
        <w:spacing w:after="0" w:line="240" w:lineRule="auto"/>
      </w:pPr>
      <w:r>
        <w:continuationSeparator/>
      </w:r>
    </w:p>
  </w:footnote>
  <w:footnote w:id="1">
    <w:p w14:paraId="73901437" w14:textId="2D89B017" w:rsidR="004D7B03" w:rsidRPr="004D7B03" w:rsidRDefault="004D7B03" w:rsidP="004D7B03">
      <w:r w:rsidRPr="004D7B03">
        <w:rPr>
          <w:rStyle w:val="Voetnootmarkering"/>
          <w:sz w:val="20"/>
          <w:szCs w:val="20"/>
        </w:rPr>
        <w:footnoteRef/>
      </w:r>
      <w:r w:rsidRPr="004D7B03">
        <w:rPr>
          <w:rStyle w:val="Voetnootmarkering"/>
          <w:sz w:val="20"/>
          <w:szCs w:val="20"/>
        </w:rPr>
        <w:t xml:space="preserve"> </w:t>
      </w:r>
      <w:r w:rsidRPr="004D7B03">
        <w:rPr>
          <w:sz w:val="16"/>
          <w:szCs w:val="16"/>
        </w:rPr>
        <w:t>Van deze 165 unieke zaken gaat het in 94 gevallen om een binnenlands draagmoederschapstraject. Bij 71 zaken ging het om een buitenlands draagmoederschapstraject</w:t>
      </w:r>
      <w:r>
        <w:rPr>
          <w:sz w:val="16"/>
          <w:szCs w:val="16"/>
        </w:rPr>
        <w:t>.</w:t>
      </w:r>
    </w:p>
  </w:footnote>
  <w:footnote w:id="2">
    <w:p w14:paraId="525E95D8" w14:textId="05E7E77F" w:rsidR="00F6273A" w:rsidRPr="00F6273A" w:rsidRDefault="00F6273A">
      <w:pPr>
        <w:pStyle w:val="Voetnoottekst"/>
        <w:rPr>
          <w:sz w:val="16"/>
          <w:szCs w:val="16"/>
        </w:rPr>
      </w:pPr>
      <w:r>
        <w:rPr>
          <w:rStyle w:val="Voetnootmarkering"/>
        </w:rPr>
        <w:footnoteRef/>
      </w:r>
      <w:r>
        <w:t xml:space="preserve"> </w:t>
      </w:r>
      <w:r w:rsidRPr="00F6273A">
        <w:rPr>
          <w:i/>
          <w:iCs/>
          <w:sz w:val="16"/>
          <w:szCs w:val="16"/>
        </w:rPr>
        <w:t>Kamerstukken II</w:t>
      </w:r>
      <w:r w:rsidRPr="00F6273A">
        <w:rPr>
          <w:sz w:val="16"/>
          <w:szCs w:val="16"/>
        </w:rPr>
        <w:t xml:space="preserve"> 2022/2023, 36390, nr.</w:t>
      </w:r>
      <w:r w:rsidR="00E4651C">
        <w:rPr>
          <w:sz w:val="16"/>
          <w:szCs w:val="16"/>
        </w:rPr>
        <w:t xml:space="preserve"> 2</w:t>
      </w:r>
    </w:p>
  </w:footnote>
  <w:footnote w:id="3">
    <w:p w14:paraId="6DA79C99" w14:textId="2CA89DFF" w:rsidR="00590F15" w:rsidRPr="005423DB" w:rsidRDefault="00590F15" w:rsidP="005423DB">
      <w:pPr>
        <w:spacing w:line="240" w:lineRule="auto"/>
        <w:rPr>
          <w:sz w:val="16"/>
          <w:szCs w:val="16"/>
        </w:rPr>
      </w:pPr>
      <w:r w:rsidRPr="005423DB">
        <w:rPr>
          <w:rStyle w:val="Voetnootmarkering"/>
          <w:sz w:val="14"/>
          <w:szCs w:val="14"/>
          <w:vertAlign w:val="baseline"/>
        </w:rPr>
        <w:footnoteRef/>
      </w:r>
      <w:r w:rsidRPr="005423DB">
        <w:rPr>
          <w:sz w:val="16"/>
          <w:szCs w:val="16"/>
        </w:rPr>
        <w:t xml:space="preserve"> </w:t>
      </w:r>
      <w:r w:rsidRPr="005423DB">
        <w:rPr>
          <w:i/>
          <w:iCs/>
          <w:sz w:val="16"/>
          <w:szCs w:val="16"/>
        </w:rPr>
        <w:t>Kamerstukken II</w:t>
      </w:r>
      <w:r w:rsidRPr="005423DB">
        <w:rPr>
          <w:sz w:val="16"/>
          <w:szCs w:val="16"/>
        </w:rPr>
        <w:t xml:space="preserve"> 2022/2023, 36390, nr. 3</w:t>
      </w:r>
      <w:r w:rsidR="00E4651C">
        <w:rPr>
          <w:sz w:val="16"/>
          <w:szCs w:val="16"/>
        </w:rPr>
        <w:t>,</w:t>
      </w:r>
      <w:r w:rsidRPr="005423DB">
        <w:rPr>
          <w:sz w:val="16"/>
          <w:szCs w:val="16"/>
        </w:rPr>
        <w:t xml:space="preserve"> p 10-11 (p.10, Hoofdstuk 4 over de dilemma’s en keuzes in het voorstel en Hoofdstuk 7 als het gaat om het recht op afstammingsinformatie van kinderen).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F30D1" w14:textId="77777777" w:rsidR="00BA2600" w:rsidRDefault="00044417"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0BDA50E8" wp14:editId="515E9C49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16421D" w14:textId="77777777" w:rsidR="00044417" w:rsidRDefault="0004441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BDA50E8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" filled="f" stroked="f">
              <v:textbox inset="0,0,0,0">
                <w:txbxContent>
                  <w:p w14:paraId="4316421D" w14:textId="77777777" w:rsidR="00044417" w:rsidRDefault="0004441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359E8BB7" wp14:editId="1F4F1E88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3D5442" w14:textId="77777777" w:rsidR="00677365" w:rsidRDefault="00677365">
                          <w:pPr>
                            <w:pStyle w:val="Referentiegegevensbold"/>
                          </w:pPr>
                        </w:p>
                        <w:p w14:paraId="6B9E0459" w14:textId="52940E2C" w:rsidR="00BA2600" w:rsidRDefault="00044417" w:rsidP="00677365">
                          <w:pPr>
                            <w:pStyle w:val="Referentiegegevensbold"/>
                          </w:pPr>
                          <w:r>
                            <w:t>Directoraat-Generaal Straffen en Beschermen</w:t>
                          </w:r>
                          <w:r w:rsidR="00677365">
                            <w:br/>
                          </w:r>
                          <w:r w:rsidRPr="00677365">
                            <w:rPr>
                              <w:b w:val="0"/>
                              <w:bCs/>
                            </w:rPr>
                            <w:t>Directie Jeugd, Familie en aanpak Criminaliteitsfenomenen</w:t>
                          </w:r>
                          <w:r w:rsidR="00677365" w:rsidRPr="00677365">
                            <w:rPr>
                              <w:b w:val="0"/>
                              <w:bCs/>
                            </w:rPr>
                            <w:br/>
                          </w:r>
                          <w:r w:rsidRPr="00677365">
                            <w:rPr>
                              <w:b w:val="0"/>
                              <w:bCs/>
                            </w:rPr>
                            <w:t>Familie</w:t>
                          </w:r>
                        </w:p>
                        <w:p w14:paraId="7EAFD034" w14:textId="7CBC329F" w:rsidR="00BA2600" w:rsidRDefault="00044417">
                          <w:pPr>
                            <w:pStyle w:val="Referentiegegevensbold"/>
                          </w:pPr>
                          <w:r>
                            <w:t>Datum</w:t>
                          </w:r>
                          <w:r w:rsidR="00677365">
                            <w:br/>
                          </w:r>
                          <w:r w:rsidR="00677365" w:rsidRPr="00677365">
                            <w:rPr>
                              <w:b w:val="0"/>
                              <w:bCs/>
                            </w:rPr>
                            <w:t>17 oktober 2024</w:t>
                          </w:r>
                        </w:p>
                        <w:p w14:paraId="39D368CE" w14:textId="61403FBC" w:rsidR="00BA2600" w:rsidRDefault="00192D05">
                          <w:pPr>
                            <w:pStyle w:val="Referentiegegevens"/>
                          </w:pPr>
                          <w:sdt>
                            <w:sdtPr>
                              <w:id w:val="1854064312"/>
                              <w:showingPlcHdr/>
                              <w:date w:fullDate="2024-09-13T08:44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677365">
                                <w:t xml:space="preserve">     </w:t>
                              </w:r>
                            </w:sdtContent>
                          </w:sdt>
                        </w:p>
                        <w:p w14:paraId="035AEC1C" w14:textId="5898F38C" w:rsidR="00BA2600" w:rsidRDefault="00044417" w:rsidP="00677365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  <w:r w:rsidR="00677365">
                            <w:br/>
                          </w:r>
                          <w:r w:rsidR="00677365" w:rsidRPr="00677365">
                            <w:rPr>
                              <w:b w:val="0"/>
                              <w:bCs/>
                            </w:rPr>
                            <w:t>5831765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9E8BB7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" filled="f" stroked="f">
              <v:textbox inset="0,0,0,0">
                <w:txbxContent>
                  <w:p w14:paraId="183D5442" w14:textId="77777777" w:rsidR="00677365" w:rsidRDefault="00677365">
                    <w:pPr>
                      <w:pStyle w:val="Referentiegegevensbold"/>
                    </w:pPr>
                  </w:p>
                  <w:p w14:paraId="6B9E0459" w14:textId="52940E2C" w:rsidR="00BA2600" w:rsidRDefault="00044417" w:rsidP="00677365">
                    <w:pPr>
                      <w:pStyle w:val="Referentiegegevensbold"/>
                    </w:pPr>
                    <w:r>
                      <w:t>Directoraat-Generaal Straffen en Beschermen</w:t>
                    </w:r>
                    <w:r w:rsidR="00677365">
                      <w:br/>
                    </w:r>
                    <w:r w:rsidRPr="00677365">
                      <w:rPr>
                        <w:b w:val="0"/>
                        <w:bCs/>
                      </w:rPr>
                      <w:t>Directie Jeugd, Familie en aanpak Criminaliteitsfenomenen</w:t>
                    </w:r>
                    <w:r w:rsidR="00677365" w:rsidRPr="00677365">
                      <w:rPr>
                        <w:b w:val="0"/>
                        <w:bCs/>
                      </w:rPr>
                      <w:br/>
                    </w:r>
                    <w:r w:rsidRPr="00677365">
                      <w:rPr>
                        <w:b w:val="0"/>
                        <w:bCs/>
                      </w:rPr>
                      <w:t>Familie</w:t>
                    </w:r>
                  </w:p>
                  <w:p w14:paraId="7EAFD034" w14:textId="7CBC329F" w:rsidR="00BA2600" w:rsidRDefault="00044417">
                    <w:pPr>
                      <w:pStyle w:val="Referentiegegevensbold"/>
                    </w:pPr>
                    <w:r>
                      <w:t>Datum</w:t>
                    </w:r>
                    <w:r w:rsidR="00677365">
                      <w:br/>
                    </w:r>
                    <w:r w:rsidR="00677365" w:rsidRPr="00677365">
                      <w:rPr>
                        <w:b w:val="0"/>
                        <w:bCs/>
                      </w:rPr>
                      <w:t>17 oktober 2024</w:t>
                    </w:r>
                  </w:p>
                  <w:p w14:paraId="39D368CE" w14:textId="61403FBC" w:rsidR="00BA2600" w:rsidRDefault="00192D05">
                    <w:pPr>
                      <w:pStyle w:val="Referentiegegevens"/>
                    </w:pPr>
                    <w:sdt>
                      <w:sdtPr>
                        <w:id w:val="1854064312"/>
                        <w:showingPlcHdr/>
                        <w:date w:fullDate="2024-09-13T08:44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677365">
                          <w:t xml:space="preserve">     </w:t>
                        </w:r>
                      </w:sdtContent>
                    </w:sdt>
                  </w:p>
                  <w:p w14:paraId="035AEC1C" w14:textId="5898F38C" w:rsidR="00BA2600" w:rsidRDefault="00044417" w:rsidP="00677365">
                    <w:pPr>
                      <w:pStyle w:val="Referentiegegevensbold"/>
                    </w:pPr>
                    <w:r>
                      <w:t>Onze referentie</w:t>
                    </w:r>
                    <w:r w:rsidR="00677365">
                      <w:br/>
                    </w:r>
                    <w:r w:rsidR="00677365" w:rsidRPr="00677365">
                      <w:rPr>
                        <w:b w:val="0"/>
                        <w:bCs/>
                      </w:rPr>
                      <w:t>5831765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4BA949F2" wp14:editId="606B0B2F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25409F" w14:textId="77777777" w:rsidR="00044417" w:rsidRDefault="0004441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A949F2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0Hg0ur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4A25409F" w14:textId="77777777" w:rsidR="00044417" w:rsidRDefault="0004441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22E1B7F9" wp14:editId="485B9483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02DA59" w14:textId="0904785F" w:rsidR="00BA2600" w:rsidRDefault="0004441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D3BB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E1B7F9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" filled="f" stroked="f">
              <v:textbox inset="0,0,0,0">
                <w:txbxContent>
                  <w:p w14:paraId="6102DA59" w14:textId="0904785F" w:rsidR="00BA2600" w:rsidRDefault="0004441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D3BB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C170E" w14:textId="77777777" w:rsidR="00BA2600" w:rsidRDefault="00044417">
    <w:pPr>
      <w:spacing w:after="6377" w:line="14" w:lineRule="exac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C5D433F" wp14:editId="20E9CA0A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72864D" w14:textId="77777777" w:rsidR="00BA2600" w:rsidRDefault="0004441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eastAsia="nl-NL"/>
                            </w:rPr>
                            <w:drawing>
                              <wp:inline distT="0" distB="0" distL="0" distR="0" wp14:anchorId="51681EBA" wp14:editId="226F9D2A">
                                <wp:extent cx="467995" cy="1583865"/>
                                <wp:effectExtent l="0" t="0" r="0" b="0"/>
                                <wp:docPr id="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C5D433F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" filled="f" stroked="f">
              <v:textbox inset="0,0,0,0">
                <w:txbxContent>
                  <w:p w14:paraId="4572864D" w14:textId="77777777" w:rsidR="00BA2600" w:rsidRDefault="00044417">
                    <w:pPr>
                      <w:spacing w:line="240" w:lineRule="auto"/>
                    </w:pPr>
                    <w:r>
                      <w:rPr>
                        <w:noProof/>
                        <w:lang w:eastAsia="nl-NL"/>
                      </w:rPr>
                      <w:drawing>
                        <wp:inline distT="0" distB="0" distL="0" distR="0" wp14:anchorId="51681EBA" wp14:editId="226F9D2A">
                          <wp:extent cx="467995" cy="1583865"/>
                          <wp:effectExtent l="0" t="0" r="0" b="0"/>
                          <wp:docPr id="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3F8A8BD" wp14:editId="356E42F6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4BA47D" w14:textId="77777777" w:rsidR="00BA2600" w:rsidRDefault="0004441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eastAsia="nl-NL"/>
                            </w:rPr>
                            <w:drawing>
                              <wp:inline distT="0" distB="0" distL="0" distR="0" wp14:anchorId="2EED14B3" wp14:editId="583FD298">
                                <wp:extent cx="2339975" cy="1582834"/>
                                <wp:effectExtent l="0" t="0" r="0" b="0"/>
                                <wp:docPr id="8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F8A8BD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JNRSJrBAQAAVA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1D4BA47D" w14:textId="77777777" w:rsidR="00BA2600" w:rsidRDefault="00044417">
                    <w:pPr>
                      <w:spacing w:line="240" w:lineRule="auto"/>
                    </w:pPr>
                    <w:r>
                      <w:rPr>
                        <w:noProof/>
                        <w:lang w:eastAsia="nl-NL"/>
                      </w:rPr>
                      <w:drawing>
                        <wp:inline distT="0" distB="0" distL="0" distR="0" wp14:anchorId="2EED14B3" wp14:editId="583FD298">
                          <wp:extent cx="2339975" cy="1582834"/>
                          <wp:effectExtent l="0" t="0" r="0" b="0"/>
                          <wp:docPr id="8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20BAB36" wp14:editId="74B41A45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F77B80" w14:textId="77777777" w:rsidR="00BA2600" w:rsidRDefault="00044417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0BAB36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" filled="f" stroked="f">
              <v:textbox inset="0,0,0,0">
                <w:txbxContent>
                  <w:p w14:paraId="58F77B80" w14:textId="77777777" w:rsidR="00BA2600" w:rsidRDefault="00044417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C60B93C" wp14:editId="7D6B1664">
              <wp:simplePos x="0" y="0"/>
              <wp:positionH relativeFrom="margin">
                <wp:align>right</wp:align>
              </wp:positionH>
              <wp:positionV relativeFrom="page">
                <wp:posOffset>1952625</wp:posOffset>
              </wp:positionV>
              <wp:extent cx="4787900" cy="61912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191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3DB769" w14:textId="391BA1E7" w:rsidR="00677365" w:rsidRDefault="00677365" w:rsidP="00677365">
                          <w:pPr>
                            <w:spacing w:line="240" w:lineRule="auto"/>
                          </w:pPr>
                          <w:r>
                            <w:t>Aan 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  <w:p w14:paraId="0D98046F" w14:textId="33B2042C" w:rsidR="00BA2600" w:rsidRDefault="00BA2600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60B93C" id="d302f2a1-bb28-4417-9701-e3b1450e5fb6" o:spid="_x0000_s1033" type="#_x0000_t202" style="position:absolute;margin-left:325.8pt;margin-top:153.75pt;width:377pt;height:48.75pt;z-index:251659264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" filled="f" stroked="f">
              <v:textbox inset="0,0,0,0">
                <w:txbxContent>
                  <w:p w14:paraId="2D3DB769" w14:textId="391BA1E7" w:rsidR="00677365" w:rsidRDefault="00677365" w:rsidP="00677365">
                    <w:pPr>
                      <w:spacing w:line="240" w:lineRule="auto"/>
                    </w:pPr>
                    <w:r>
                      <w:t>Aan 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  <w:p w14:paraId="0D98046F" w14:textId="33B2042C" w:rsidR="00BA2600" w:rsidRDefault="00BA2600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70BE052" wp14:editId="10F7CD2A">
              <wp:simplePos x="0" y="0"/>
              <wp:positionH relativeFrom="margin">
                <wp:align>right</wp:align>
              </wp:positionH>
              <wp:positionV relativeFrom="page">
                <wp:posOffset>3201670</wp:posOffset>
              </wp:positionV>
              <wp:extent cx="4787900" cy="71437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714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BA2600" w14:paraId="7480A5A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3B20448" w14:textId="77777777" w:rsidR="00BA2600" w:rsidRDefault="0004441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F5B16A5" w14:textId="744CBA8B" w:rsidR="00BA2600" w:rsidRDefault="00192D05">
                                <w:sdt>
                                  <w:sdtPr>
                                    <w:id w:val="1509568630"/>
                                    <w:date w:fullDate="2024-10-17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4F106D">
                                      <w:rPr>
                                        <w:lang w:val="nl"/>
                                      </w:rPr>
                                      <w:t>17 oktober 2024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BA2600" w14:paraId="006E3A1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65F3510" w14:textId="77777777" w:rsidR="00BA2600" w:rsidRDefault="0004441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D834802" w14:textId="7F5507EE" w:rsidR="00BA2600" w:rsidRDefault="009166D2">
                                <w:r>
                                  <w:t>Aanbiedingsbrief WODC-rapport ‘Het Gedragen Kind, Prevalentie en Pra</w:t>
                                </w:r>
                                <w:r w:rsidR="00A55CD8">
                                  <w:t>k</w:t>
                                </w:r>
                                <w:r>
                                  <w:t>tijk van Draagmoederschap in Nederland’</w:t>
                                </w:r>
                              </w:p>
                            </w:tc>
                          </w:tr>
                        </w:tbl>
                        <w:p w14:paraId="1FB825A8" w14:textId="77777777" w:rsidR="00044417" w:rsidRDefault="00044417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0BE052" id="1670fa0c-13cb-45ec-92be-ef1f34d237c5" o:spid="_x0000_s1034" type="#_x0000_t202" style="position:absolute;margin-left:325.8pt;margin-top:252.1pt;width:377pt;height:56.25pt;z-index:251660288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BA2600" w14:paraId="7480A5A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3B20448" w14:textId="77777777" w:rsidR="00BA2600" w:rsidRDefault="0004441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F5B16A5" w14:textId="744CBA8B" w:rsidR="00BA2600" w:rsidRDefault="00192D05">
                          <w:sdt>
                            <w:sdtPr>
                              <w:id w:val="1509568630"/>
                              <w:date w:fullDate="2024-10-17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F106D">
                                <w:rPr>
                                  <w:lang w:val="nl"/>
                                </w:rPr>
                                <w:t>17 oktober 2024</w:t>
                              </w:r>
                            </w:sdtContent>
                          </w:sdt>
                        </w:p>
                      </w:tc>
                    </w:tr>
                    <w:tr w:rsidR="00BA2600" w14:paraId="006E3A1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65F3510" w14:textId="77777777" w:rsidR="00BA2600" w:rsidRDefault="0004441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D834802" w14:textId="7F5507EE" w:rsidR="00BA2600" w:rsidRDefault="009166D2">
                          <w:r>
                            <w:t>Aanbiedingsbrief WODC-rapport ‘Het Gedragen Kind, Prevalentie en Pra</w:t>
                          </w:r>
                          <w:r w:rsidR="00A55CD8">
                            <w:t>k</w:t>
                          </w:r>
                          <w:r>
                            <w:t>tijk van Draagmoederschap in Nederland’</w:t>
                          </w:r>
                        </w:p>
                      </w:tc>
                    </w:tr>
                  </w:tbl>
                  <w:p w14:paraId="1FB825A8" w14:textId="77777777" w:rsidR="00044417" w:rsidRDefault="00044417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84BAA45" wp14:editId="29CFDF6D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EAA1CE" w14:textId="09C862A1" w:rsidR="00BA2600" w:rsidRPr="00677365" w:rsidRDefault="00044417" w:rsidP="00677365">
                          <w:pPr>
                            <w:pStyle w:val="Referentiegegevensbold"/>
                            <w:spacing w:line="240" w:lineRule="auto"/>
                          </w:pPr>
                          <w:r>
                            <w:t>Directoraat-Generaal Straffen en Beschermen</w:t>
                          </w:r>
                          <w:r w:rsidR="00677365">
                            <w:br/>
                          </w:r>
                          <w:r w:rsidRPr="00677365">
                            <w:rPr>
                              <w:b w:val="0"/>
                              <w:bCs/>
                            </w:rPr>
                            <w:t>Directie Jeugd, Familie en aanpak Criminaliteitsfenomenen</w:t>
                          </w:r>
                          <w:r w:rsidR="00677365">
                            <w:rPr>
                              <w:b w:val="0"/>
                              <w:bCs/>
                            </w:rPr>
                            <w:br/>
                          </w:r>
                          <w:r w:rsidRPr="00677365">
                            <w:rPr>
                              <w:b w:val="0"/>
                              <w:bCs/>
                            </w:rPr>
                            <w:t>Familie</w:t>
                          </w:r>
                        </w:p>
                        <w:p w14:paraId="47A572C3" w14:textId="0E36F784" w:rsidR="00BA2600" w:rsidRPr="00677365" w:rsidRDefault="00044417" w:rsidP="00677365">
                          <w:pPr>
                            <w:pStyle w:val="Referentiegegevens"/>
                            <w:spacing w:line="240" w:lineRule="auto"/>
                            <w:rPr>
                              <w:lang w:val="de-DE"/>
                            </w:rPr>
                          </w:pPr>
                          <w:r w:rsidRPr="003A50D1">
                            <w:rPr>
                              <w:lang w:val="de-DE"/>
                            </w:rPr>
                            <w:t>Turfmarkt 147</w:t>
                          </w:r>
                          <w:r w:rsidR="00677365">
                            <w:rPr>
                              <w:lang w:val="de-DE"/>
                            </w:rPr>
                            <w:br/>
                          </w:r>
                          <w:r w:rsidRPr="003A50D1">
                            <w:rPr>
                              <w:lang w:val="de-DE"/>
                            </w:rPr>
                            <w:t>2511 DP   Den Haag</w:t>
                          </w:r>
                          <w:r w:rsidR="00677365">
                            <w:rPr>
                              <w:lang w:val="de-DE"/>
                            </w:rPr>
                            <w:br/>
                          </w:r>
                          <w:r w:rsidRPr="003A50D1">
                            <w:rPr>
                              <w:lang w:val="de-DE"/>
                            </w:rPr>
                            <w:t>Postbus 20301</w:t>
                          </w:r>
                          <w:r w:rsidR="00677365">
                            <w:rPr>
                              <w:lang w:val="de-DE"/>
                            </w:rPr>
                            <w:br/>
                          </w:r>
                          <w:r w:rsidRPr="003A50D1">
                            <w:rPr>
                              <w:lang w:val="de-DE"/>
                            </w:rPr>
                            <w:t>2500 EH   Den Haag</w:t>
                          </w:r>
                          <w:r w:rsidR="00677365">
                            <w:rPr>
                              <w:lang w:val="de-DE"/>
                            </w:rPr>
                            <w:br/>
                          </w:r>
                          <w:r w:rsidRPr="003A50D1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31308EE3" w14:textId="6CA9FA59" w:rsidR="00BA2600" w:rsidRDefault="00044417">
                          <w:pPr>
                            <w:pStyle w:val="Referentiegegevensbold"/>
                            <w:rPr>
                              <w:b w:val="0"/>
                              <w:bCs/>
                            </w:rPr>
                          </w:pPr>
                          <w:r>
                            <w:t>Onze referentie</w:t>
                          </w:r>
                          <w:r w:rsidR="00677365">
                            <w:br/>
                          </w:r>
                          <w:r w:rsidR="00677365" w:rsidRPr="00677365">
                            <w:rPr>
                              <w:b w:val="0"/>
                              <w:bCs/>
                            </w:rPr>
                            <w:t>5831765</w:t>
                          </w:r>
                        </w:p>
                        <w:p w14:paraId="06C60BFB" w14:textId="093D9791" w:rsidR="00677365" w:rsidRPr="00677365" w:rsidRDefault="00677365" w:rsidP="00677365">
                          <w:r w:rsidRPr="00677365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Bijlagen</w:t>
                          </w:r>
                          <w:r>
                            <w:br/>
                          </w:r>
                          <w:r w:rsidRPr="00677365"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  <w:p w14:paraId="2EE67175" w14:textId="6DC23C0C" w:rsidR="00BA2600" w:rsidRDefault="00BA2600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4BAA45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X5mPtL8BAABV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66EAA1CE" w14:textId="09C862A1" w:rsidR="00BA2600" w:rsidRPr="00677365" w:rsidRDefault="00044417" w:rsidP="00677365">
                    <w:pPr>
                      <w:pStyle w:val="Referentiegegevensbold"/>
                      <w:spacing w:line="240" w:lineRule="auto"/>
                    </w:pPr>
                    <w:r>
                      <w:t>Directoraat-Generaal Straffen en Beschermen</w:t>
                    </w:r>
                    <w:r w:rsidR="00677365">
                      <w:br/>
                    </w:r>
                    <w:r w:rsidRPr="00677365">
                      <w:rPr>
                        <w:b w:val="0"/>
                        <w:bCs/>
                      </w:rPr>
                      <w:t>Directie Jeugd, Familie en aanpak Criminaliteitsfenomenen</w:t>
                    </w:r>
                    <w:r w:rsidR="00677365">
                      <w:rPr>
                        <w:b w:val="0"/>
                        <w:bCs/>
                      </w:rPr>
                      <w:br/>
                    </w:r>
                    <w:r w:rsidRPr="00677365">
                      <w:rPr>
                        <w:b w:val="0"/>
                        <w:bCs/>
                      </w:rPr>
                      <w:t>Familie</w:t>
                    </w:r>
                  </w:p>
                  <w:p w14:paraId="47A572C3" w14:textId="0E36F784" w:rsidR="00BA2600" w:rsidRPr="00677365" w:rsidRDefault="00044417" w:rsidP="00677365">
                    <w:pPr>
                      <w:pStyle w:val="Referentiegegevens"/>
                      <w:spacing w:line="240" w:lineRule="auto"/>
                      <w:rPr>
                        <w:lang w:val="de-DE"/>
                      </w:rPr>
                    </w:pPr>
                    <w:r w:rsidRPr="003A50D1">
                      <w:rPr>
                        <w:lang w:val="de-DE"/>
                      </w:rPr>
                      <w:t>Turfmarkt 147</w:t>
                    </w:r>
                    <w:r w:rsidR="00677365">
                      <w:rPr>
                        <w:lang w:val="de-DE"/>
                      </w:rPr>
                      <w:br/>
                    </w:r>
                    <w:r w:rsidRPr="003A50D1">
                      <w:rPr>
                        <w:lang w:val="de-DE"/>
                      </w:rPr>
                      <w:t>2511 DP   Den Haag</w:t>
                    </w:r>
                    <w:r w:rsidR="00677365">
                      <w:rPr>
                        <w:lang w:val="de-DE"/>
                      </w:rPr>
                      <w:br/>
                    </w:r>
                    <w:r w:rsidRPr="003A50D1">
                      <w:rPr>
                        <w:lang w:val="de-DE"/>
                      </w:rPr>
                      <w:t>Postbus 20301</w:t>
                    </w:r>
                    <w:r w:rsidR="00677365">
                      <w:rPr>
                        <w:lang w:val="de-DE"/>
                      </w:rPr>
                      <w:br/>
                    </w:r>
                    <w:r w:rsidRPr="003A50D1">
                      <w:rPr>
                        <w:lang w:val="de-DE"/>
                      </w:rPr>
                      <w:t>2500 EH   Den Haag</w:t>
                    </w:r>
                    <w:r w:rsidR="00677365">
                      <w:rPr>
                        <w:lang w:val="de-DE"/>
                      </w:rPr>
                      <w:br/>
                    </w:r>
                    <w:r w:rsidRPr="003A50D1">
                      <w:rPr>
                        <w:lang w:val="de-DE"/>
                      </w:rPr>
                      <w:t>www.rijksoverheid.nl/jenv</w:t>
                    </w:r>
                  </w:p>
                  <w:p w14:paraId="31308EE3" w14:textId="6CA9FA59" w:rsidR="00BA2600" w:rsidRDefault="00044417">
                    <w:pPr>
                      <w:pStyle w:val="Referentiegegevensbold"/>
                      <w:rPr>
                        <w:b w:val="0"/>
                        <w:bCs/>
                      </w:rPr>
                    </w:pPr>
                    <w:r>
                      <w:t>Onze referentie</w:t>
                    </w:r>
                    <w:r w:rsidR="00677365">
                      <w:br/>
                    </w:r>
                    <w:r w:rsidR="00677365" w:rsidRPr="00677365">
                      <w:rPr>
                        <w:b w:val="0"/>
                        <w:bCs/>
                      </w:rPr>
                      <w:t>5831765</w:t>
                    </w:r>
                  </w:p>
                  <w:p w14:paraId="06C60BFB" w14:textId="093D9791" w:rsidR="00677365" w:rsidRPr="00677365" w:rsidRDefault="00677365" w:rsidP="00677365">
                    <w:r w:rsidRPr="00677365">
                      <w:rPr>
                        <w:b/>
                        <w:bCs/>
                        <w:sz w:val="13"/>
                        <w:szCs w:val="13"/>
                      </w:rPr>
                      <w:t>Bijlagen</w:t>
                    </w:r>
                    <w:r>
                      <w:br/>
                    </w:r>
                    <w:r w:rsidRPr="00677365">
                      <w:rPr>
                        <w:sz w:val="13"/>
                        <w:szCs w:val="13"/>
                      </w:rPr>
                      <w:t>1</w:t>
                    </w:r>
                  </w:p>
                  <w:p w14:paraId="2EE67175" w14:textId="6DC23C0C" w:rsidR="00BA2600" w:rsidRDefault="00BA2600">
                    <w:pPr>
                      <w:pStyle w:val="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6BB2194" wp14:editId="74040174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61BC45" w14:textId="79C84718" w:rsidR="00BA2600" w:rsidRDefault="0004441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92D0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92D0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BB2194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" filled="f" stroked="f">
              <v:textbox inset="0,0,0,0">
                <w:txbxContent>
                  <w:p w14:paraId="3A61BC45" w14:textId="79C84718" w:rsidR="00BA2600" w:rsidRDefault="0004441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92D0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92D0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8B8C569" wp14:editId="437A3A2A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24AC5C" w14:textId="77777777" w:rsidR="00044417" w:rsidRDefault="0004441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B8C569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" filled="f" stroked="f">
              <v:textbox inset="0,0,0,0">
                <w:txbxContent>
                  <w:p w14:paraId="2824AC5C" w14:textId="77777777" w:rsidR="00044417" w:rsidRDefault="0004441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F224A1"/>
    <w:multiLevelType w:val="multilevel"/>
    <w:tmpl w:val="195A4637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95700D53"/>
    <w:multiLevelType w:val="multilevel"/>
    <w:tmpl w:val="B28D1A89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9C33CD50"/>
    <w:multiLevelType w:val="multilevel"/>
    <w:tmpl w:val="B39E3F8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F567CFEA"/>
    <w:multiLevelType w:val="multilevel"/>
    <w:tmpl w:val="750DD215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02802729"/>
    <w:multiLevelType w:val="hybridMultilevel"/>
    <w:tmpl w:val="F08E27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46987"/>
    <w:multiLevelType w:val="multilevel"/>
    <w:tmpl w:val="0486E16A"/>
    <w:numStyleLink w:val="list-bolletjes"/>
  </w:abstractNum>
  <w:abstractNum w:abstractNumId="6" w15:restartNumberingAfterBreak="0">
    <w:nsid w:val="38F14227"/>
    <w:multiLevelType w:val="hybridMultilevel"/>
    <w:tmpl w:val="6FDA82EA"/>
    <w:lvl w:ilvl="0" w:tplc="D450C0D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A1888"/>
    <w:multiLevelType w:val="multilevel"/>
    <w:tmpl w:val="64A5F6BA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8" w15:restartNumberingAfterBreak="0">
    <w:nsid w:val="46EB5B4B"/>
    <w:multiLevelType w:val="hybridMultilevel"/>
    <w:tmpl w:val="145C5F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10" w15:restartNumberingAfterBreak="0">
    <w:nsid w:val="66F1040B"/>
    <w:multiLevelType w:val="multilevel"/>
    <w:tmpl w:val="25340A7F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1" w15:restartNumberingAfterBreak="0">
    <w:nsid w:val="77D920DC"/>
    <w:multiLevelType w:val="hybridMultilevel"/>
    <w:tmpl w:val="573E49F6"/>
    <w:lvl w:ilvl="0" w:tplc="879CFE3E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E4CF9"/>
    <w:multiLevelType w:val="hybridMultilevel"/>
    <w:tmpl w:val="DDF45370"/>
    <w:lvl w:ilvl="0" w:tplc="265CDB3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2"/>
  </w:num>
  <w:num w:numId="7">
    <w:abstractNumId w:val="12"/>
  </w:num>
  <w:num w:numId="8">
    <w:abstractNumId w:val="11"/>
  </w:num>
  <w:num w:numId="9">
    <w:abstractNumId w:val="4"/>
  </w:num>
  <w:num w:numId="10">
    <w:abstractNumId w:val="8"/>
  </w:num>
  <w:num w:numId="11">
    <w:abstractNumId w:val="6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BB9"/>
    <w:rsid w:val="00023FFD"/>
    <w:rsid w:val="00036695"/>
    <w:rsid w:val="00044417"/>
    <w:rsid w:val="00064497"/>
    <w:rsid w:val="00095028"/>
    <w:rsid w:val="000A0FD4"/>
    <w:rsid w:val="000A19E3"/>
    <w:rsid w:val="000C2738"/>
    <w:rsid w:val="000D2691"/>
    <w:rsid w:val="000E7B2E"/>
    <w:rsid w:val="000F5C2E"/>
    <w:rsid w:val="00101670"/>
    <w:rsid w:val="00142E6E"/>
    <w:rsid w:val="0015488F"/>
    <w:rsid w:val="0016228B"/>
    <w:rsid w:val="00192D05"/>
    <w:rsid w:val="00193CB3"/>
    <w:rsid w:val="00194DD1"/>
    <w:rsid w:val="0021588B"/>
    <w:rsid w:val="002232F2"/>
    <w:rsid w:val="00226F44"/>
    <w:rsid w:val="002604A1"/>
    <w:rsid w:val="00285B61"/>
    <w:rsid w:val="002B188D"/>
    <w:rsid w:val="002E332A"/>
    <w:rsid w:val="002E5894"/>
    <w:rsid w:val="0032413C"/>
    <w:rsid w:val="00331A00"/>
    <w:rsid w:val="0034585B"/>
    <w:rsid w:val="003477B1"/>
    <w:rsid w:val="003A288A"/>
    <w:rsid w:val="003A2BB3"/>
    <w:rsid w:val="003A50D1"/>
    <w:rsid w:val="003F5C29"/>
    <w:rsid w:val="00434BB0"/>
    <w:rsid w:val="00434DD2"/>
    <w:rsid w:val="00435E71"/>
    <w:rsid w:val="004376D4"/>
    <w:rsid w:val="00443998"/>
    <w:rsid w:val="00490F40"/>
    <w:rsid w:val="004A6D1A"/>
    <w:rsid w:val="004D284F"/>
    <w:rsid w:val="004D7B03"/>
    <w:rsid w:val="004E6612"/>
    <w:rsid w:val="004F106D"/>
    <w:rsid w:val="0050746C"/>
    <w:rsid w:val="00510DC5"/>
    <w:rsid w:val="0051717C"/>
    <w:rsid w:val="005241F8"/>
    <w:rsid w:val="005423DB"/>
    <w:rsid w:val="005670EA"/>
    <w:rsid w:val="00586D08"/>
    <w:rsid w:val="00590F15"/>
    <w:rsid w:val="00595A7D"/>
    <w:rsid w:val="005D6215"/>
    <w:rsid w:val="005E38B4"/>
    <w:rsid w:val="005F295A"/>
    <w:rsid w:val="00623A47"/>
    <w:rsid w:val="0067709F"/>
    <w:rsid w:val="00677365"/>
    <w:rsid w:val="00683C95"/>
    <w:rsid w:val="0069246F"/>
    <w:rsid w:val="00702D18"/>
    <w:rsid w:val="007134E4"/>
    <w:rsid w:val="0074519D"/>
    <w:rsid w:val="0074601D"/>
    <w:rsid w:val="00772912"/>
    <w:rsid w:val="00776CFA"/>
    <w:rsid w:val="007B5C80"/>
    <w:rsid w:val="007C4E25"/>
    <w:rsid w:val="007D735C"/>
    <w:rsid w:val="007E6D6D"/>
    <w:rsid w:val="008665D8"/>
    <w:rsid w:val="00882383"/>
    <w:rsid w:val="008A7EAA"/>
    <w:rsid w:val="008F7048"/>
    <w:rsid w:val="00913793"/>
    <w:rsid w:val="009166D2"/>
    <w:rsid w:val="009437F5"/>
    <w:rsid w:val="00960107"/>
    <w:rsid w:val="009B1FB5"/>
    <w:rsid w:val="009B4371"/>
    <w:rsid w:val="009D3BB9"/>
    <w:rsid w:val="009F46E4"/>
    <w:rsid w:val="00A102C4"/>
    <w:rsid w:val="00A27259"/>
    <w:rsid w:val="00A41621"/>
    <w:rsid w:val="00A47525"/>
    <w:rsid w:val="00A55CD8"/>
    <w:rsid w:val="00A65D2C"/>
    <w:rsid w:val="00A81A56"/>
    <w:rsid w:val="00A827F2"/>
    <w:rsid w:val="00AA6DD2"/>
    <w:rsid w:val="00AE1834"/>
    <w:rsid w:val="00B12D2D"/>
    <w:rsid w:val="00B546BE"/>
    <w:rsid w:val="00B71C9F"/>
    <w:rsid w:val="00B825D8"/>
    <w:rsid w:val="00B9764F"/>
    <w:rsid w:val="00BA2600"/>
    <w:rsid w:val="00BA5A10"/>
    <w:rsid w:val="00BA63A2"/>
    <w:rsid w:val="00BA7E31"/>
    <w:rsid w:val="00BC0394"/>
    <w:rsid w:val="00BC600E"/>
    <w:rsid w:val="00BC708A"/>
    <w:rsid w:val="00C16BC7"/>
    <w:rsid w:val="00C5367A"/>
    <w:rsid w:val="00C7294E"/>
    <w:rsid w:val="00C94DA9"/>
    <w:rsid w:val="00C97486"/>
    <w:rsid w:val="00CA4D79"/>
    <w:rsid w:val="00CE6BF8"/>
    <w:rsid w:val="00D151C8"/>
    <w:rsid w:val="00D2710A"/>
    <w:rsid w:val="00D35D04"/>
    <w:rsid w:val="00D70CAE"/>
    <w:rsid w:val="00D9687F"/>
    <w:rsid w:val="00DC1950"/>
    <w:rsid w:val="00DC4171"/>
    <w:rsid w:val="00DE5572"/>
    <w:rsid w:val="00E14B35"/>
    <w:rsid w:val="00E4651C"/>
    <w:rsid w:val="00E92689"/>
    <w:rsid w:val="00EB1DE5"/>
    <w:rsid w:val="00EB757A"/>
    <w:rsid w:val="00ED515B"/>
    <w:rsid w:val="00EF0694"/>
    <w:rsid w:val="00EF7C9E"/>
    <w:rsid w:val="00F463B9"/>
    <w:rsid w:val="00F6273A"/>
    <w:rsid w:val="00F860A2"/>
    <w:rsid w:val="00F93C57"/>
    <w:rsid w:val="00FC458D"/>
    <w:rsid w:val="00FD18D6"/>
    <w:rsid w:val="00FE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F75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44417"/>
    <w:pPr>
      <w:autoSpaceDN/>
      <w:spacing w:after="160" w:line="259" w:lineRule="auto"/>
      <w:textAlignment w:val="auto"/>
    </w:pPr>
    <w:rPr>
      <w:rFonts w:ascii="Verdana" w:eastAsiaTheme="minorHAnsi" w:hAnsi="Verdana" w:cstheme="minorBidi"/>
      <w:kern w:val="2"/>
      <w:sz w:val="18"/>
      <w:szCs w:val="22"/>
      <w:lang w:eastAsia="en-US"/>
      <w14:ligatures w14:val="standardContextual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after="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after="0" w:line="240" w:lineRule="exact"/>
      <w:outlineLvl w:val="1"/>
    </w:pPr>
    <w:rPr>
      <w:i/>
      <w:color w:val="000000"/>
      <w:szCs w:val="18"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after="0" w:line="240" w:lineRule="exact"/>
      <w:ind w:left="-1120"/>
      <w:outlineLvl w:val="2"/>
    </w:pPr>
    <w:rPr>
      <w:color w:val="000000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 w:after="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  <w:rPr>
      <w:color w:val="000000"/>
      <w:szCs w:val="18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color w:val="000000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  <w:rPr>
      <w:color w:val="000000"/>
      <w:szCs w:val="18"/>
    </w:r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  <w:rPr>
      <w:color w:val="000000"/>
      <w:szCs w:val="18"/>
    </w:r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  <w:rPr>
      <w:color w:val="000000"/>
      <w:szCs w:val="18"/>
    </w:r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color w:val="000000"/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  <w:color w:val="000000"/>
      <w:szCs w:val="18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color w:val="000000"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color w:val="000000"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color w:val="000000"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  <w:color w:val="000000"/>
      <w:szCs w:val="18"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  <w:color w:val="000000"/>
      <w:szCs w:val="18"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color w:val="000000"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color w:val="000000"/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  <w:rPr>
      <w:color w:val="000000"/>
      <w:szCs w:val="18"/>
    </w:r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9D3BB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D3BB9"/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044417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04441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4441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44417"/>
    <w:rPr>
      <w:rFonts w:ascii="Verdana" w:eastAsiaTheme="minorHAnsi" w:hAnsi="Verdana" w:cstheme="minorBidi"/>
      <w:kern w:val="2"/>
      <w:lang w:eastAsia="en-US"/>
      <w14:ligatures w14:val="standardContextua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44417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44417"/>
    <w:rPr>
      <w:rFonts w:ascii="Verdana" w:eastAsiaTheme="minorHAnsi" w:hAnsi="Verdana" w:cstheme="minorBidi"/>
      <w:kern w:val="2"/>
      <w:lang w:eastAsia="en-US"/>
      <w14:ligatures w14:val="standardContextua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44417"/>
    <w:rPr>
      <w:vertAlign w:val="superscript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134E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134E4"/>
    <w:rPr>
      <w:rFonts w:ascii="Verdana" w:eastAsiaTheme="minorHAnsi" w:hAnsi="Verdana" w:cstheme="minorBidi"/>
      <w:b/>
      <w:bCs/>
      <w:kern w:val="2"/>
      <w:lang w:eastAsia="en-US"/>
      <w14:ligatures w14:val="standardContextual"/>
    </w:rPr>
  </w:style>
  <w:style w:type="numbering" w:customStyle="1" w:styleId="list-bolletjes">
    <w:name w:val="list-bolletjes"/>
    <w:basedOn w:val="Geenlijst"/>
    <w:uiPriority w:val="99"/>
    <w:rsid w:val="00036695"/>
    <w:pPr>
      <w:numPr>
        <w:numId w:val="12"/>
      </w:numPr>
    </w:pPr>
  </w:style>
  <w:style w:type="paragraph" w:customStyle="1" w:styleId="tabeltekst">
    <w:name w:val="tabeltekst"/>
    <w:basedOn w:val="Standaard"/>
    <w:rsid w:val="00036695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eastAsia="Times New Roman" w:cs="Times New Roman"/>
      <w:kern w:val="0"/>
      <w:sz w:val="14"/>
      <w:szCs w:val="18"/>
      <w:lang w:eastAsia="nl-NL"/>
      <w14:ligatures w14:val="none"/>
    </w:rPr>
  </w:style>
  <w:style w:type="paragraph" w:customStyle="1" w:styleId="opsomming-bolletjesjustitie">
    <w:name w:val="opsomming-bolletjes_justitie"/>
    <w:basedOn w:val="Standaard"/>
    <w:uiPriority w:val="3"/>
    <w:qFormat/>
    <w:rsid w:val="00036695"/>
    <w:pPr>
      <w:numPr>
        <w:numId w:val="13"/>
      </w:numPr>
      <w:tabs>
        <w:tab w:val="left" w:pos="0"/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  <w:autoSpaceDE w:val="0"/>
      <w:autoSpaceDN w:val="0"/>
      <w:adjustRightInd w:val="0"/>
      <w:spacing w:after="0" w:line="240" w:lineRule="atLeast"/>
    </w:pPr>
    <w:rPr>
      <w:rFonts w:eastAsia="Times New Roman" w:cs="Times New Roman"/>
      <w:kern w:val="0"/>
      <w:szCs w:val="18"/>
      <w:lang w:eastAsia="nl-NL"/>
      <w14:ligatures w14:val="none"/>
    </w:rPr>
  </w:style>
  <w:style w:type="paragraph" w:styleId="Revisie">
    <w:name w:val="Revision"/>
    <w:hidden/>
    <w:uiPriority w:val="99"/>
    <w:semiHidden/>
    <w:rsid w:val="00B71C9F"/>
    <w:pPr>
      <w:autoSpaceDN/>
      <w:textAlignment w:val="auto"/>
    </w:pPr>
    <w:rPr>
      <w:rFonts w:ascii="Verdana" w:eastAsiaTheme="minorHAnsi" w:hAnsi="Verdana" w:cstheme="minorBidi"/>
      <w:kern w:val="2"/>
      <w:sz w:val="18"/>
      <w:szCs w:val="22"/>
      <w:lang w:eastAsia="en-US"/>
      <w14:ligatures w14:val="standardContextual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960107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960107"/>
    <w:rPr>
      <w:rFonts w:ascii="Verdana" w:eastAsiaTheme="minorHAnsi" w:hAnsi="Verdana" w:cstheme="minorBidi"/>
      <w:kern w:val="2"/>
      <w:lang w:eastAsia="en-US"/>
      <w14:ligatures w14:val="standardContextual"/>
    </w:rPr>
  </w:style>
  <w:style w:type="character" w:styleId="Eindnootmarkering">
    <w:name w:val="endnote reference"/>
    <w:basedOn w:val="Standaardalinea-lettertype"/>
    <w:uiPriority w:val="99"/>
    <w:semiHidden/>
    <w:unhideWhenUsed/>
    <w:rsid w:val="009601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7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webSetting" Target="webSettings0.xml" Id="rId22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461</ap:Words>
  <ap:Characters>2539</ap:Characters>
  <ap:DocSecurity>0</ap:DocSecurity>
  <ap:Lines>21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</vt:lpstr>
    </vt:vector>
  </ap:TitlesOfParts>
  <ap:LinksUpToDate>false</ap:LinksUpToDate>
  <ap:CharactersWithSpaces>2995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2024-10-17T15:05:00.0000000Z</dcterms:created>
  <dcterms:modified xsi:type="dcterms:W3CDTF">2024-10-17T15:05:00.0000000Z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</vt:lpwstr>
  </property>
  <property fmtid="{D5CDD505-2E9C-101B-9397-08002B2CF9AE}" pid="5" name="Publicatiedatum">
    <vt:lpwstr/>
  </property>
  <property fmtid="{D5CDD505-2E9C-101B-9397-08002B2CF9AE}" pid="6" name="Verantwoordelijke organisatie">
    <vt:lpwstr>Directie Jeugd, Familie en aanpak Criminaliteitsfenomenen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13 september 2024</vt:lpwstr>
  </property>
  <property fmtid="{D5CDD505-2E9C-101B-9397-08002B2CF9AE}" pid="13" name="Opgesteld door, Naam">
    <vt:lpwstr>XXX</vt:lpwstr>
  </property>
  <property fmtid="{D5CDD505-2E9C-101B-9397-08002B2CF9AE}" pid="14" name="Opgesteld door, Telefoonnummer">
    <vt:lpwstr/>
  </property>
  <property fmtid="{D5CDD505-2E9C-101B-9397-08002B2CF9AE}" pid="15" name="Kenmerk">
    <vt:lpwstr>XXX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