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FAE" w:rsidP="00DB5FAE" w:rsidRDefault="00DB5FAE" w14:paraId="08091EB8" w14:textId="77777777">
      <w:pPr>
        <w:pStyle w:val="Kop1"/>
        <w:rPr>
          <w:rFonts w:ascii="Arial" w:hAnsi="Arial" w:eastAsia="Times New Roman" w:cs="Arial"/>
        </w:rPr>
      </w:pPr>
      <w:r>
        <w:rPr>
          <w:rStyle w:val="Zwaar"/>
          <w:rFonts w:ascii="Arial" w:hAnsi="Arial" w:eastAsia="Times New Roman" w:cs="Arial"/>
        </w:rPr>
        <w:t>Stemmingen</w:t>
      </w:r>
    </w:p>
    <w:p w:rsidR="00DB5FAE" w:rsidP="00DB5FAE" w:rsidRDefault="00DB5FAE" w14:paraId="60EC3ADB"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DB5FAE" w:rsidP="00DB5FAE" w:rsidRDefault="00DB5FAE" w14:paraId="619ABE5F" w14:textId="77777777">
      <w:pPr>
        <w:spacing w:after="240"/>
        <w:rPr>
          <w:rFonts w:ascii="Arial" w:hAnsi="Arial" w:eastAsia="Times New Roman" w:cs="Arial"/>
          <w:sz w:val="22"/>
          <w:szCs w:val="22"/>
        </w:rPr>
      </w:pPr>
      <w:r>
        <w:rPr>
          <w:rFonts w:ascii="Arial" w:hAnsi="Arial" w:eastAsia="Times New Roman" w:cs="Arial"/>
          <w:sz w:val="22"/>
          <w:szCs w:val="22"/>
        </w:rPr>
        <w:t>Stemmingen moties Europese top</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Europese top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B5FAE" w:rsidP="00DB5FAE" w:rsidRDefault="00DB5FAE" w14:paraId="0886220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/Bontenbal over zich in Europees verband inzetten voor het zo snel mogelijk beëindigen van het Hongaarse visumregime voor Russen en Wit-Russen (21501-20, nr. 2109);</w:t>
      </w:r>
    </w:p>
    <w:p w:rsidR="00DB5FAE" w:rsidP="00DB5FAE" w:rsidRDefault="00DB5FAE" w14:paraId="1CD4F08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de militaire steun aan Oekraïne onverminderd doorzetten op het niveau van 2024 (21501-20, nr. 2110);</w:t>
      </w:r>
    </w:p>
    <w:p w:rsidR="00DB5FAE" w:rsidP="00DB5FAE" w:rsidRDefault="00DB5FAE" w14:paraId="301CB13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/Klaver over pleiten voor het treffen van maatregelen indien opnieuw aanvallen gericht worden op de UNIFIL-missie (21501-20, nr. 2111);</w:t>
      </w:r>
    </w:p>
    <w:p w:rsidR="00DB5FAE" w:rsidP="00DB5FAE" w:rsidRDefault="00DB5FAE" w14:paraId="57C7E8C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stappen zetten met andere welwillende Europese lidstaten om voortgang te maken op de integratie van kapitaalmarkten (21501-20, nr. 2112);</w:t>
      </w:r>
    </w:p>
    <w:p w:rsidR="00DB5FAE" w:rsidP="00DB5FAE" w:rsidRDefault="00DB5FAE" w14:paraId="2B399A3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motie-Dassen/Klaver over het organiseren van een Intergouvernementele Conferentie om het proces voor verdragswijziging te starten (21501-20, nr. 2113);</w:t>
      </w:r>
    </w:p>
    <w:p w:rsidR="00DB5FAE" w:rsidP="00DB5FAE" w:rsidRDefault="00DB5FAE" w14:paraId="5BDE29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Baarle/Dijk over bepleiten dat bevroren gelden van gesanctioneerde kolonisten en organisaties worden ingezet voor humanitaire hulp en mensenrechten op de Westelijke Jordaanoever (21501-20, nr. 2114);</w:t>
      </w:r>
    </w:p>
    <w:p w:rsidR="00DB5FAE" w:rsidP="00DB5FAE" w:rsidRDefault="00DB5FAE" w14:paraId="74DFF8C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pleiten voor een oproep tot volledige implementatie van VN-Veiligheidsraadresolutie 1701 (21501-20, nr. 2115);</w:t>
      </w:r>
    </w:p>
    <w:p w:rsidR="00DB5FAE" w:rsidP="00DB5FAE" w:rsidRDefault="00DB5FAE" w14:paraId="4F579CF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mishandelingen van vluchtelingen en de schending van mensenrechtenverdragen aanpakken en zich hiertegen uitspreken (21501-20, nr. 2116);</w:t>
      </w:r>
    </w:p>
    <w:p w:rsidR="00DB5FAE" w:rsidP="00DB5FAE" w:rsidRDefault="00DB5FAE" w14:paraId="6F2CC1A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motie-Klaver c.s. over pleiten om nog dit kalenderjaar een EU-Israël-associatieraad te organiseren en het tijdelijk opschorten van het associatieverdrag niet uit te sluiten (21501-20, nr. 2117);</w:t>
      </w:r>
    </w:p>
    <w:p w:rsidR="00DB5FAE" w:rsidP="00DB5FAE" w:rsidRDefault="00DB5FAE" w14:paraId="230E50C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motie-Klaver c.s. over het indienen van een meerderheidsverzoek voor een artikel 7-hoorzitting in 2024 voorgezeten door een andere lidstaat dan de huidige voorzitter (21501-20, nr. 2118);</w:t>
      </w:r>
    </w:p>
    <w:p w:rsidR="00DB5FAE" w:rsidP="00DB5FAE" w:rsidRDefault="00DB5FAE" w14:paraId="773CC65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een werkvergunning voor werknemers uit Midden- en Oost-Europa (21501-20, nr. 2119);</w:t>
      </w:r>
    </w:p>
    <w:p w:rsidR="00DB5FAE" w:rsidP="00DB5FAE" w:rsidRDefault="00DB5FAE" w14:paraId="7192DE3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over nationale veiligheid een belangrijker onderdeel maken van de afweging bij het verstrekken van visa en werkvergunningen (21501-20, nr. 2120);</w:t>
      </w:r>
    </w:p>
    <w:p w:rsidR="00DB5FAE" w:rsidP="00DB5FAE" w:rsidRDefault="00DB5FAE" w14:paraId="2A63A45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 c.s. over maatregelen steunen binnen de kaders van de Schengengrenscode tegen Hongarije (21501-20, nr. 2121);</w:t>
      </w:r>
    </w:p>
    <w:p w:rsidR="00DB5FAE" w:rsidP="00DB5FAE" w:rsidRDefault="00DB5FAE" w14:paraId="4BA49F0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Campen/</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verdergaande economische samenwerking tussen de EU en de Westelijke Balkan in ruil voor politieke aansluiting bij het Gemeenschappelijk Buitenlands en Veiligheidsbeleid (21501-20, nr. 2122);</w:t>
      </w:r>
    </w:p>
    <w:p w:rsidR="00DB5FAE" w:rsidP="00DB5FAE" w:rsidRDefault="00DB5FAE" w14:paraId="0574DDC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Campen/Dassen over de aanbevelingen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Letta</w:t>
      </w:r>
      <w:proofErr w:type="spellEnd"/>
      <w:r>
        <w:rPr>
          <w:rFonts w:ascii="Arial" w:hAnsi="Arial" w:eastAsia="Times New Roman" w:cs="Arial"/>
          <w:sz w:val="22"/>
          <w:szCs w:val="22"/>
        </w:rPr>
        <w:t xml:space="preserve"> implementeren in de Benelux (21501-20, nr. 2123);</w:t>
      </w:r>
    </w:p>
    <w:p w:rsidR="00DB5FAE" w:rsidP="00DB5FAE" w:rsidRDefault="00DB5FAE" w14:paraId="6F6DE5A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binnen de EU en bij lidstaten aandringen op een betere verantwoording van EU-uitgaven (21501-20, nr. 2124);</w:t>
      </w:r>
    </w:p>
    <w:p w:rsidR="00DB5FAE" w:rsidP="00DB5FAE" w:rsidRDefault="00DB5FAE" w14:paraId="66100BE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bij de aanstaande Europese top aansturen op vrede (21501-20, nr. 2125);</w:t>
      </w:r>
    </w:p>
    <w:p w:rsidR="00DB5FAE" w:rsidP="00DB5FAE" w:rsidRDefault="00DB5FAE" w14:paraId="10A4E39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over de zorgwekkende situatie van Roger Ver bespreken bij de Europese Raad en erop aandringen dat Spanje hem niet aan de Verenigde Staten uitlevert (21501-20, nr. 2126).</w:t>
      </w:r>
    </w:p>
    <w:p w:rsidR="00DB5FAE" w:rsidP="00DB5FAE" w:rsidRDefault="00DB5FAE" w14:paraId="20BC4026" w14:textId="77777777">
      <w:pPr>
        <w:rPr>
          <w:rFonts w:ascii="Arial" w:hAnsi="Arial" w:eastAsia="Times New Roman" w:cs="Arial"/>
          <w:sz w:val="22"/>
          <w:szCs w:val="22"/>
        </w:rPr>
      </w:pPr>
    </w:p>
    <w:p w:rsidR="00DB5FAE" w:rsidP="00DB5FAE" w:rsidRDefault="00DB5FAE" w14:paraId="70F5A3EE" w14:textId="77777777">
      <w:pPr>
        <w:spacing w:after="240"/>
        <w:rPr>
          <w:rFonts w:ascii="Arial" w:hAnsi="Arial" w:eastAsia="Times New Roman" w:cs="Arial"/>
          <w:sz w:val="22"/>
          <w:szCs w:val="22"/>
        </w:rPr>
      </w:pPr>
      <w:r>
        <w:rPr>
          <w:rFonts w:ascii="Arial" w:hAnsi="Arial" w:eastAsia="Times New Roman" w:cs="Arial"/>
          <w:sz w:val="22"/>
          <w:szCs w:val="22"/>
        </w:rPr>
        <w:t>(Zie vergadering van 15 oktober 2024.)</w:t>
      </w:r>
    </w:p>
    <w:p w:rsidR="00DB5FAE" w:rsidP="00DB5FAE" w:rsidRDefault="00DB5FAE" w14:paraId="1A9ECF29" w14:textId="77777777">
      <w:pPr>
        <w:spacing w:after="240"/>
        <w:rPr>
          <w:rFonts w:ascii="Arial" w:hAnsi="Arial" w:eastAsia="Times New Roman" w:cs="Arial"/>
          <w:sz w:val="22"/>
          <w:szCs w:val="22"/>
        </w:rPr>
      </w:pPr>
      <w:r>
        <w:rPr>
          <w:rFonts w:ascii="Arial" w:hAnsi="Arial" w:eastAsia="Times New Roman" w:cs="Arial"/>
          <w:sz w:val="22"/>
          <w:szCs w:val="22"/>
        </w:rPr>
        <w:t>Op verzoek van de heer Van Baarle stel ik voor zijn motie (21501-20, nr. 2114)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B5FAE" w:rsidP="00DB5FAE" w:rsidRDefault="00DB5FAE" w14:paraId="597E08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motie-Klaver (21501-20, nr. 2117) is in die zin gewijzigd dat zij thans is ondertekend door de leden Klaver,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Dijk en Dassen, en luidt:</w:t>
      </w:r>
    </w:p>
    <w:p w:rsidR="00DB5FAE" w:rsidP="00DB5FAE" w:rsidRDefault="00DB5FAE" w14:paraId="531412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Israël te weinig doet om burgerslachtoffers te voorkomen, het nederzettingenbeleid onverkort wordt voortgezet en een Palestijnse staat verder weg is dan ooit;</w:t>
      </w:r>
      <w:r>
        <w:rPr>
          <w:rFonts w:ascii="Arial" w:hAnsi="Arial" w:eastAsia="Times New Roman" w:cs="Arial"/>
          <w:sz w:val="22"/>
          <w:szCs w:val="22"/>
        </w:rPr>
        <w:br/>
      </w:r>
      <w:r>
        <w:rPr>
          <w:rFonts w:ascii="Arial" w:hAnsi="Arial" w:eastAsia="Times New Roman" w:cs="Arial"/>
          <w:sz w:val="22"/>
          <w:szCs w:val="22"/>
        </w:rPr>
        <w:br/>
        <w:t>verzoekt de regering tijdens de aankomende Europese Raad te pleiten nog dit kalenderjaar een EU-Israël-associatieraad te organiseren;</w:t>
      </w:r>
      <w:r>
        <w:rPr>
          <w:rFonts w:ascii="Arial" w:hAnsi="Arial" w:eastAsia="Times New Roman" w:cs="Arial"/>
          <w:sz w:val="22"/>
          <w:szCs w:val="22"/>
        </w:rPr>
        <w:br/>
      </w:r>
      <w:r>
        <w:rPr>
          <w:rFonts w:ascii="Arial" w:hAnsi="Arial" w:eastAsia="Times New Roman" w:cs="Arial"/>
          <w:sz w:val="22"/>
          <w:szCs w:val="22"/>
        </w:rPr>
        <w:br/>
        <w:t>verzoekt het kabinet om, zolang de associatieraad niet wordt georganiseerd, het tijdelijk opschorten van het associatieverdrag niet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5FAE" w:rsidP="00DB5FAE" w:rsidRDefault="00DB5FAE" w14:paraId="441111D6" w14:textId="77777777">
      <w:pPr>
        <w:spacing w:after="240"/>
        <w:rPr>
          <w:rFonts w:ascii="Arial" w:hAnsi="Arial" w:eastAsia="Times New Roman" w:cs="Arial"/>
          <w:sz w:val="22"/>
          <w:szCs w:val="22"/>
        </w:rPr>
      </w:pPr>
      <w:r>
        <w:rPr>
          <w:rFonts w:ascii="Arial" w:hAnsi="Arial" w:eastAsia="Times New Roman" w:cs="Arial"/>
          <w:sz w:val="22"/>
          <w:szCs w:val="22"/>
        </w:rPr>
        <w:t>Zij krijgt nr. ??, was nr. 2117 (21501-20).</w:t>
      </w:r>
    </w:p>
    <w:p w:rsidR="00DB5FAE" w:rsidP="00DB5FAE" w:rsidRDefault="00DB5FAE" w14:paraId="5DE62458" w14:textId="77777777">
      <w:pPr>
        <w:spacing w:after="240"/>
        <w:rPr>
          <w:rFonts w:ascii="Arial" w:hAnsi="Arial" w:eastAsia="Times New Roman" w:cs="Arial"/>
          <w:sz w:val="22"/>
          <w:szCs w:val="22"/>
        </w:rPr>
      </w:pPr>
      <w:r>
        <w:rPr>
          <w:rFonts w:ascii="Arial" w:hAnsi="Arial" w:eastAsia="Times New Roman" w:cs="Arial"/>
          <w:sz w:val="22"/>
          <w:szCs w:val="22"/>
        </w:rPr>
        <w:t>De motie-Klaver c.s. (21501-20, nr. 2118) is in die zin gewijzigd dat zij thans luidt:</w:t>
      </w:r>
    </w:p>
    <w:p w:rsidR="00DB5FAE" w:rsidP="00DB5FAE" w:rsidRDefault="00DB5FAE" w14:paraId="610D29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democratie, rechtsstaat en mediavrijheden steeds verder worden afgebroken in Hongarije;</w:t>
      </w:r>
      <w:r>
        <w:rPr>
          <w:rFonts w:ascii="Arial" w:hAnsi="Arial" w:eastAsia="Times New Roman" w:cs="Arial"/>
          <w:sz w:val="22"/>
          <w:szCs w:val="22"/>
        </w:rPr>
        <w:br/>
      </w:r>
      <w:r>
        <w:rPr>
          <w:rFonts w:ascii="Arial" w:hAnsi="Arial" w:eastAsia="Times New Roman" w:cs="Arial"/>
          <w:sz w:val="22"/>
          <w:szCs w:val="22"/>
        </w:rPr>
        <w:br/>
        <w:t>overwegend dat de opstelling van Orban in de EU niet het gemeenschappelijke Europese buitenlandbeleid uitdraagt;</w:t>
      </w:r>
      <w:r>
        <w:rPr>
          <w:rFonts w:ascii="Arial" w:hAnsi="Arial" w:eastAsia="Times New Roman" w:cs="Arial"/>
          <w:sz w:val="22"/>
          <w:szCs w:val="22"/>
        </w:rPr>
        <w:br/>
      </w:r>
      <w:r>
        <w:rPr>
          <w:rFonts w:ascii="Arial" w:hAnsi="Arial" w:eastAsia="Times New Roman" w:cs="Arial"/>
          <w:sz w:val="22"/>
          <w:szCs w:val="22"/>
        </w:rPr>
        <w:br/>
        <w:t>verzoekt de regering om in Europees verband toe te werken naar een meerderheidsvoorstel om alsnog een artikel 7-hoorzitting te organiseren in 2024, voorgezeten door een andere lidstaat dan de huidige voorzitter,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B5FAE" w:rsidP="00DB5FAE" w:rsidRDefault="00DB5FAE" w14:paraId="50FDCBB2" w14:textId="77777777">
      <w:pPr>
        <w:spacing w:after="240"/>
        <w:rPr>
          <w:rFonts w:ascii="Arial" w:hAnsi="Arial" w:eastAsia="Times New Roman" w:cs="Arial"/>
          <w:sz w:val="22"/>
          <w:szCs w:val="22"/>
        </w:rPr>
      </w:pPr>
      <w:r>
        <w:rPr>
          <w:rFonts w:ascii="Arial" w:hAnsi="Arial" w:eastAsia="Times New Roman" w:cs="Arial"/>
          <w:sz w:val="22"/>
          <w:szCs w:val="22"/>
        </w:rPr>
        <w:t>Zij krijgt nr. ??, was nr. 2118 (21501-20).</w:t>
      </w:r>
      <w:r>
        <w:rPr>
          <w:rFonts w:ascii="Arial" w:hAnsi="Arial" w:eastAsia="Times New Roman" w:cs="Arial"/>
          <w:sz w:val="22"/>
          <w:szCs w:val="22"/>
        </w:rPr>
        <w:br/>
      </w:r>
      <w:r>
        <w:rPr>
          <w:rFonts w:ascii="Arial" w:hAnsi="Arial" w:eastAsia="Times New Roman" w:cs="Arial"/>
          <w:sz w:val="22"/>
          <w:szCs w:val="22"/>
        </w:rPr>
        <w:br/>
        <w:t>Ik stel vast dat wij nu over de gewijzigde moties kunnen stemmen.</w:t>
      </w:r>
    </w:p>
    <w:p w:rsidR="00DB5FAE" w:rsidP="00DB5FAE" w:rsidRDefault="00DB5FAE" w14:paraId="337C4E59" w14:textId="77777777">
      <w:pPr>
        <w:spacing w:after="240"/>
        <w:rPr>
          <w:rFonts w:ascii="Arial" w:hAnsi="Arial" w:eastAsia="Times New Roman" w:cs="Arial"/>
          <w:sz w:val="22"/>
          <w:szCs w:val="22"/>
        </w:rPr>
      </w:pPr>
      <w:r>
        <w:rPr>
          <w:rFonts w:ascii="Arial" w:hAnsi="Arial" w:eastAsia="Times New Roman" w:cs="Arial"/>
          <w:sz w:val="22"/>
          <w:szCs w:val="22"/>
        </w:rPr>
        <w:t>Ik geef het woord aan de heer Van Campen van de VVD.</w:t>
      </w:r>
    </w:p>
    <w:p w:rsidR="00DB5FAE" w:rsidP="00DB5FAE" w:rsidRDefault="00DB5FAE" w14:paraId="42D668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Ik wil mijn motie op stuk nr. 2113, ingediend met de heer Dassen, graag tot nader order aanhouden.</w:t>
      </w:r>
    </w:p>
    <w:p w:rsidR="00DB5FAE" w:rsidP="00DB5FAE" w:rsidRDefault="00DB5FAE" w14:paraId="366B2B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niet.</w:t>
      </w:r>
    </w:p>
    <w:p w:rsidR="00DB5FAE" w:rsidP="00DB5FAE" w:rsidRDefault="00DB5FAE" w14:paraId="48675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Excuus, het is de motie op stuk nr. 2123.</w:t>
      </w:r>
    </w:p>
    <w:p w:rsidR="00DB5FAE" w:rsidP="00DB5FAE" w:rsidRDefault="00DB5FAE" w14:paraId="3F8339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We hadden bijna de motie van meneer Klaver weggestreept. Die mag ook weg, hoor ik. U bent een prettig mens; u bent er altijd om ons te helpen.</w:t>
      </w:r>
    </w:p>
    <w:p w:rsidR="00DB5FAE" w:rsidP="00DB5FAE" w:rsidRDefault="00DB5FAE" w14:paraId="2843E064" w14:textId="77777777">
      <w:pPr>
        <w:spacing w:after="240"/>
        <w:rPr>
          <w:rFonts w:ascii="Arial" w:hAnsi="Arial" w:eastAsia="Times New Roman" w:cs="Arial"/>
          <w:sz w:val="22"/>
          <w:szCs w:val="22"/>
        </w:rPr>
      </w:pPr>
      <w:r>
        <w:rPr>
          <w:rFonts w:ascii="Arial" w:hAnsi="Arial" w:eastAsia="Times New Roman" w:cs="Arial"/>
          <w:sz w:val="22"/>
          <w:szCs w:val="22"/>
        </w:rPr>
        <w:t>Op verzoek van de heer Van Campen stel ik voor zijn motie (21501-20, nr. 2123)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B5FAE" w:rsidP="00DB5FAE" w:rsidRDefault="00DB5FAE" w14:paraId="4F04341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/Bontenbal (21501-20, nr. 2109).</w:t>
      </w:r>
    </w:p>
    <w:p w:rsidR="00DB5FAE" w:rsidP="00DB5FAE" w:rsidRDefault="00DB5FAE" w14:paraId="6F4E64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D66 en het CDA voor deze motie hebben gestemd en de leden van de fracties van GroenLinks-PvdA, DENK, Volt, NSC, de ChristenUnie, de SGP, de VVD, BBB, FVD en de PVV ertegen, zodat zij is verworpen.</w:t>
      </w:r>
    </w:p>
    <w:p w:rsidR="00DB5FAE" w:rsidP="00DB5FAE" w:rsidRDefault="00DB5FAE" w14:paraId="2D823EB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(21501-20, nr. 2110).</w:t>
      </w:r>
    </w:p>
    <w:p w:rsidR="00DB5FAE" w:rsidP="00DB5FAE" w:rsidRDefault="00DB5FAE" w14:paraId="78AC1C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deze motie hebben gestemd en de leden van de fracties van de SP, DENK, NSC, de ChristenUnie, de SGP, het CDA, de VVD, BBB, FVD en de PVV ertegen, zodat zij is verworpen.</w:t>
      </w:r>
    </w:p>
    <w:p w:rsidR="00DB5FAE" w:rsidP="00DB5FAE" w:rsidRDefault="00DB5FAE" w14:paraId="7DDB265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/Klaver (21501-20, nr. 2111).</w:t>
      </w:r>
    </w:p>
    <w:p w:rsidR="00DB5FAE" w:rsidP="00DB5FAE" w:rsidRDefault="00DB5FAE" w14:paraId="5B5AC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fracties van NSC, de ChristenUnie, de SGP, het CDA, de VVD, BBB en de PVV ertegen, zodat zij is verworpen.</w:t>
      </w:r>
    </w:p>
    <w:p w:rsidR="00DB5FAE" w:rsidP="00DB5FAE" w:rsidRDefault="00DB5FAE" w14:paraId="449D8E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(21501-20, nr. 2112).</w:t>
      </w:r>
    </w:p>
    <w:p w:rsidR="00DB5FAE" w:rsidP="00DB5FAE" w:rsidRDefault="00DB5FAE" w14:paraId="6B6CB1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het CDA en de VVD voor deze motie hebben gestemd en de leden van de fracties van de SP, de PvdD, DENK, de SGP, BBB, FVD en de PVV ertegen, zodat zij is aangenomen.</w:t>
      </w:r>
    </w:p>
    <w:p w:rsidR="00DB5FAE" w:rsidP="00DB5FAE" w:rsidRDefault="00DB5FAE" w14:paraId="43DBA7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motie-Dassen/Klaver (21501-20, nr. 2113).</w:t>
      </w:r>
    </w:p>
    <w:p w:rsidR="00DB5FAE" w:rsidP="00DB5FAE" w:rsidRDefault="00DB5FAE" w14:paraId="5CC602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deze motie hebben gestemd en de leden van de fracties van NSC, de ChristenUnie, de SGP, het CDA, de VVD, BBB en de PVV ertegen, zodat zij is verworpen.</w:t>
      </w:r>
    </w:p>
    <w:p w:rsidR="00DB5FAE" w:rsidP="00DB5FAE" w:rsidRDefault="00DB5FAE" w14:paraId="3365FB77"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motie-Ceder c.s. (21501-20, nr. 2115).</w:t>
      </w:r>
    </w:p>
    <w:p w:rsidR="00DB5FAE" w:rsidP="00DB5FAE" w:rsidRDefault="00DB5FAE" w14:paraId="6A6CD6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fractie van de PVV ertegen, zodat zij is aangenomen.</w:t>
      </w:r>
    </w:p>
    <w:p w:rsidR="00DB5FAE" w:rsidP="00DB5FAE" w:rsidRDefault="00DB5FAE" w14:paraId="6C6537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(21501-20, nr. 2116).</w:t>
      </w:r>
    </w:p>
    <w:p w:rsidR="00DB5FAE" w:rsidP="00DB5FAE" w:rsidRDefault="00DB5FAE" w14:paraId="02152E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fracties van FVD en de PVV ertegen, zodat zij is aangenomen.</w:t>
      </w:r>
    </w:p>
    <w:p w:rsidR="00DB5FAE" w:rsidP="00DB5FAE" w:rsidRDefault="00DB5FAE" w14:paraId="01A10CF1"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motie-Klaver c.s. (21501-20, nr. ??, was nr. 2117).</w:t>
      </w:r>
    </w:p>
    <w:p w:rsidR="00DB5FAE" w:rsidP="00DB5FAE" w:rsidRDefault="00DB5FAE" w14:paraId="1A7A3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de VVD voor deze gewijzigde motie hebben gestemd en de leden van de fracties van NSC, de SGP, BBB, FVD en de PVV ertegen, zodat zij is aangenomen.</w:t>
      </w:r>
    </w:p>
    <w:p w:rsidR="00DB5FAE" w:rsidP="00DB5FAE" w:rsidRDefault="00DB5FAE" w14:paraId="5E32164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motie-Klaver c.s. (21501-20, nr. ??, was nr. 2118).</w:t>
      </w:r>
    </w:p>
    <w:p w:rsidR="00DB5FAE" w:rsidP="00DB5FAE" w:rsidRDefault="00DB5FAE" w14:paraId="428DD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gewijzigde motie hebben gestemd en de leden van de overige fracties ertegen, zodat zij is aangenomen.</w:t>
      </w:r>
    </w:p>
    <w:p w:rsidR="00DB5FAE" w:rsidP="00DB5FAE" w:rsidRDefault="00DB5FAE" w14:paraId="567C11ED" w14:textId="77777777">
      <w:pPr>
        <w:spacing w:after="240"/>
        <w:rPr>
          <w:rFonts w:ascii="Arial" w:hAnsi="Arial" w:eastAsia="Times New Roman" w:cs="Arial"/>
          <w:sz w:val="22"/>
          <w:szCs w:val="22"/>
        </w:rPr>
      </w:pPr>
      <w:r>
        <w:rPr>
          <w:rFonts w:ascii="Arial" w:hAnsi="Arial" w:eastAsia="Times New Roman" w:cs="Arial"/>
          <w:sz w:val="22"/>
          <w:szCs w:val="22"/>
        </w:rPr>
        <w:t>De heer Grinwis wil een mededeling doen.</w:t>
      </w:r>
    </w:p>
    <w:p w:rsidR="00DB5FAE" w:rsidP="00DB5FAE" w:rsidRDefault="00DB5FAE" w14:paraId="70C88F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Sorry, ik stak mijn hand iets te vroeg op. Bij deze motie hebben we voorgestemd en bij de motie op stuk nr. 2117 moest het "tegen" zijn.</w:t>
      </w:r>
    </w:p>
    <w:p w:rsidR="00DB5FAE" w:rsidP="00DB5FAE" w:rsidRDefault="00DB5FAE" w14:paraId="592DA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Daarvan zal melding worden gemaakt in de Handelingen.</w:t>
      </w:r>
    </w:p>
    <w:p w:rsidR="00DB5FAE" w:rsidP="00DB5FAE" w:rsidRDefault="00DB5FAE" w14:paraId="46E0D0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(21501-20, nr. 2119).</w:t>
      </w:r>
    </w:p>
    <w:p w:rsidR="00DB5FAE" w:rsidP="00DB5FAE" w:rsidRDefault="00DB5FAE" w14:paraId="39BD9E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 ChristenUnie, JA21, FVD en de PVV voor deze motie hebben gestemd en de leden van de overige fracties ertegen, zodat zij is verworpen.</w:t>
      </w:r>
    </w:p>
    <w:p w:rsidR="00DB5FAE" w:rsidP="00DB5FAE" w:rsidRDefault="00DB5FAE" w14:paraId="3A6518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c.s. (21501-20, nr. 2120).</w:t>
      </w:r>
    </w:p>
    <w:p w:rsidR="00DB5FAE" w:rsidP="00DB5FAE" w:rsidRDefault="00DB5FAE" w14:paraId="5357FD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DB5FAE" w:rsidP="00DB5FAE" w:rsidRDefault="00DB5FAE" w14:paraId="71AF22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c.s. (21501-20, nr. 2121).</w:t>
      </w:r>
    </w:p>
    <w:p w:rsidR="00DB5FAE" w:rsidP="00DB5FAE" w:rsidRDefault="00DB5FAE" w14:paraId="66D0D0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het CDA, de VVD en BBB voor deze motie hebben gestemd en de leden van de overige fracties ertegen, zodat zij is aangenomen.</w:t>
      </w:r>
    </w:p>
    <w:p w:rsidR="00DB5FAE" w:rsidP="00DB5FAE" w:rsidRDefault="00DB5FAE" w14:paraId="73E0B5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(21501-20, nr. 2122).</w:t>
      </w:r>
    </w:p>
    <w:p w:rsidR="00DB5FAE" w:rsidP="00DB5FAE" w:rsidRDefault="00DB5FAE" w14:paraId="0EAABF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de SGP en de VVD voor deze motie hebben gestemd en de leden van de overige fracties ertegen, zodat zij is verworpen.</w:t>
      </w:r>
    </w:p>
    <w:p w:rsidR="00DB5FAE" w:rsidP="00DB5FAE" w:rsidRDefault="00DB5FAE" w14:paraId="477515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(21501-20, nr. 2124).</w:t>
      </w:r>
    </w:p>
    <w:p w:rsidR="00DB5FAE" w:rsidP="00DB5FAE" w:rsidRDefault="00DB5FAE" w14:paraId="71C904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DB5FAE" w:rsidP="00DB5FAE" w:rsidRDefault="00DB5FAE" w14:paraId="47C1CF1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(21501-20, nr. 2125).</w:t>
      </w:r>
    </w:p>
    <w:p w:rsidR="00DB5FAE" w:rsidP="00DB5FAE" w:rsidRDefault="00DB5FAE" w14:paraId="7131EA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DB5FAE" w:rsidP="00DB5FAE" w:rsidRDefault="00DB5FAE" w14:paraId="2310B2A5" w14:textId="77777777">
      <w:pPr>
        <w:spacing w:after="240"/>
        <w:rPr>
          <w:rFonts w:ascii="Arial" w:hAnsi="Arial" w:eastAsia="Times New Roman" w:cs="Arial"/>
          <w:sz w:val="22"/>
          <w:szCs w:val="22"/>
        </w:rPr>
      </w:pPr>
      <w:r>
        <w:rPr>
          <w:rFonts w:ascii="Arial" w:hAnsi="Arial" w:eastAsia="Times New Roman" w:cs="Arial"/>
          <w:sz w:val="22"/>
          <w:szCs w:val="22"/>
        </w:rPr>
        <w:t>Maar als u een hertelling wilt, kan dat, hoor!</w:t>
      </w:r>
    </w:p>
    <w:p w:rsidR="00DB5FAE" w:rsidP="00DB5FAE" w:rsidRDefault="00DB5FAE" w14:paraId="52A2296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(21501-20, nr. 2126).</w:t>
      </w:r>
    </w:p>
    <w:p w:rsidR="00DB5FAE" w:rsidP="00DB5FAE" w:rsidRDefault="00DB5FAE" w14:paraId="321B16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 van FVD voor deze motie hebben gestemd en de leden van de overige fracties ertegen, zodat zij is verworpen.</w:t>
      </w:r>
    </w:p>
    <w:p w:rsidR="00DB5FAE" w:rsidP="00DB5FAE" w:rsidRDefault="00DB5FAE" w14:paraId="543B34A5" w14:textId="77777777">
      <w:pPr>
        <w:spacing w:after="240"/>
        <w:rPr>
          <w:rFonts w:ascii="Arial" w:hAnsi="Arial" w:eastAsia="Times New Roman" w:cs="Arial"/>
          <w:sz w:val="22"/>
          <w:szCs w:val="22"/>
        </w:rPr>
      </w:pPr>
      <w:r>
        <w:rPr>
          <w:rFonts w:ascii="Arial" w:hAnsi="Arial" w:eastAsia="Times New Roman" w:cs="Arial"/>
          <w:sz w:val="22"/>
          <w:szCs w:val="22"/>
        </w:rPr>
        <w:t>Tot zover de stemmingen.</w:t>
      </w:r>
    </w:p>
    <w:p w:rsidR="009B04E7" w:rsidRDefault="009B04E7" w14:paraId="544CE9FA" w14:textId="77777777"/>
    <w:sectPr w:rsidR="009B04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218A6"/>
    <w:multiLevelType w:val="multilevel"/>
    <w:tmpl w:val="82A0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15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AE"/>
    <w:rsid w:val="009B04E7"/>
    <w:rsid w:val="00DB5F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240E"/>
  <w15:chartTrackingRefBased/>
  <w15:docId w15:val="{22C06317-586E-4CD2-AB3F-59FE1579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5FA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B5FAE"/>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FAE"/>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DB5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1633</ap:Words>
  <ap:Characters>8987</ap:Characters>
  <ap:DocSecurity>0</ap:DocSecurity>
  <ap:Lines>74</ap:Lines>
  <ap:Paragraphs>21</ap:Paragraphs>
  <ap:ScaleCrop>false</ap:ScaleCrop>
  <ap:LinksUpToDate>false</ap:LinksUpToDate>
  <ap:CharactersWithSpaces>10599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2024-10-17T07:42:00.0000000Z</dcterms:created>
  <dcterms:modified xsi:type="dcterms:W3CDTF">2024-10-17T07:42:00.0000000Z</dcterms:modified>
  <version/>
  <category/>
</coreProperties>
</file>