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2024Z15996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16 oktober 2024)</w:t>
        <w:br/>
      </w:r>
    </w:p>
    <w:p>
      <w:r>
        <w:t xml:space="preserve">Vragen van de leden Rooderkerk (D66), Beckerman (SP), Pijpelink (GroenLinks-PvdA) en Ergin (DENK) aan de staatssecretaris van Onderwijs, Cultuur en Wetenschap over het delen van alternatieve opties voor het uitstellen van de curriculumherziening.</w:t>
      </w:r>
      <w:r>
        <w:br/>
      </w:r>
    </w:p>
    <w:p>
      <w:pPr>
        <w:pStyle w:val="ListParagraph"/>
        <w:numPr>
          <w:ilvl w:val="0"/>
          <w:numId w:val="100457380"/>
        </w:numPr>
        <w:ind w:left="360"/>
      </w:pPr>
      <w:r>
        <w:t>Kunt u de scenarioverkenning ten behoeve van aanpassingen in het proces van de kerndoelenherziening (specifiek: nota #47559751) delen met de Kamer vóór het commissiedebat over de curriculumherziening en het masterplan basisvaardigheden op woensdag 16 oktober 2024? Zo nee, waarom niet?</w:t>
      </w:r>
      <w:r>
        <w:br/>
      </w:r>
    </w:p>
    <w:p>
      <w:pPr>
        <w:pStyle w:val="ListParagraph"/>
        <w:numPr>
          <w:ilvl w:val="0"/>
          <w:numId w:val="100457380"/>
        </w:numPr>
        <w:ind w:left="360"/>
      </w:pPr>
      <w:r>
        <w:t>Kunt u deze vraag vóór woensdag 16 oktober 10:00 beantwoorden?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573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57350">
    <w:abstractNumId w:val="1004573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