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2024Z16038</w:t>
        <w:br/>
      </w:r>
      <w:proofErr w:type="spellEnd"/>
    </w:p>
    <w:p>
      <w:pPr>
        <w:pStyle w:val="Normal"/>
        <w:rPr>
          <w:b w:val="1"/>
          <w:bCs w:val="1"/>
        </w:rPr>
      </w:pPr>
      <w:r w:rsidR="250AE766">
        <w:rPr>
          <w:b w:val="0"/>
          <w:bCs w:val="0"/>
        </w:rPr>
        <w:t>(ingezonden 16 oktober 2024)</w:t>
        <w:br/>
      </w:r>
    </w:p>
    <w:p>
      <w:r>
        <w:t xml:space="preserve">Vragen van het lid Teunissen (PvdD) aan de minister van Klimaat en Groene Groei over het rapport onderschreven door meer dan 15.000 klimaatwetenschappers die aangeven dat we ons op de rand van een onomkeerbare klimaatramp bevinden.</w:t>
      </w:r>
      <w:r>
        <w:br/>
      </w:r>
    </w:p>
    <w:p>
      <w:r>
        <w:t xml:space="preserve"/>
      </w:r>
      <w:r>
        <w:rPr>
          <w:u w:val="single"/>
        </w:rPr>
        <w:t xml:space="preserve">Vraag 1</w:t>
      </w:r>
      <w:r>
        <w:rPr/>
        <w:t xml:space="preserve"/>
      </w:r>
      <w:r>
        <w:br/>
      </w:r>
    </w:p>
    <w:p>
      <w:r>
        <w:t xml:space="preserve">Bent u bekend met het recente wetenschappelijke rapport "The 2024 state of the climate report: Perilous times on planet Earth" gepubliceerd in BioScience 8 oktober jl.? (1)</w:t>
      </w:r>
      <w:r>
        <w:br/>
      </w:r>
    </w:p>
    <w:p>
      <w:r>
        <w:t xml:space="preserve"/>
      </w:r>
      <w:r>
        <w:rPr>
          <w:u w:val="single"/>
        </w:rPr>
        <w:t xml:space="preserve">Vraag 2</w:t>
      </w:r>
      <w:r>
        <w:rPr/>
        <w:t xml:space="preserve"/>
      </w:r>
      <w:r>
        <w:br/>
      </w:r>
    </w:p>
    <w:p>
      <w:r>
        <w:t xml:space="preserve">Hoe beoordeelt u de conclusie van de 15.000 wetenschappers dat we ons op de rand van een onomkeerbare klimaatramp bevinden?</w:t>
      </w:r>
      <w:r>
        <w:br/>
      </w:r>
    </w:p>
    <w:p>
      <w:r>
        <w:t xml:space="preserve"/>
      </w:r>
      <w:r>
        <w:rPr>
          <w:u w:val="single"/>
        </w:rPr>
        <w:t xml:space="preserve">Vraag 3</w:t>
      </w:r>
      <w:r>
        <w:rPr/>
        <w:t xml:space="preserve"/>
      </w:r>
      <w:r>
        <w:br/>
      </w:r>
    </w:p>
    <w:p>
      <w:r>
        <w:t xml:space="preserve">Hoe kan het dat ondanks zes Intergovernmental Panel on Climate Change-rapporten (IPCC-rapporten), 28 COP-bijeenkomsten, honderden andere rapporten en tienduizenden wetenschappelijke publicaties, de wereld slechts zeer beperkte vooruitgang heeft geboekt op het gebied van het tegengaan van klimaatverandering? Hoe beoordeelt u deze situatie en welke concrete stappen stelt u voor om de effectiviteit van zowel nationaal als internationale klimaatbeleid te verbeteren?</w:t>
      </w:r>
      <w:r>
        <w:br/>
      </w:r>
    </w:p>
    <w:p>
      <w:r>
        <w:t xml:space="preserve"/>
      </w:r>
      <w:r>
        <w:rPr>
          <w:u w:val="single"/>
        </w:rPr>
        <w:t xml:space="preserve">Vraag 4</w:t>
      </w:r>
      <w:r>
        <w:rPr/>
        <w:t xml:space="preserve"/>
      </w:r>
      <w:r>
        <w:br/>
      </w:r>
    </w:p>
    <w:p>
      <w:r>
        <w:t xml:space="preserve">Op welke wijze neemt u het feit dat 25 van de 35 gevolgde ‘vital signs’ op recordniveaus zijn, zorgwekkende en wetenschappelijk onderbouwde signalen, mee in uw huidige beleid?</w:t>
      </w:r>
      <w:r>
        <w:br/>
      </w:r>
    </w:p>
    <w:p>
      <w:r>
        <w:t xml:space="preserve"/>
      </w:r>
      <w:r>
        <w:rPr>
          <w:u w:val="single"/>
        </w:rPr>
        <w:t xml:space="preserve">Vraag 5</w:t>
      </w:r>
      <w:r>
        <w:rPr/>
        <w:t xml:space="preserve"/>
      </w:r>
      <w:r>
        <w:br/>
      </w:r>
    </w:p>
    <w:p>
      <w:r>
        <w:t xml:space="preserve">Welke concrete maatregelen stelt u voor om de ongekende urgentie van de klimaatcrisis te vertalen naar daadkrachtig beleid, bijvoorbeeld het pleiten voor een internationale CO2-heffing (naast een nationale), volop inzetten op energiebesparing en het hervormen van voedselsystemen naar meer plantaardige voeding?</w:t>
      </w:r>
      <w:r>
        <w:br/>
      </w:r>
    </w:p>
    <w:p>
      <w:r>
        <w:t xml:space="preserve"/>
      </w:r>
      <w:r>
        <w:rPr>
          <w:u w:val="single"/>
        </w:rPr>
        <w:t xml:space="preserve">Vraag 6</w:t>
      </w:r>
      <w:r>
        <w:rPr/>
        <w:t xml:space="preserve"/>
      </w:r>
      <w:r>
        <w:br/>
      </w:r>
    </w:p>
    <w:p>
      <w:r>
        <w:t xml:space="preserve">Hoe gaat u ervoor zorgen dat Nederland zijn verantwoordelijkheid neemt in het beschermen van de huidige en toekomstige generaties?</w:t>
      </w:r>
      <w:r>
        <w:br/>
      </w:r>
    </w:p>
    <w:p>
      <w:r>
        <w:t xml:space="preserve"/>
      </w:r>
      <w:r>
        <w:rPr>
          <w:u w:val="single"/>
        </w:rPr>
        <w:t xml:space="preserve">Vraag 7</w:t>
      </w:r>
      <w:r>
        <w:rPr/>
        <w:t xml:space="preserve"/>
      </w:r>
      <w:r>
        <w:br/>
      </w:r>
    </w:p>
    <w:p>
      <w:r>
        <w:t xml:space="preserve">Hoe verhoudt het huidige Nederlandse beleid om te wachten op Europees beleid voor verdere afbouw zich tot de oproep van wetenschappers tot een snelle en sociaal rechtvaardige afbouw van fossiele brandstoffen?</w:t>
      </w:r>
      <w:r>
        <w:br/>
      </w:r>
    </w:p>
    <w:p>
      <w:r>
        <w:t xml:space="preserve"/>
      </w:r>
      <w:r>
        <w:rPr>
          <w:u w:val="single"/>
        </w:rPr>
        <w:t xml:space="preserve">Vraag 8</w:t>
      </w:r>
      <w:r>
        <w:rPr/>
        <w:t xml:space="preserve"/>
      </w:r>
      <w:r>
        <w:br/>
      </w:r>
    </w:p>
    <w:p>
      <w:r>
        <w:t xml:space="preserve">In hoeverre bent u bereid om, gezien de ongekende urgentie die uit dit rapport spreekt, de klimaatdoelstellingen van Nederland aan te scherpen?</w:t>
      </w:r>
      <w:r>
        <w:br/>
      </w:r>
    </w:p>
    <w:p>
      <w:r>
        <w:t xml:space="preserve"/>
      </w:r>
      <w:r>
        <w:rPr>
          <w:u w:val="single"/>
        </w:rPr>
        <w:t xml:space="preserve">Vraag 9</w:t>
      </w:r>
      <w:r>
        <w:rPr/>
        <w:t xml:space="preserve"/>
      </w:r>
      <w:r>
        <w:br/>
      </w:r>
    </w:p>
    <w:p>
      <w:r>
        <w:t xml:space="preserve">Hoe beoordeelt u de analyse van de meer dan 15.000 wetenschappers dat onbeperkte groei in een wereld met eindige hulpbronnen een gevaarlijke illusie is en dat zij pleiten voor ingrijpende veranderingen, waaronder het drastisch verminderen van overconsumptie, het hervormen van voedselsystemen richting meer plantaardige voeding, en het omarmen van een economisch kader dat binnen de grenzen van de planeet blijft? Bent u bereid om de voornoemde aanbevelingen op te volgen? Zo ja, op welke termijn? Zo nee, waarom niet?  </w:t>
      </w:r>
      <w:r>
        <w:br/>
      </w:r>
    </w:p>
    <w:p>
      <w:r>
        <w:t xml:space="preserve">(1) BioScience, 8 oktober 2024, 'The 2024 state of the climate report: Perilous times on planet Earth'.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7350">
    <w:abstractNumId w:val="10045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