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6E0184D" w14:textId="77777777">
        <w:tc>
          <w:tcPr>
            <w:tcW w:w="8717" w:type="dxa"/>
            <w:gridSpan w:val="2"/>
            <w:tcBorders>
              <w:top w:val="nil"/>
              <w:left w:val="nil"/>
              <w:bottom w:val="nil"/>
              <w:right w:val="nil"/>
            </w:tcBorders>
            <w:vAlign w:val="center"/>
          </w:tcPr>
          <w:p w:rsidR="00470846" w:rsidP="00FB349A" w:rsidRDefault="00470846" w14:paraId="4ED74AB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45B1F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CA4E2F0" w14:textId="77777777">
        <w:trPr>
          <w:cantSplit/>
        </w:trPr>
        <w:tc>
          <w:tcPr>
            <w:tcW w:w="10348" w:type="dxa"/>
            <w:gridSpan w:val="3"/>
            <w:tcBorders>
              <w:top w:val="single" w:color="auto" w:sz="4" w:space="0"/>
              <w:left w:val="nil"/>
              <w:bottom w:val="nil"/>
              <w:right w:val="nil"/>
            </w:tcBorders>
          </w:tcPr>
          <w:p w:rsidR="00470846" w:rsidP="00F9022B" w:rsidRDefault="00833C90" w14:paraId="7E10FC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397A0D6" w14:textId="77777777">
        <w:trPr>
          <w:cantSplit/>
        </w:trPr>
        <w:tc>
          <w:tcPr>
            <w:tcW w:w="10348" w:type="dxa"/>
            <w:gridSpan w:val="3"/>
            <w:tcBorders>
              <w:top w:val="nil"/>
              <w:left w:val="nil"/>
              <w:bottom w:val="nil"/>
              <w:right w:val="nil"/>
            </w:tcBorders>
          </w:tcPr>
          <w:p w:rsidR="00470846" w:rsidP="00F8109A" w:rsidRDefault="00470846" w14:paraId="0CA2FB84" w14:textId="77777777">
            <w:pPr>
              <w:pStyle w:val="Amendement"/>
              <w:tabs>
                <w:tab w:val="clear" w:pos="3310"/>
                <w:tab w:val="clear" w:pos="3600"/>
              </w:tabs>
              <w:rPr>
                <w:rFonts w:ascii="Times New Roman" w:hAnsi="Times New Roman"/>
                <w:b w:val="0"/>
              </w:rPr>
            </w:pPr>
          </w:p>
        </w:tc>
      </w:tr>
      <w:tr w:rsidR="00470846" w:rsidTr="00FB349A" w14:paraId="2B99A13D" w14:textId="77777777">
        <w:trPr>
          <w:cantSplit/>
        </w:trPr>
        <w:tc>
          <w:tcPr>
            <w:tcW w:w="10348" w:type="dxa"/>
            <w:gridSpan w:val="3"/>
            <w:tcBorders>
              <w:top w:val="nil"/>
              <w:left w:val="nil"/>
              <w:bottom w:val="single" w:color="auto" w:sz="4" w:space="0"/>
              <w:right w:val="nil"/>
            </w:tcBorders>
          </w:tcPr>
          <w:p w:rsidR="00470846" w:rsidP="00F8109A" w:rsidRDefault="00470846" w14:paraId="4B022030" w14:textId="77777777">
            <w:pPr>
              <w:pStyle w:val="Amendement"/>
              <w:tabs>
                <w:tab w:val="clear" w:pos="3310"/>
                <w:tab w:val="clear" w:pos="3600"/>
              </w:tabs>
              <w:rPr>
                <w:rFonts w:ascii="Times New Roman" w:hAnsi="Times New Roman"/>
              </w:rPr>
            </w:pPr>
          </w:p>
        </w:tc>
      </w:tr>
      <w:tr w:rsidR="00470846" w:rsidTr="00FB349A" w14:paraId="03901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CB65C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D0545" w14:textId="77777777">
            <w:pPr>
              <w:suppressAutoHyphens/>
              <w:rPr>
                <w:rFonts w:ascii="Times New Roman" w:hAnsi="Times New Roman"/>
                <w:b/>
              </w:rPr>
            </w:pPr>
          </w:p>
        </w:tc>
      </w:tr>
      <w:tr w:rsidR="00470846" w:rsidTr="00FB349A" w14:paraId="4891B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D602F" w14:paraId="48E1F95E" w14:textId="271D128B">
            <w:pPr>
              <w:pStyle w:val="Amendement"/>
              <w:tabs>
                <w:tab w:val="clear" w:pos="3310"/>
                <w:tab w:val="clear" w:pos="3600"/>
              </w:tabs>
              <w:rPr>
                <w:rFonts w:ascii="Times New Roman" w:hAnsi="Times New Roman"/>
              </w:rPr>
            </w:pPr>
            <w:r>
              <w:rPr>
                <w:rFonts w:ascii="Times New Roman" w:hAnsi="Times New Roman"/>
              </w:rPr>
              <w:t>36 600 XIII</w:t>
            </w:r>
          </w:p>
        </w:tc>
        <w:tc>
          <w:tcPr>
            <w:tcW w:w="7654" w:type="dxa"/>
            <w:gridSpan w:val="2"/>
          </w:tcPr>
          <w:p w:rsidRPr="007D602F" w:rsidR="00470846" w:rsidP="007D602F" w:rsidRDefault="007D602F" w14:paraId="20286404" w14:textId="259788C5">
            <w:pPr>
              <w:rPr>
                <w:b/>
                <w:bCs/>
              </w:rPr>
            </w:pPr>
            <w:r w:rsidRPr="007D602F">
              <w:rPr>
                <w:rFonts w:ascii="Times New Roman" w:hAnsi="Times New Roman"/>
                <w:b/>
                <w:bCs/>
                <w:szCs w:val="24"/>
              </w:rPr>
              <w:t>Vaststelling van de begrotingsstaten van het Ministerie van Economische Zaken (XIII) voor het jaar 2025</w:t>
            </w:r>
          </w:p>
        </w:tc>
      </w:tr>
      <w:tr w:rsidR="00470846" w:rsidTr="00FB349A" w14:paraId="21E59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4A3FF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383C9E7" w14:textId="77777777">
            <w:pPr>
              <w:pStyle w:val="Amendement"/>
              <w:tabs>
                <w:tab w:val="clear" w:pos="3310"/>
                <w:tab w:val="clear" w:pos="3600"/>
              </w:tabs>
              <w:rPr>
                <w:rFonts w:ascii="Times New Roman" w:hAnsi="Times New Roman"/>
              </w:rPr>
            </w:pPr>
          </w:p>
        </w:tc>
      </w:tr>
      <w:tr w:rsidR="00470846" w:rsidTr="00FB349A" w14:paraId="04AB9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AFD9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3B72AF" w14:textId="77777777">
            <w:pPr>
              <w:pStyle w:val="Amendement"/>
              <w:tabs>
                <w:tab w:val="clear" w:pos="3310"/>
                <w:tab w:val="clear" w:pos="3600"/>
              </w:tabs>
              <w:rPr>
                <w:rFonts w:ascii="Times New Roman" w:hAnsi="Times New Roman"/>
              </w:rPr>
            </w:pPr>
          </w:p>
        </w:tc>
      </w:tr>
      <w:tr w:rsidR="00470846" w:rsidTr="00FB349A" w14:paraId="0E1BF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7DC02F" w14:textId="13A44A21">
            <w:pPr>
              <w:pStyle w:val="Amendement"/>
              <w:tabs>
                <w:tab w:val="clear" w:pos="3310"/>
                <w:tab w:val="clear" w:pos="3600"/>
              </w:tabs>
              <w:rPr>
                <w:rFonts w:ascii="Times New Roman" w:hAnsi="Times New Roman"/>
              </w:rPr>
            </w:pPr>
            <w:r>
              <w:rPr>
                <w:rFonts w:ascii="Times New Roman" w:hAnsi="Times New Roman"/>
              </w:rPr>
              <w:t xml:space="preserve">Nr. </w:t>
            </w:r>
            <w:r w:rsidR="000D57EE">
              <w:rPr>
                <w:rFonts w:ascii="Times New Roman" w:hAnsi="Times New Roman"/>
                <w:caps/>
              </w:rPr>
              <w:t>10</w:t>
            </w:r>
          </w:p>
        </w:tc>
        <w:tc>
          <w:tcPr>
            <w:tcW w:w="7654" w:type="dxa"/>
            <w:gridSpan w:val="2"/>
          </w:tcPr>
          <w:p w:rsidRPr="001A2A63" w:rsidR="00470846" w:rsidP="00FB349A" w:rsidRDefault="00470846" w14:paraId="0442B4BA" w14:textId="0C40A46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935E4">
              <w:rPr>
                <w:rFonts w:ascii="Times New Roman" w:hAnsi="Times New Roman"/>
                <w:caps/>
              </w:rPr>
              <w:t>Thijssen</w:t>
            </w:r>
          </w:p>
        </w:tc>
      </w:tr>
      <w:tr w:rsidR="00470846" w:rsidTr="00FB349A" w14:paraId="63E89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88118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155EF5" w14:textId="10F72708">
            <w:pPr>
              <w:pStyle w:val="Amendement"/>
              <w:tabs>
                <w:tab w:val="clear" w:pos="3310"/>
                <w:tab w:val="clear" w:pos="3600"/>
              </w:tabs>
              <w:rPr>
                <w:rFonts w:ascii="Times New Roman" w:hAnsi="Times New Roman"/>
              </w:rPr>
            </w:pPr>
            <w:r>
              <w:rPr>
                <w:rFonts w:ascii="Times New Roman" w:hAnsi="Times New Roman"/>
                <w:b w:val="0"/>
              </w:rPr>
              <w:t xml:space="preserve">Ontvangen </w:t>
            </w:r>
            <w:r w:rsidR="007935E4">
              <w:rPr>
                <w:rFonts w:ascii="Times New Roman" w:hAnsi="Times New Roman"/>
                <w:b w:val="0"/>
              </w:rPr>
              <w:t>16 oktober 2024</w:t>
            </w:r>
          </w:p>
        </w:tc>
      </w:tr>
      <w:tr w:rsidR="00470846" w:rsidTr="00FB349A" w14:paraId="11377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7F9E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FFA3B0" w14:textId="77777777">
            <w:pPr>
              <w:pStyle w:val="Amendement"/>
              <w:tabs>
                <w:tab w:val="clear" w:pos="3310"/>
                <w:tab w:val="clear" w:pos="3600"/>
              </w:tabs>
              <w:rPr>
                <w:rFonts w:ascii="Times New Roman" w:hAnsi="Times New Roman"/>
                <w:b w:val="0"/>
              </w:rPr>
            </w:pPr>
          </w:p>
        </w:tc>
      </w:tr>
      <w:tr w:rsidR="009E6185" w:rsidTr="00FB349A" w14:paraId="424B5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0552EF"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5F59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C5691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65E2D1D" w14:textId="77777777">
            <w:pPr>
              <w:pStyle w:val="Amendement"/>
              <w:tabs>
                <w:tab w:val="clear" w:pos="3310"/>
                <w:tab w:val="clear" w:pos="3600"/>
              </w:tabs>
              <w:rPr>
                <w:rFonts w:ascii="Times New Roman" w:hAnsi="Times New Roman"/>
                <w:b w:val="0"/>
              </w:rPr>
            </w:pPr>
          </w:p>
        </w:tc>
      </w:tr>
    </w:tbl>
    <w:p w:rsidRPr="00DF06CE" w:rsidR="00470846" w:rsidP="00DF06CE" w:rsidRDefault="00470846" w14:paraId="46ECA2E2" w14:textId="0B4B0575">
      <w:pPr>
        <w:ind w:firstLine="284"/>
        <w:rPr>
          <w:rFonts w:ascii="Times New Roman" w:hAnsi="Times New Roman"/>
          <w:b/>
        </w:rPr>
      </w:pPr>
      <w:r w:rsidRPr="004D4BCF">
        <w:rPr>
          <w:rFonts w:ascii="Times New Roman" w:hAnsi="Times New Roman"/>
        </w:rPr>
        <w:t xml:space="preserve">In </w:t>
      </w:r>
      <w:r w:rsidRPr="004D4BCF">
        <w:rPr>
          <w:rFonts w:ascii="Times New Roman" w:hAnsi="Times New Roman"/>
          <w:b/>
        </w:rPr>
        <w:t xml:space="preserve">artikel </w:t>
      </w:r>
      <w:r w:rsidR="00DF06CE">
        <w:rPr>
          <w:rFonts w:ascii="Times New Roman" w:hAnsi="Times New Roman"/>
          <w:b/>
        </w:rPr>
        <w:t>2</w:t>
      </w:r>
      <w:r w:rsidRPr="004D4BCF" w:rsidR="001A2A63">
        <w:rPr>
          <w:rFonts w:ascii="Times New Roman" w:hAnsi="Times New Roman"/>
          <w:b/>
        </w:rPr>
        <w:t xml:space="preserve"> </w:t>
      </w:r>
      <w:proofErr w:type="spellStart"/>
      <w:r w:rsidRPr="00DF06CE" w:rsidR="00DF06CE">
        <w:rPr>
          <w:rFonts w:ascii="Times New Roman" w:hAnsi="Times New Roman"/>
          <w:b/>
        </w:rPr>
        <w:t>Bedrĳvenbeleid</w:t>
      </w:r>
      <w:proofErr w:type="spellEnd"/>
      <w:r w:rsidRPr="00DF06CE" w:rsidR="00DF06CE">
        <w:rPr>
          <w:rFonts w:ascii="Times New Roman" w:hAnsi="Times New Roman"/>
          <w:b/>
        </w:rPr>
        <w:t>: innovatie en ondernemerschap voor duurzame welvaartsgroei</w:t>
      </w:r>
      <w:r w:rsidR="00DF06CE">
        <w:rPr>
          <w:rFonts w:ascii="Times New Roman" w:hAnsi="Times New Roman"/>
          <w:b/>
        </w:rPr>
        <w:t xml:space="preserve"> </w:t>
      </w:r>
      <w:r w:rsidRPr="007935E4" w:rsidR="00DF06CE">
        <w:rPr>
          <w:rFonts w:ascii="Times New Roman" w:hAnsi="Times New Roman"/>
          <w:bCs/>
        </w:rPr>
        <w:t>van de departementale begrotingsstaat</w:t>
      </w:r>
      <w:r w:rsidR="00DF06CE">
        <w:rPr>
          <w:rFonts w:ascii="Times New Roman" w:hAnsi="Times New Roman"/>
          <w:b/>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935E4">
        <w:rPr>
          <w:rFonts w:ascii="Times New Roman" w:hAnsi="Times New Roman"/>
          <w:b/>
        </w:rPr>
        <w:t>250.000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7F319C5B" w14:textId="77777777">
      <w:pPr>
        <w:rPr>
          <w:rFonts w:ascii="Times New Roman" w:hAnsi="Times New Roman"/>
        </w:rPr>
      </w:pPr>
    </w:p>
    <w:p w:rsidRPr="004D4BCF" w:rsidR="00470846" w:rsidP="00FB349A" w:rsidRDefault="00470846" w14:paraId="2D48414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7FC0732" w14:textId="77777777">
      <w:pPr>
        <w:rPr>
          <w:rFonts w:ascii="Times New Roman" w:hAnsi="Times New Roman"/>
        </w:rPr>
      </w:pPr>
    </w:p>
    <w:p w:rsidR="007935E4" w:rsidP="007935E4" w:rsidRDefault="007935E4" w14:paraId="2B7480F2" w14:textId="77777777">
      <w:pPr>
        <w:rPr>
          <w:rFonts w:ascii="Times New Roman" w:hAnsi="Times New Roman"/>
        </w:rPr>
      </w:pPr>
      <w:r>
        <w:rPr>
          <w:rFonts w:ascii="Times New Roman" w:hAnsi="Times New Roman"/>
        </w:rPr>
        <w:t>Het</w:t>
      </w:r>
      <w:r w:rsidRPr="00D97955">
        <w:rPr>
          <w:rFonts w:ascii="Times New Roman" w:hAnsi="Times New Roman"/>
        </w:rPr>
        <w:t xml:space="preserve"> Europ</w:t>
      </w:r>
      <w:r>
        <w:rPr>
          <w:rFonts w:ascii="Times New Roman" w:hAnsi="Times New Roman"/>
        </w:rPr>
        <w:t>ese concurrentievermogen</w:t>
      </w:r>
      <w:r w:rsidRPr="00D97955">
        <w:rPr>
          <w:rFonts w:ascii="Times New Roman" w:hAnsi="Times New Roman"/>
        </w:rPr>
        <w:t xml:space="preserve"> loopt gevaar, zo constateert</w:t>
      </w:r>
      <w:r>
        <w:rPr>
          <w:rFonts w:ascii="Times New Roman" w:hAnsi="Times New Roman"/>
        </w:rPr>
        <w:t xml:space="preserve"> </w:t>
      </w:r>
      <w:r w:rsidRPr="00D97955">
        <w:rPr>
          <w:rFonts w:ascii="Times New Roman" w:hAnsi="Times New Roman"/>
        </w:rPr>
        <w:t xml:space="preserve">Mario </w:t>
      </w:r>
      <w:proofErr w:type="spellStart"/>
      <w:r w:rsidRPr="00D97955">
        <w:rPr>
          <w:rFonts w:ascii="Times New Roman" w:hAnsi="Times New Roman"/>
        </w:rPr>
        <w:t>Draghi</w:t>
      </w:r>
      <w:proofErr w:type="spellEnd"/>
      <w:r w:rsidRPr="00D97955">
        <w:rPr>
          <w:rFonts w:ascii="Times New Roman" w:hAnsi="Times New Roman"/>
        </w:rPr>
        <w:t xml:space="preserve"> in zijn recente rapport over de toekomst van </w:t>
      </w:r>
      <w:r>
        <w:rPr>
          <w:rFonts w:ascii="Times New Roman" w:hAnsi="Times New Roman"/>
        </w:rPr>
        <w:t>de Europese economie</w:t>
      </w:r>
      <w:r w:rsidRPr="00D97955">
        <w:rPr>
          <w:rFonts w:ascii="Times New Roman" w:hAnsi="Times New Roman"/>
        </w:rPr>
        <w:t xml:space="preserve">. Daarom moeten lidstaten volgens </w:t>
      </w:r>
      <w:proofErr w:type="spellStart"/>
      <w:r w:rsidRPr="00D97955">
        <w:rPr>
          <w:rFonts w:ascii="Times New Roman" w:hAnsi="Times New Roman"/>
        </w:rPr>
        <w:t>Draghi</w:t>
      </w:r>
      <w:proofErr w:type="spellEnd"/>
      <w:r w:rsidRPr="00D97955">
        <w:rPr>
          <w:rFonts w:ascii="Times New Roman" w:hAnsi="Times New Roman"/>
        </w:rPr>
        <w:t xml:space="preserve"> stevig investeren in onderzoek en innovatie. Dit kabinet doet met de huidige begroting echter precies het tegenovergestelde: het bezuinigt miljarden op fundamenteel onderzoek, innovatie en onderwijs. </w:t>
      </w:r>
    </w:p>
    <w:p w:rsidR="007935E4" w:rsidP="007935E4" w:rsidRDefault="007935E4" w14:paraId="2F838DB8" w14:textId="77777777">
      <w:pPr>
        <w:rPr>
          <w:rFonts w:ascii="Times New Roman" w:hAnsi="Times New Roman"/>
        </w:rPr>
      </w:pPr>
    </w:p>
    <w:p w:rsidR="007935E4" w:rsidP="007935E4" w:rsidRDefault="007935E4" w14:paraId="64E0A275" w14:textId="77777777">
      <w:pPr>
        <w:rPr>
          <w:rFonts w:ascii="Times New Roman" w:hAnsi="Times New Roman"/>
        </w:rPr>
      </w:pPr>
      <w:r>
        <w:rPr>
          <w:rFonts w:ascii="Times New Roman" w:hAnsi="Times New Roman"/>
        </w:rPr>
        <w:t xml:space="preserve">Voor het slagen van de groene en digitale transitie en het oplossen van maatschappelijke uitdagingen hebben we een sterke, concurrerende economie hard nodig. Onderzoek en innovatie zijn daarbij cruciaal. Met een innovatieve economie kunnen we als Nederland vooroplopen en koploper worden in de weg naar een </w:t>
      </w:r>
      <w:proofErr w:type="spellStart"/>
      <w:r>
        <w:rPr>
          <w:rFonts w:ascii="Times New Roman" w:hAnsi="Times New Roman"/>
        </w:rPr>
        <w:t>klimaatneutrale</w:t>
      </w:r>
      <w:proofErr w:type="spellEnd"/>
      <w:r>
        <w:rPr>
          <w:rFonts w:ascii="Times New Roman" w:hAnsi="Times New Roman"/>
        </w:rPr>
        <w:t xml:space="preserve"> en circulaire economie.</w:t>
      </w:r>
    </w:p>
    <w:p w:rsidRPr="00D97955" w:rsidR="007935E4" w:rsidP="007935E4" w:rsidRDefault="007935E4" w14:paraId="18C561CF" w14:textId="77777777">
      <w:pPr>
        <w:rPr>
          <w:rFonts w:ascii="Times New Roman" w:hAnsi="Times New Roman"/>
        </w:rPr>
      </w:pPr>
    </w:p>
    <w:p w:rsidR="007935E4" w:rsidP="007935E4" w:rsidRDefault="007935E4" w14:paraId="67460CFA" w14:textId="77777777">
      <w:pPr>
        <w:rPr>
          <w:rFonts w:ascii="Times New Roman" w:hAnsi="Times New Roman"/>
        </w:rPr>
      </w:pPr>
      <w:r w:rsidRPr="00D97955">
        <w:rPr>
          <w:rFonts w:ascii="Times New Roman" w:hAnsi="Times New Roman"/>
        </w:rPr>
        <w:t>Met dit amendement worden de bezuinigingen op innovatiesubsidies</w:t>
      </w:r>
      <w:r>
        <w:rPr>
          <w:rFonts w:ascii="Times New Roman" w:hAnsi="Times New Roman"/>
        </w:rPr>
        <w:t xml:space="preserve"> (tabel 3 van de EZ-begroting)</w:t>
      </w:r>
      <w:r w:rsidRPr="00D97955">
        <w:rPr>
          <w:rFonts w:ascii="Times New Roman" w:hAnsi="Times New Roman"/>
        </w:rPr>
        <w:t xml:space="preserve"> teruggedraaid</w:t>
      </w:r>
      <w:r>
        <w:rPr>
          <w:rFonts w:ascii="Times New Roman" w:hAnsi="Times New Roman"/>
        </w:rPr>
        <w:t xml:space="preserve"> en aangevuld tot 250 </w:t>
      </w:r>
      <w:r w:rsidRPr="00D97955">
        <w:rPr>
          <w:rFonts w:ascii="Times New Roman" w:hAnsi="Times New Roman"/>
        </w:rPr>
        <w:t xml:space="preserve">miljoen voor </w:t>
      </w:r>
      <w:r>
        <w:rPr>
          <w:rFonts w:ascii="Times New Roman" w:hAnsi="Times New Roman"/>
        </w:rPr>
        <w:t xml:space="preserve">het uitvoeren van de Nationale Technologiestrategie en andere </w:t>
      </w:r>
      <w:r w:rsidRPr="104F1123">
        <w:rPr>
          <w:rFonts w:ascii="Times New Roman" w:hAnsi="Times New Roman"/>
        </w:rPr>
        <w:t>innovatie</w:t>
      </w:r>
      <w:r>
        <w:rPr>
          <w:rFonts w:ascii="Times New Roman" w:hAnsi="Times New Roman"/>
        </w:rPr>
        <w:t>s</w:t>
      </w:r>
      <w:r w:rsidRPr="104F1123">
        <w:rPr>
          <w:rFonts w:ascii="Times New Roman" w:hAnsi="Times New Roman"/>
        </w:rPr>
        <w:t xml:space="preserve"> die gaa</w:t>
      </w:r>
      <w:r>
        <w:rPr>
          <w:rFonts w:ascii="Times New Roman" w:hAnsi="Times New Roman"/>
        </w:rPr>
        <w:t>n</w:t>
      </w:r>
      <w:r w:rsidRPr="104F1123">
        <w:rPr>
          <w:rFonts w:ascii="Times New Roman" w:hAnsi="Times New Roman"/>
        </w:rPr>
        <w:t xml:space="preserve"> helpen om de grote maatschappelijke uitdagingen van deze tijd het hoofd te bieden (van een fossiele, lineaire economie naar een </w:t>
      </w:r>
      <w:proofErr w:type="spellStart"/>
      <w:r w:rsidRPr="104F1123">
        <w:rPr>
          <w:rFonts w:ascii="Times New Roman" w:hAnsi="Times New Roman"/>
        </w:rPr>
        <w:t>klimaatneutrale</w:t>
      </w:r>
      <w:proofErr w:type="spellEnd"/>
      <w:r w:rsidRPr="104F1123">
        <w:rPr>
          <w:rFonts w:ascii="Times New Roman" w:hAnsi="Times New Roman"/>
        </w:rPr>
        <w:t>, circulaire economie).</w:t>
      </w:r>
      <w:r w:rsidRPr="00D97955">
        <w:rPr>
          <w:rFonts w:ascii="Times New Roman" w:hAnsi="Times New Roman"/>
        </w:rPr>
        <w:t xml:space="preserve"> Met deze middelen kunnen Nederlandse bedrijven nieuwe technologieën en producten ontwikkelen en kunnen we als Nederland en Europa toewerken naar technologisch leiderschap</w:t>
      </w:r>
      <w:r>
        <w:rPr>
          <w:rFonts w:ascii="Times New Roman" w:hAnsi="Times New Roman"/>
        </w:rPr>
        <w:t>, bijvoorbeeld</w:t>
      </w:r>
      <w:r w:rsidRPr="00D97955">
        <w:rPr>
          <w:rFonts w:ascii="Times New Roman" w:hAnsi="Times New Roman"/>
        </w:rPr>
        <w:t xml:space="preserve"> op de </w:t>
      </w:r>
      <w:r w:rsidRPr="04E7F0DC">
        <w:rPr>
          <w:rFonts w:ascii="Times New Roman" w:hAnsi="Times New Roman"/>
        </w:rPr>
        <w:t>tien</w:t>
      </w:r>
      <w:r w:rsidRPr="00D97955">
        <w:rPr>
          <w:rFonts w:ascii="Times New Roman" w:hAnsi="Times New Roman"/>
        </w:rPr>
        <w:t xml:space="preserve"> prioritaire technologieën uit de Nationale Technologiestrategie.</w:t>
      </w:r>
      <w:r w:rsidRPr="104F1123">
        <w:rPr>
          <w:rFonts w:ascii="Times New Roman" w:hAnsi="Times New Roman"/>
        </w:rPr>
        <w:t xml:space="preserve"> </w:t>
      </w:r>
      <w:r>
        <w:rPr>
          <w:rFonts w:ascii="Times New Roman" w:hAnsi="Times New Roman"/>
        </w:rPr>
        <w:t xml:space="preserve">De indiener ziet </w:t>
      </w:r>
      <w:r w:rsidRPr="104F1123">
        <w:rPr>
          <w:rFonts w:ascii="Times New Roman" w:hAnsi="Times New Roman"/>
        </w:rPr>
        <w:t xml:space="preserve">hierin een grote rol voor </w:t>
      </w:r>
      <w:proofErr w:type="spellStart"/>
      <w:r w:rsidRPr="104F1123">
        <w:rPr>
          <w:rFonts w:ascii="Times New Roman" w:hAnsi="Times New Roman"/>
        </w:rPr>
        <w:t>Invest</w:t>
      </w:r>
      <w:proofErr w:type="spellEnd"/>
      <w:r>
        <w:rPr>
          <w:rFonts w:ascii="Times New Roman" w:hAnsi="Times New Roman"/>
        </w:rPr>
        <w:t>-</w:t>
      </w:r>
      <w:r w:rsidRPr="104F1123">
        <w:rPr>
          <w:rFonts w:ascii="Times New Roman" w:hAnsi="Times New Roman"/>
        </w:rPr>
        <w:t>NL</w:t>
      </w:r>
      <w:r>
        <w:rPr>
          <w:rFonts w:ascii="Times New Roman" w:hAnsi="Times New Roman"/>
        </w:rPr>
        <w:t xml:space="preserve">, </w:t>
      </w:r>
      <w:r w:rsidRPr="104F1123">
        <w:rPr>
          <w:rFonts w:ascii="Times New Roman" w:hAnsi="Times New Roman"/>
        </w:rPr>
        <w:t>wat wordt omgevormd tot een Nationale Investeringsbank</w:t>
      </w:r>
      <w:r>
        <w:rPr>
          <w:rFonts w:ascii="Times New Roman" w:hAnsi="Times New Roman"/>
        </w:rPr>
        <w:t xml:space="preserve"> en zodanig ook passende private investeerders stimuleert om meer te investeren in innovatieve bedrijven.</w:t>
      </w:r>
    </w:p>
    <w:p w:rsidRPr="00D97955" w:rsidR="007935E4" w:rsidP="007935E4" w:rsidRDefault="007935E4" w14:paraId="056CB74E" w14:textId="77777777">
      <w:pPr>
        <w:rPr>
          <w:rFonts w:ascii="Times New Roman" w:hAnsi="Times New Roman"/>
        </w:rPr>
      </w:pPr>
    </w:p>
    <w:p w:rsidRPr="00D97955" w:rsidR="007935E4" w:rsidP="007935E4" w:rsidRDefault="007935E4" w14:paraId="36C0CEB4" w14:textId="77777777">
      <w:pPr>
        <w:rPr>
          <w:rFonts w:ascii="Times New Roman" w:hAnsi="Times New Roman"/>
        </w:rPr>
      </w:pPr>
      <w:r w:rsidRPr="00D97955">
        <w:rPr>
          <w:rFonts w:ascii="Times New Roman" w:hAnsi="Times New Roman"/>
        </w:rPr>
        <w:t>De dekking voor dit amendement wordt gevonden in verschillende maatregelen om belastingontwijking tegen te gaan en fossiele subsidies af te schaffen. Hiervoor zullen bij het Belastingplan 2025 verschillende amendementen worden ingediend.</w:t>
      </w:r>
    </w:p>
    <w:p w:rsidRPr="008C2D85" w:rsidR="007935E4" w:rsidP="007935E4" w:rsidRDefault="007935E4" w14:paraId="1DC69F0B" w14:textId="77777777">
      <w:pPr>
        <w:rPr>
          <w:rFonts w:ascii="Times New Roman" w:hAnsi="Times New Roman"/>
        </w:rPr>
      </w:pPr>
    </w:p>
    <w:p w:rsidRPr="008C2D85" w:rsidR="007935E4" w:rsidP="007935E4" w:rsidRDefault="007935E4" w14:paraId="67D01FB1" w14:textId="77777777">
      <w:pPr>
        <w:rPr>
          <w:rFonts w:ascii="Times New Roman" w:hAnsi="Times New Roman"/>
        </w:rPr>
      </w:pPr>
      <w:r>
        <w:rPr>
          <w:rFonts w:ascii="Times New Roman" w:hAnsi="Times New Roman"/>
        </w:rPr>
        <w:t>Thijssen</w:t>
      </w:r>
    </w:p>
    <w:p w:rsidRPr="008C2D85" w:rsidR="001A2A63" w:rsidP="007935E4" w:rsidRDefault="001A2A63" w14:paraId="2AA3A765" w14:textId="61FC69D2">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8A7E" w14:textId="77777777" w:rsidR="007D602F" w:rsidRDefault="007D602F">
      <w:pPr>
        <w:spacing w:line="20" w:lineRule="exact"/>
      </w:pPr>
    </w:p>
  </w:endnote>
  <w:endnote w:type="continuationSeparator" w:id="0">
    <w:p w14:paraId="1B09E724" w14:textId="77777777" w:rsidR="007D602F" w:rsidRDefault="007D602F">
      <w:pPr>
        <w:pStyle w:val="Amendement"/>
      </w:pPr>
      <w:r>
        <w:rPr>
          <w:b w:val="0"/>
        </w:rPr>
        <w:t xml:space="preserve"> </w:t>
      </w:r>
    </w:p>
  </w:endnote>
  <w:endnote w:type="continuationNotice" w:id="1">
    <w:p w14:paraId="06760F27" w14:textId="77777777" w:rsidR="007D602F" w:rsidRDefault="007D60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AA87" w14:textId="77777777" w:rsidR="007D602F" w:rsidRDefault="007D602F">
      <w:pPr>
        <w:pStyle w:val="Amendement"/>
      </w:pPr>
      <w:r>
        <w:rPr>
          <w:b w:val="0"/>
        </w:rPr>
        <w:separator/>
      </w:r>
    </w:p>
  </w:footnote>
  <w:footnote w:type="continuationSeparator" w:id="0">
    <w:p w14:paraId="69610A48" w14:textId="77777777" w:rsidR="007D602F" w:rsidRDefault="007D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2F"/>
    <w:rsid w:val="0003016F"/>
    <w:rsid w:val="000C6F39"/>
    <w:rsid w:val="000D57EE"/>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35E4"/>
    <w:rsid w:val="007958E0"/>
    <w:rsid w:val="007D602F"/>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97955"/>
    <w:rsid w:val="00DB5D3B"/>
    <w:rsid w:val="00DD08D8"/>
    <w:rsid w:val="00DF06CE"/>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36F85"/>
  <w15:docId w15:val="{1C293641-95ED-4C9F-A120-8735815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2077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2024-10-16T08:12:00.0000000Z</dcterms:created>
  <dcterms:modified xsi:type="dcterms:W3CDTF">2024-10-16T08:12:00.0000000Z</dcterms:modified>
  <dc:description>------------------------</dc:description>
  <dc:subject/>
  <keywords/>
  <version/>
  <category/>
</coreProperties>
</file>