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04C5" w:rsidP="00713C59" w:rsidRDefault="007204C5" w14:paraId="260C3512" w14:textId="77777777">
      <w:bookmarkStart w:name="_Hlk179460201" w:id="0"/>
    </w:p>
    <w:p w:rsidR="007204C5" w:rsidP="00713C59" w:rsidRDefault="007204C5" w14:paraId="7405FEB5" w14:textId="77777777"/>
    <w:p w:rsidRPr="00FA63E8" w:rsidR="00210D75" w:rsidP="00713C59" w:rsidRDefault="005323D6" w14:paraId="4ED284F6" w14:textId="5581EA4A">
      <w:r w:rsidRPr="00FA63E8">
        <w:t xml:space="preserve">Op </w:t>
      </w:r>
      <w:bookmarkEnd w:id="0"/>
      <w:r w:rsidRPr="00FA63E8" w:rsidR="00713C59">
        <w:t>9 en 10 oktober jl. vond het debat met uw Kamer over de begrotingsstaten van het Ministerie van Binnenlandse Zaken en Koninkrijksrelaties (VII) voor het jaar 2025 (36600-VII) plaats. In de tweede termijn heb ik toegezegd schriftelijk een aantal moties van appreciatie te voorzien</w:t>
      </w:r>
      <w:r w:rsidRPr="00FA63E8" w:rsidR="00C91377">
        <w:t xml:space="preserve">, opdat ik in overleg kon </w:t>
      </w:r>
      <w:r w:rsidRPr="00FA63E8" w:rsidR="00876DB4">
        <w:t>treden met de minister van Justitie en Veiligheid en minister van Sociale Zaken en Werkgelegenheid</w:t>
      </w:r>
      <w:r w:rsidRPr="00FA63E8" w:rsidR="00713C59">
        <w:t>.</w:t>
      </w:r>
      <w:r w:rsidRPr="00FA63E8" w:rsidR="00876DB4">
        <w:t xml:space="preserve"> Inmiddels heb ik overlegd met J&amp;V en SZW en kan ik de gedane toezegging gestand doen.</w:t>
      </w:r>
      <w:r w:rsidRPr="00FA63E8" w:rsidR="00C91377">
        <w:t xml:space="preserve"> Ook apprecieer ik bij deze de gewijzigde motie van het lid Van Baarle</w:t>
      </w:r>
      <w:r w:rsidRPr="00FA63E8" w:rsidR="00DF590D">
        <w:t>.</w:t>
      </w:r>
      <w:r w:rsidRPr="00FA63E8" w:rsidR="00C91377">
        <w:t xml:space="preserve"> </w:t>
      </w:r>
    </w:p>
    <w:p w:rsidRPr="00FA63E8" w:rsidR="00713C59" w:rsidP="00713C59" w:rsidRDefault="00713C59" w14:paraId="0B867D16" w14:textId="77777777"/>
    <w:p w:rsidRPr="00FA63E8" w:rsidR="00BE3633" w:rsidP="00BE3633" w:rsidRDefault="00713C59" w14:paraId="4F0EA173" w14:textId="1934482B">
      <w:r w:rsidRPr="00FA63E8">
        <w:t xml:space="preserve">Het lid Van der Plas diende een motie in </w:t>
      </w:r>
      <w:r w:rsidRPr="00FA63E8" w:rsidR="00804AEE">
        <w:t xml:space="preserve">(366000-VII-32) </w:t>
      </w:r>
      <w:r w:rsidRPr="00FA63E8">
        <w:t>die de regering verzoekt in gesprek te gaan met de Vereniging Nederlandse Gemeenten om te kijken hoe het grondrecht op veiligheid van Joodse burgers bij pro-Palestijnse demonstraties of sit-ins, beter gewaarborgd kan worden. Veiligheid is geen grondrecht, maar wel een belangrijke overheidstaak. Het recht op demonstreren is in Nederland een grondrecht, maar dit recht is niet absoluut en kan worden beperkt onder meer</w:t>
      </w:r>
      <w:r w:rsidRPr="00FA63E8" w:rsidR="000A5692">
        <w:t xml:space="preserve"> met</w:t>
      </w:r>
      <w:r w:rsidRPr="00FA63E8">
        <w:t xml:space="preserve"> het oog op het voorkomen van wanordelijkheden. Het kabinet werkt momenteel - samen met de Nationaal Coördinator Antisemitismebestrijding - aan een kabinetsstrategie voor de bestrijding van antisemitisme. Hierin zal het kabinet nader stilstaan bij de brede aanpak van antisemitisme in Nederland. </w:t>
      </w:r>
      <w:r w:rsidRPr="00FA63E8" w:rsidR="00BE3633">
        <w:t>Met het oog op de recente incidenten is het zeker waardevol om bij de brede maatschappelijke dialoog over demonstreren in Nederland ook de VNG te betrekken. Daarom laat ik het oordeel hierover aan uw Kamer.</w:t>
      </w:r>
    </w:p>
    <w:p w:rsidRPr="00FA63E8" w:rsidR="00713C59" w:rsidP="00713C59" w:rsidRDefault="00713C59" w14:paraId="03791552" w14:textId="77777777"/>
    <w:p w:rsidRPr="00FA63E8" w:rsidR="005323D6" w:rsidRDefault="00713C59" w14:paraId="2AE60C8B" w14:textId="35490A9D">
      <w:r w:rsidRPr="00FA63E8">
        <w:t>Het lid Ceder c.s. diende een motie in (36600-VII-42) die de regering verzoekt om samen met gemeenten een vinger aan de pols te houden ten aanzien van de kinderarmoededoelstelling. Middels de armoederamingen van het CPB monitort het kabinet op meerdere momenten per jaar de ontwikkelingen van de (kinder)armoedecijfers. Tevens zijn we in gesprek met VNG en gemeenten. Daarmee laat ik het oordeel van deze motie aan uw Kamer.</w:t>
      </w:r>
    </w:p>
    <w:p w:rsidRPr="00FA63E8" w:rsidR="00355A29" w:rsidRDefault="00355A29" w14:paraId="47DFA42E" w14:textId="77777777"/>
    <w:p w:rsidR="007204C5" w:rsidRDefault="007204C5" w14:paraId="26D9321E" w14:textId="77777777"/>
    <w:p w:rsidR="007204C5" w:rsidRDefault="007204C5" w14:paraId="2A0154F7" w14:textId="77777777"/>
    <w:p w:rsidR="007204C5" w:rsidRDefault="007204C5" w14:paraId="03E67DAF" w14:textId="77777777"/>
    <w:p w:rsidR="007204C5" w:rsidRDefault="007204C5" w14:paraId="3A465D8E" w14:textId="77777777"/>
    <w:p w:rsidR="007204C5" w:rsidRDefault="007204C5" w14:paraId="1BB64747" w14:textId="77777777"/>
    <w:p w:rsidR="007204C5" w:rsidRDefault="007204C5" w14:paraId="73BBE3C8" w14:textId="77777777"/>
    <w:p w:rsidRPr="00FA63E8" w:rsidR="00355A29" w:rsidRDefault="00355A29" w14:paraId="480AE76D" w14:textId="25096030">
      <w:r w:rsidRPr="00FA63E8">
        <w:lastRenderedPageBreak/>
        <w:t xml:space="preserve">Het lid Van Baarle heeft zijn motie op stuknummer </w:t>
      </w:r>
      <w:r w:rsidR="00FA63E8">
        <w:t>36600-VII-33</w:t>
      </w:r>
      <w:r w:rsidRPr="00FA63E8">
        <w:t xml:space="preserve"> gewijzigd. Op de gewijzigde motie kan ik het oordeel aan uw Kamer laten </w:t>
      </w:r>
      <w:r w:rsidRPr="00FA63E8" w:rsidR="00D85FED">
        <w:t xml:space="preserve">aangezien het nu specifiek is beperkt tot die gevallen waarin er sprake is </w:t>
      </w:r>
      <w:r w:rsidRPr="00FA63E8">
        <w:t xml:space="preserve">van een onherroepelijke veroordeling </w:t>
      </w:r>
      <w:r w:rsidRPr="00FA63E8" w:rsidR="00D85FED">
        <w:t xml:space="preserve">en </w:t>
      </w:r>
      <w:r w:rsidRPr="00FA63E8">
        <w:t xml:space="preserve">per geval </w:t>
      </w:r>
      <w:r w:rsidRPr="00FA63E8" w:rsidR="00D85FED">
        <w:t xml:space="preserve">de </w:t>
      </w:r>
      <w:r w:rsidRPr="00FA63E8">
        <w:t>proportionaliteit</w:t>
      </w:r>
      <w:r w:rsidRPr="00FA63E8" w:rsidR="00D85FED">
        <w:t xml:space="preserve"> wordt gewogen.</w:t>
      </w:r>
    </w:p>
    <w:p w:rsidRPr="00FA63E8" w:rsidR="00713C59" w:rsidRDefault="00713C59" w14:paraId="3059211C" w14:textId="77777777"/>
    <w:p w:rsidRPr="00FA63E8" w:rsidR="00713C59" w:rsidRDefault="00713C59" w14:paraId="567636C4" w14:textId="77777777"/>
    <w:p w:rsidRPr="00FA63E8" w:rsidR="00355A29" w:rsidRDefault="00355A29" w14:paraId="766B8877" w14:textId="77777777"/>
    <w:p w:rsidR="00090F10" w:rsidRDefault="00DE1063" w14:paraId="567BF701" w14:textId="77777777">
      <w:r w:rsidRPr="00FA63E8">
        <w:t>De minister van Binnenlandse Zaken en Koninkrijksrelaties,</w:t>
      </w:r>
      <w:r w:rsidRPr="00FA63E8">
        <w:br/>
      </w:r>
      <w:r w:rsidRPr="00FA63E8">
        <w:br/>
      </w:r>
      <w:r w:rsidRPr="00FA63E8">
        <w:br/>
      </w:r>
      <w:r w:rsidRPr="00FA63E8">
        <w:br/>
      </w:r>
      <w:r w:rsidRPr="00FA63E8">
        <w:br/>
      </w:r>
      <w:r w:rsidRPr="00FA63E8">
        <w:br/>
        <w:t>J.J.M. Uitermark</w:t>
      </w:r>
    </w:p>
    <w:p w:rsidR="00A06EDD" w:rsidRDefault="00A06EDD" w14:paraId="7E9B4C30" w14:textId="77777777"/>
    <w:sectPr w:rsidR="00A06EDD">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43F9" w14:textId="77777777" w:rsidR="00B81166" w:rsidRDefault="00B81166">
      <w:pPr>
        <w:spacing w:line="240" w:lineRule="auto"/>
      </w:pPr>
      <w:r>
        <w:separator/>
      </w:r>
    </w:p>
  </w:endnote>
  <w:endnote w:type="continuationSeparator" w:id="0">
    <w:p w14:paraId="44DF6B5F" w14:textId="77777777" w:rsidR="00B81166" w:rsidRDefault="00B811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9603" w14:textId="77777777" w:rsidR="00403EBF" w:rsidRDefault="00403E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1B59" w14:textId="77777777" w:rsidR="00403EBF" w:rsidRDefault="00403E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68CC" w14:textId="77777777" w:rsidR="00403EBF" w:rsidRDefault="00403E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8979" w14:textId="77777777" w:rsidR="00B81166" w:rsidRDefault="00B81166">
      <w:pPr>
        <w:spacing w:line="240" w:lineRule="auto"/>
      </w:pPr>
      <w:r>
        <w:separator/>
      </w:r>
    </w:p>
  </w:footnote>
  <w:footnote w:type="continuationSeparator" w:id="0">
    <w:p w14:paraId="216809CE" w14:textId="77777777" w:rsidR="00B81166" w:rsidRDefault="00B811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E15F" w14:textId="77777777" w:rsidR="00403EBF" w:rsidRDefault="00403E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2F4D" w14:textId="77777777" w:rsidR="00090F10" w:rsidRDefault="00DE1063">
    <w:r>
      <w:rPr>
        <w:noProof/>
      </w:rPr>
      <mc:AlternateContent>
        <mc:Choice Requires="wps">
          <w:drawing>
            <wp:anchor distT="0" distB="0" distL="0" distR="0" simplePos="0" relativeHeight="251652096" behindDoc="0" locked="1" layoutInCell="1" allowOverlap="1" wp14:anchorId="575C953D" wp14:editId="15D624C6">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79654C" w14:textId="6E14A9A1" w:rsidR="00F33475" w:rsidRDefault="00403EB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75C953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479654C" w14:textId="6E14A9A1" w:rsidR="00F33475" w:rsidRDefault="00403EB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34D6AB7" wp14:editId="5C03BD7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78E3DF7" w14:textId="77777777" w:rsidR="00090F10" w:rsidRDefault="00DE1063">
                          <w:pPr>
                            <w:pStyle w:val="Referentiegegevensbold"/>
                          </w:pPr>
                          <w:r>
                            <w:t>DG Openbaar Bestuur &amp; Democratische Rechtsstaat</w:t>
                          </w:r>
                        </w:p>
                        <w:p w14:paraId="46EBE095" w14:textId="77777777" w:rsidR="00090F10" w:rsidRDefault="00DE1063">
                          <w:pPr>
                            <w:pStyle w:val="Referentiegegevens"/>
                          </w:pPr>
                          <w:r>
                            <w:t>DGOBDR-CZW-Constitutionele Zaken</w:t>
                          </w:r>
                        </w:p>
                        <w:p w14:paraId="62138247" w14:textId="77777777" w:rsidR="00090F10" w:rsidRDefault="00090F10">
                          <w:pPr>
                            <w:pStyle w:val="WitregelW2"/>
                          </w:pPr>
                        </w:p>
                        <w:p w14:paraId="2179C8F1" w14:textId="77777777" w:rsidR="00090F10" w:rsidRDefault="00DE1063">
                          <w:pPr>
                            <w:pStyle w:val="Referentiegegevensbold"/>
                          </w:pPr>
                          <w:r>
                            <w:t>Datum</w:t>
                          </w:r>
                        </w:p>
                        <w:p w14:paraId="581E95A6" w14:textId="3D0ECF54" w:rsidR="00F33475" w:rsidRDefault="00000000">
                          <w:pPr>
                            <w:pStyle w:val="Referentiegegevens"/>
                          </w:pPr>
                          <w:fldSimple w:instr=" DOCPROPERTY  &quot;Datum&quot;  \* MERGEFORMAT ">
                            <w:r w:rsidR="007204C5">
                              <w:t>15 oktober 2024</w:t>
                            </w:r>
                          </w:fldSimple>
                        </w:p>
                        <w:p w14:paraId="285FE1D0" w14:textId="77777777" w:rsidR="00090F10" w:rsidRDefault="00090F10">
                          <w:pPr>
                            <w:pStyle w:val="WitregelW1"/>
                          </w:pPr>
                        </w:p>
                        <w:p w14:paraId="0166C09B" w14:textId="77777777" w:rsidR="00090F10" w:rsidRDefault="00DE1063">
                          <w:pPr>
                            <w:pStyle w:val="Referentiegegevensbold"/>
                          </w:pPr>
                          <w:r>
                            <w:t>Onze referentie</w:t>
                          </w:r>
                        </w:p>
                        <w:p w14:paraId="5DF7BE31" w14:textId="0A3ACDEF" w:rsidR="00F33475" w:rsidRDefault="00000000">
                          <w:pPr>
                            <w:pStyle w:val="Referentiegegevens"/>
                          </w:pPr>
                          <w:fldSimple w:instr=" DOCPROPERTY  &quot;Kenmerk&quot;  \* MERGEFORMAT ">
                            <w:r w:rsidR="007204C5">
                              <w:t>2024-0000835960</w:t>
                            </w:r>
                          </w:fldSimple>
                        </w:p>
                      </w:txbxContent>
                    </wps:txbx>
                    <wps:bodyPr vert="horz" wrap="square" lIns="0" tIns="0" rIns="0" bIns="0" anchor="t" anchorCtr="0"/>
                  </wps:wsp>
                </a:graphicData>
              </a:graphic>
            </wp:anchor>
          </w:drawing>
        </mc:Choice>
        <mc:Fallback>
          <w:pict>
            <v:shape w14:anchorId="534D6AB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78E3DF7" w14:textId="77777777" w:rsidR="00090F10" w:rsidRDefault="00DE1063">
                    <w:pPr>
                      <w:pStyle w:val="Referentiegegevensbold"/>
                    </w:pPr>
                    <w:r>
                      <w:t>DG Openbaar Bestuur &amp; Democratische Rechtsstaat</w:t>
                    </w:r>
                  </w:p>
                  <w:p w14:paraId="46EBE095" w14:textId="77777777" w:rsidR="00090F10" w:rsidRDefault="00DE1063">
                    <w:pPr>
                      <w:pStyle w:val="Referentiegegevens"/>
                    </w:pPr>
                    <w:r>
                      <w:t>DGOBDR-CZW-Constitutionele Zaken</w:t>
                    </w:r>
                  </w:p>
                  <w:p w14:paraId="62138247" w14:textId="77777777" w:rsidR="00090F10" w:rsidRDefault="00090F10">
                    <w:pPr>
                      <w:pStyle w:val="WitregelW2"/>
                    </w:pPr>
                  </w:p>
                  <w:p w14:paraId="2179C8F1" w14:textId="77777777" w:rsidR="00090F10" w:rsidRDefault="00DE1063">
                    <w:pPr>
                      <w:pStyle w:val="Referentiegegevensbold"/>
                    </w:pPr>
                    <w:r>
                      <w:t>Datum</w:t>
                    </w:r>
                  </w:p>
                  <w:p w14:paraId="581E95A6" w14:textId="3D0ECF54" w:rsidR="00F33475" w:rsidRDefault="00000000">
                    <w:pPr>
                      <w:pStyle w:val="Referentiegegevens"/>
                    </w:pPr>
                    <w:fldSimple w:instr=" DOCPROPERTY  &quot;Datum&quot;  \* MERGEFORMAT ">
                      <w:r w:rsidR="007204C5">
                        <w:t>15 oktober 2024</w:t>
                      </w:r>
                    </w:fldSimple>
                  </w:p>
                  <w:p w14:paraId="285FE1D0" w14:textId="77777777" w:rsidR="00090F10" w:rsidRDefault="00090F10">
                    <w:pPr>
                      <w:pStyle w:val="WitregelW1"/>
                    </w:pPr>
                  </w:p>
                  <w:p w14:paraId="0166C09B" w14:textId="77777777" w:rsidR="00090F10" w:rsidRDefault="00DE1063">
                    <w:pPr>
                      <w:pStyle w:val="Referentiegegevensbold"/>
                    </w:pPr>
                    <w:r>
                      <w:t>Onze referentie</w:t>
                    </w:r>
                  </w:p>
                  <w:p w14:paraId="5DF7BE31" w14:textId="0A3ACDEF" w:rsidR="00F33475" w:rsidRDefault="00000000">
                    <w:pPr>
                      <w:pStyle w:val="Referentiegegevens"/>
                    </w:pPr>
                    <w:fldSimple w:instr=" DOCPROPERTY  &quot;Kenmerk&quot;  \* MERGEFORMAT ">
                      <w:r w:rsidR="007204C5">
                        <w:t>2024-0000835960</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687F637" wp14:editId="78FD651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CD0635" w14:textId="5969E30B" w:rsidR="00F33475" w:rsidRDefault="00403EB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687F63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4CD0635" w14:textId="5969E30B" w:rsidR="00F33475" w:rsidRDefault="00403EB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C1CC7CD" wp14:editId="6729DB3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7C295E1" w14:textId="77777777" w:rsidR="00F33475" w:rsidRDefault="00403EB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C1CC7C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7C295E1" w14:textId="77777777" w:rsidR="00F33475" w:rsidRDefault="00403EB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8324" w14:textId="77777777" w:rsidR="00090F10" w:rsidRDefault="00DE1063">
    <w:pPr>
      <w:spacing w:after="6377" w:line="14" w:lineRule="exact"/>
    </w:pPr>
    <w:r>
      <w:rPr>
        <w:noProof/>
      </w:rPr>
      <mc:AlternateContent>
        <mc:Choice Requires="wps">
          <w:drawing>
            <wp:anchor distT="0" distB="0" distL="0" distR="0" simplePos="0" relativeHeight="251656192" behindDoc="0" locked="1" layoutInCell="1" allowOverlap="1" wp14:anchorId="4BCB9B5B" wp14:editId="5D13CBB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C846A28" w14:textId="77777777" w:rsidR="00090F10" w:rsidRDefault="00DE1063">
                          <w:pPr>
                            <w:spacing w:line="240" w:lineRule="auto"/>
                          </w:pPr>
                          <w:r>
                            <w:rPr>
                              <w:noProof/>
                            </w:rPr>
                            <w:drawing>
                              <wp:inline distT="0" distB="0" distL="0" distR="0" wp14:anchorId="0521DE25" wp14:editId="7F53EA1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BCB9B5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C846A28" w14:textId="77777777" w:rsidR="00090F10" w:rsidRDefault="00DE1063">
                    <w:pPr>
                      <w:spacing w:line="240" w:lineRule="auto"/>
                    </w:pPr>
                    <w:r>
                      <w:rPr>
                        <w:noProof/>
                      </w:rPr>
                      <w:drawing>
                        <wp:inline distT="0" distB="0" distL="0" distR="0" wp14:anchorId="0521DE25" wp14:editId="7F53EA1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B7C487C" wp14:editId="49F59EA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311531" w14:textId="77777777" w:rsidR="00090F10" w:rsidRDefault="00DE1063">
                          <w:pPr>
                            <w:spacing w:line="240" w:lineRule="auto"/>
                          </w:pPr>
                          <w:r>
                            <w:rPr>
                              <w:noProof/>
                            </w:rPr>
                            <w:drawing>
                              <wp:inline distT="0" distB="0" distL="0" distR="0" wp14:anchorId="5148341E" wp14:editId="5A0452EA">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7C487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A311531" w14:textId="77777777" w:rsidR="00090F10" w:rsidRDefault="00DE1063">
                    <w:pPr>
                      <w:spacing w:line="240" w:lineRule="auto"/>
                    </w:pPr>
                    <w:r>
                      <w:rPr>
                        <w:noProof/>
                      </w:rPr>
                      <w:drawing>
                        <wp:inline distT="0" distB="0" distL="0" distR="0" wp14:anchorId="5148341E" wp14:editId="5A0452EA">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ED546AF" wp14:editId="0705A0BD">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F9D8B0" w14:textId="77777777" w:rsidR="00090F10" w:rsidRDefault="00DE1063">
                          <w:pPr>
                            <w:pStyle w:val="Referentiegegevens"/>
                          </w:pPr>
                          <w:r>
                            <w:t xml:space="preserve">&gt; Retouradres    </w:t>
                          </w:r>
                        </w:p>
                      </w:txbxContent>
                    </wps:txbx>
                    <wps:bodyPr vert="horz" wrap="square" lIns="0" tIns="0" rIns="0" bIns="0" anchor="t" anchorCtr="0"/>
                  </wps:wsp>
                </a:graphicData>
              </a:graphic>
            </wp:anchor>
          </w:drawing>
        </mc:Choice>
        <mc:Fallback>
          <w:pict>
            <v:shape w14:anchorId="6ED546AF"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7F9D8B0" w14:textId="77777777" w:rsidR="00090F10" w:rsidRDefault="00DE1063">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DF41B31" wp14:editId="18C4314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F489A01" w14:textId="4A7038F3" w:rsidR="00F33475" w:rsidRDefault="00403EB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F48D8A7" w14:textId="194672D8" w:rsidR="00090F10" w:rsidRDefault="00DE1063">
                          <w:r>
                            <w:t xml:space="preserve">Aan de </w:t>
                          </w:r>
                          <w:r w:rsidR="00A11486">
                            <w:t>V</w:t>
                          </w:r>
                          <w:r>
                            <w:t>oorzitter van de Tweede Kamer der Staten-Generaal</w:t>
                          </w:r>
                        </w:p>
                        <w:p w14:paraId="68AC52A9" w14:textId="77777777" w:rsidR="00090F10" w:rsidRDefault="00DE1063">
                          <w:r>
                            <w:t xml:space="preserve">Postbus 20018 </w:t>
                          </w:r>
                        </w:p>
                        <w:p w14:paraId="35EC0EFD" w14:textId="1031E23A" w:rsidR="00090F10" w:rsidRDefault="00DE1063">
                          <w:r>
                            <w:t>2500 EA Den Haag</w:t>
                          </w:r>
                        </w:p>
                      </w:txbxContent>
                    </wps:txbx>
                    <wps:bodyPr vert="horz" wrap="square" lIns="0" tIns="0" rIns="0" bIns="0" anchor="t" anchorCtr="0"/>
                  </wps:wsp>
                </a:graphicData>
              </a:graphic>
            </wp:anchor>
          </w:drawing>
        </mc:Choice>
        <mc:Fallback>
          <w:pict>
            <v:shape w14:anchorId="7DF41B3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F489A01" w14:textId="4A7038F3" w:rsidR="00F33475" w:rsidRDefault="00403EB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F48D8A7" w14:textId="194672D8" w:rsidR="00090F10" w:rsidRDefault="00DE1063">
                    <w:r>
                      <w:t xml:space="preserve">Aan de </w:t>
                    </w:r>
                    <w:r w:rsidR="00A11486">
                      <w:t>V</w:t>
                    </w:r>
                    <w:r>
                      <w:t>oorzitter van de Tweede Kamer der Staten-Generaal</w:t>
                    </w:r>
                  </w:p>
                  <w:p w14:paraId="68AC52A9" w14:textId="77777777" w:rsidR="00090F10" w:rsidRDefault="00DE1063">
                    <w:r>
                      <w:t xml:space="preserve">Postbus 20018 </w:t>
                    </w:r>
                  </w:p>
                  <w:p w14:paraId="35EC0EFD" w14:textId="1031E23A" w:rsidR="00090F10" w:rsidRDefault="00DE106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9A2F151" wp14:editId="44A92191">
              <wp:simplePos x="0" y="0"/>
              <wp:positionH relativeFrom="page">
                <wp:posOffset>1021080</wp:posOffset>
              </wp:positionH>
              <wp:positionV relativeFrom="page">
                <wp:posOffset>3337560</wp:posOffset>
              </wp:positionV>
              <wp:extent cx="4772025" cy="57912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791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90F10" w14:paraId="711CFAA7" w14:textId="77777777">
                            <w:trPr>
                              <w:trHeight w:val="240"/>
                            </w:trPr>
                            <w:tc>
                              <w:tcPr>
                                <w:tcW w:w="1140" w:type="dxa"/>
                              </w:tcPr>
                              <w:p w14:paraId="10961654" w14:textId="77777777" w:rsidR="00090F10" w:rsidRDefault="00DE1063">
                                <w:r>
                                  <w:t>Datum</w:t>
                                </w:r>
                              </w:p>
                            </w:tc>
                            <w:tc>
                              <w:tcPr>
                                <w:tcW w:w="5918" w:type="dxa"/>
                              </w:tcPr>
                              <w:p w14:paraId="68E3400C" w14:textId="616BA695" w:rsidR="00F33475" w:rsidRDefault="00000000">
                                <w:fldSimple w:instr=" DOCPROPERTY  &quot;Datum&quot;  \* MERGEFORMAT ">
                                  <w:r w:rsidR="007204C5">
                                    <w:t>15 oktober 2024</w:t>
                                  </w:r>
                                </w:fldSimple>
                              </w:p>
                            </w:tc>
                          </w:tr>
                          <w:tr w:rsidR="00090F10" w14:paraId="4402F9E6" w14:textId="77777777">
                            <w:trPr>
                              <w:trHeight w:val="240"/>
                            </w:trPr>
                            <w:tc>
                              <w:tcPr>
                                <w:tcW w:w="1140" w:type="dxa"/>
                              </w:tcPr>
                              <w:p w14:paraId="7FC8C0E4" w14:textId="77777777" w:rsidR="00090F10" w:rsidRDefault="00DE1063">
                                <w:r>
                                  <w:t>Betreft</w:t>
                                </w:r>
                              </w:p>
                            </w:tc>
                            <w:tc>
                              <w:tcPr>
                                <w:tcW w:w="5918" w:type="dxa"/>
                              </w:tcPr>
                              <w:p w14:paraId="539CDE24" w14:textId="04E7FAA9" w:rsidR="00F33475" w:rsidRDefault="00000000">
                                <w:fldSimple w:instr=" DOCPROPERTY  &quot;Onderwerp&quot;  \* MERGEFORMAT ">
                                  <w:r w:rsidR="007204C5">
                                    <w:t>Schriftelijke appreciaties moties ingediend tijdens begrotingsbehandeling BZK</w:t>
                                  </w:r>
                                </w:fldSimple>
                              </w:p>
                            </w:tc>
                          </w:tr>
                        </w:tbl>
                        <w:p w14:paraId="4139B8D5" w14:textId="77777777" w:rsidR="00DE1063" w:rsidRDefault="00DE106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9A2F151" id="1670fa0c-13cb-45ec-92be-ef1f34d237c5" o:spid="_x0000_s1034" type="#_x0000_t202" style="position:absolute;margin-left:80.4pt;margin-top:262.8pt;width:375.75pt;height:45.6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090F10" w14:paraId="711CFAA7" w14:textId="77777777">
                      <w:trPr>
                        <w:trHeight w:val="240"/>
                      </w:trPr>
                      <w:tc>
                        <w:tcPr>
                          <w:tcW w:w="1140" w:type="dxa"/>
                        </w:tcPr>
                        <w:p w14:paraId="10961654" w14:textId="77777777" w:rsidR="00090F10" w:rsidRDefault="00DE1063">
                          <w:r>
                            <w:t>Datum</w:t>
                          </w:r>
                        </w:p>
                      </w:tc>
                      <w:tc>
                        <w:tcPr>
                          <w:tcW w:w="5918" w:type="dxa"/>
                        </w:tcPr>
                        <w:p w14:paraId="68E3400C" w14:textId="616BA695" w:rsidR="00F33475" w:rsidRDefault="00000000">
                          <w:fldSimple w:instr=" DOCPROPERTY  &quot;Datum&quot;  \* MERGEFORMAT ">
                            <w:r w:rsidR="007204C5">
                              <w:t>15 oktober 2024</w:t>
                            </w:r>
                          </w:fldSimple>
                        </w:p>
                      </w:tc>
                    </w:tr>
                    <w:tr w:rsidR="00090F10" w14:paraId="4402F9E6" w14:textId="77777777">
                      <w:trPr>
                        <w:trHeight w:val="240"/>
                      </w:trPr>
                      <w:tc>
                        <w:tcPr>
                          <w:tcW w:w="1140" w:type="dxa"/>
                        </w:tcPr>
                        <w:p w14:paraId="7FC8C0E4" w14:textId="77777777" w:rsidR="00090F10" w:rsidRDefault="00DE1063">
                          <w:r>
                            <w:t>Betreft</w:t>
                          </w:r>
                        </w:p>
                      </w:tc>
                      <w:tc>
                        <w:tcPr>
                          <w:tcW w:w="5918" w:type="dxa"/>
                        </w:tcPr>
                        <w:p w14:paraId="539CDE24" w14:textId="04E7FAA9" w:rsidR="00F33475" w:rsidRDefault="00000000">
                          <w:fldSimple w:instr=" DOCPROPERTY  &quot;Onderwerp&quot;  \* MERGEFORMAT ">
                            <w:r w:rsidR="007204C5">
                              <w:t>Schriftelijke appreciaties moties ingediend tijdens begrotingsbehandeling BZK</w:t>
                            </w:r>
                          </w:fldSimple>
                        </w:p>
                      </w:tc>
                    </w:tr>
                  </w:tbl>
                  <w:p w14:paraId="4139B8D5" w14:textId="77777777" w:rsidR="00DE1063" w:rsidRDefault="00DE106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624B267" wp14:editId="48DCCF1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3C04F7" w14:textId="633E81D5" w:rsidR="00090F10" w:rsidRDefault="00713C59">
                          <w:pPr>
                            <w:pStyle w:val="Referentiegegevensbold"/>
                          </w:pPr>
                          <w:r>
                            <w:t>Bestuursondersteuning</w:t>
                          </w:r>
                        </w:p>
                        <w:p w14:paraId="2B974EE0" w14:textId="3BC78518" w:rsidR="00090F10" w:rsidRDefault="00713C59">
                          <w:pPr>
                            <w:pStyle w:val="Referentiegegevens"/>
                          </w:pPr>
                          <w:r>
                            <w:t>Bestuursadvisering</w:t>
                          </w:r>
                        </w:p>
                        <w:p w14:paraId="66B9A45D" w14:textId="77777777" w:rsidR="00090F10" w:rsidRDefault="00090F10">
                          <w:pPr>
                            <w:pStyle w:val="WitregelW1"/>
                          </w:pPr>
                        </w:p>
                        <w:p w14:paraId="7AE37E71" w14:textId="77777777" w:rsidR="00090F10" w:rsidRDefault="00DE1063">
                          <w:pPr>
                            <w:pStyle w:val="Referentiegegevens"/>
                          </w:pPr>
                          <w:r>
                            <w:t>Turfmarkt 147</w:t>
                          </w:r>
                        </w:p>
                        <w:p w14:paraId="04769C28" w14:textId="77777777" w:rsidR="00090F10" w:rsidRDefault="00DE1063">
                          <w:pPr>
                            <w:pStyle w:val="Referentiegegevens"/>
                          </w:pPr>
                          <w:r>
                            <w:t>2511 DP  Den Haag</w:t>
                          </w:r>
                        </w:p>
                        <w:p w14:paraId="55515B9C" w14:textId="77777777" w:rsidR="00090F10" w:rsidRDefault="00090F10">
                          <w:pPr>
                            <w:pStyle w:val="WitregelW1"/>
                          </w:pPr>
                        </w:p>
                        <w:p w14:paraId="2D34488A" w14:textId="77777777" w:rsidR="00090F10" w:rsidRDefault="00DE1063">
                          <w:pPr>
                            <w:pStyle w:val="Referentiegegevensbold"/>
                          </w:pPr>
                          <w:r>
                            <w:t>Onze referentie</w:t>
                          </w:r>
                        </w:p>
                        <w:p w14:paraId="49CF99F1" w14:textId="40C5B29D" w:rsidR="00F33475" w:rsidRDefault="00000000">
                          <w:pPr>
                            <w:pStyle w:val="Referentiegegevens"/>
                          </w:pPr>
                          <w:fldSimple w:instr=" DOCPROPERTY  &quot;Kenmerk&quot;  \* MERGEFORMAT ">
                            <w:r w:rsidR="007204C5">
                              <w:t>2024-0000835960</w:t>
                            </w:r>
                          </w:fldSimple>
                        </w:p>
                        <w:p w14:paraId="3C519B27" w14:textId="77777777" w:rsidR="00090F10" w:rsidRDefault="00090F10">
                          <w:pPr>
                            <w:pStyle w:val="WitregelW1"/>
                          </w:pPr>
                        </w:p>
                        <w:p w14:paraId="21B9F086" w14:textId="77777777" w:rsidR="00090F10" w:rsidRDefault="00DE1063">
                          <w:pPr>
                            <w:pStyle w:val="Referentiegegevensbold"/>
                          </w:pPr>
                          <w:r>
                            <w:t>Uw referentie</w:t>
                          </w:r>
                        </w:p>
                        <w:p w14:paraId="754D17D9" w14:textId="7CD4B332" w:rsidR="00F33475" w:rsidRDefault="00403EBF">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624B267"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A3C04F7" w14:textId="633E81D5" w:rsidR="00090F10" w:rsidRDefault="00713C59">
                    <w:pPr>
                      <w:pStyle w:val="Referentiegegevensbold"/>
                    </w:pPr>
                    <w:r>
                      <w:t>Bestuursondersteuning</w:t>
                    </w:r>
                  </w:p>
                  <w:p w14:paraId="2B974EE0" w14:textId="3BC78518" w:rsidR="00090F10" w:rsidRDefault="00713C59">
                    <w:pPr>
                      <w:pStyle w:val="Referentiegegevens"/>
                    </w:pPr>
                    <w:r>
                      <w:t>Bestuursadvisering</w:t>
                    </w:r>
                  </w:p>
                  <w:p w14:paraId="66B9A45D" w14:textId="77777777" w:rsidR="00090F10" w:rsidRDefault="00090F10">
                    <w:pPr>
                      <w:pStyle w:val="WitregelW1"/>
                    </w:pPr>
                  </w:p>
                  <w:p w14:paraId="7AE37E71" w14:textId="77777777" w:rsidR="00090F10" w:rsidRDefault="00DE1063">
                    <w:pPr>
                      <w:pStyle w:val="Referentiegegevens"/>
                    </w:pPr>
                    <w:r>
                      <w:t>Turfmarkt 147</w:t>
                    </w:r>
                  </w:p>
                  <w:p w14:paraId="04769C28" w14:textId="77777777" w:rsidR="00090F10" w:rsidRDefault="00DE1063">
                    <w:pPr>
                      <w:pStyle w:val="Referentiegegevens"/>
                    </w:pPr>
                    <w:r>
                      <w:t>2511 DP  Den Haag</w:t>
                    </w:r>
                  </w:p>
                  <w:p w14:paraId="55515B9C" w14:textId="77777777" w:rsidR="00090F10" w:rsidRDefault="00090F10">
                    <w:pPr>
                      <w:pStyle w:val="WitregelW1"/>
                    </w:pPr>
                  </w:p>
                  <w:p w14:paraId="2D34488A" w14:textId="77777777" w:rsidR="00090F10" w:rsidRDefault="00DE1063">
                    <w:pPr>
                      <w:pStyle w:val="Referentiegegevensbold"/>
                    </w:pPr>
                    <w:r>
                      <w:t>Onze referentie</w:t>
                    </w:r>
                  </w:p>
                  <w:p w14:paraId="49CF99F1" w14:textId="40C5B29D" w:rsidR="00F33475" w:rsidRDefault="00000000">
                    <w:pPr>
                      <w:pStyle w:val="Referentiegegevens"/>
                    </w:pPr>
                    <w:fldSimple w:instr=" DOCPROPERTY  &quot;Kenmerk&quot;  \* MERGEFORMAT ">
                      <w:r w:rsidR="007204C5">
                        <w:t>2024-0000835960</w:t>
                      </w:r>
                    </w:fldSimple>
                  </w:p>
                  <w:p w14:paraId="3C519B27" w14:textId="77777777" w:rsidR="00090F10" w:rsidRDefault="00090F10">
                    <w:pPr>
                      <w:pStyle w:val="WitregelW1"/>
                    </w:pPr>
                  </w:p>
                  <w:p w14:paraId="21B9F086" w14:textId="77777777" w:rsidR="00090F10" w:rsidRDefault="00DE1063">
                    <w:pPr>
                      <w:pStyle w:val="Referentiegegevensbold"/>
                    </w:pPr>
                    <w:r>
                      <w:t>Uw referentie</w:t>
                    </w:r>
                  </w:p>
                  <w:p w14:paraId="754D17D9" w14:textId="7CD4B332" w:rsidR="00F33475" w:rsidRDefault="00403EBF">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A009B1D" wp14:editId="644B7C80">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6A9E41A" w14:textId="77777777" w:rsidR="00F33475" w:rsidRDefault="00403EB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A009B1D"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66A9E41A" w14:textId="77777777" w:rsidR="00F33475" w:rsidRDefault="00403EB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EF439F4" wp14:editId="3A601E5B">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0D4655" w14:textId="77777777" w:rsidR="00DE1063" w:rsidRDefault="00DE1063"/>
                      </w:txbxContent>
                    </wps:txbx>
                    <wps:bodyPr vert="horz" wrap="square" lIns="0" tIns="0" rIns="0" bIns="0" anchor="t" anchorCtr="0"/>
                  </wps:wsp>
                </a:graphicData>
              </a:graphic>
            </wp:anchor>
          </w:drawing>
        </mc:Choice>
        <mc:Fallback>
          <w:pict>
            <v:shape w14:anchorId="3EF439F4"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170D4655" w14:textId="77777777" w:rsidR="00DE1063" w:rsidRDefault="00DE106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1D7C92"/>
    <w:multiLevelType w:val="multilevel"/>
    <w:tmpl w:val="82247AA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494CA60"/>
    <w:multiLevelType w:val="multilevel"/>
    <w:tmpl w:val="67FAC6B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7279BA1"/>
    <w:multiLevelType w:val="multilevel"/>
    <w:tmpl w:val="764B164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CB83580"/>
    <w:multiLevelType w:val="multilevel"/>
    <w:tmpl w:val="8951CED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74773A8D"/>
    <w:multiLevelType w:val="multilevel"/>
    <w:tmpl w:val="E4A2CA8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111074174">
    <w:abstractNumId w:val="1"/>
  </w:num>
  <w:num w:numId="2" w16cid:durableId="1158575919">
    <w:abstractNumId w:val="0"/>
  </w:num>
  <w:num w:numId="3" w16cid:durableId="1037388077">
    <w:abstractNumId w:val="3"/>
  </w:num>
  <w:num w:numId="4" w16cid:durableId="486360881">
    <w:abstractNumId w:val="4"/>
  </w:num>
  <w:num w:numId="5" w16cid:durableId="661356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F10"/>
    <w:rsid w:val="0008091D"/>
    <w:rsid w:val="00090F10"/>
    <w:rsid w:val="000A5692"/>
    <w:rsid w:val="00173121"/>
    <w:rsid w:val="00176AA2"/>
    <w:rsid w:val="00210D75"/>
    <w:rsid w:val="002B1401"/>
    <w:rsid w:val="002B49B6"/>
    <w:rsid w:val="002E57B2"/>
    <w:rsid w:val="00355A29"/>
    <w:rsid w:val="00360864"/>
    <w:rsid w:val="00403EBF"/>
    <w:rsid w:val="00506907"/>
    <w:rsid w:val="005323D6"/>
    <w:rsid w:val="00553E6B"/>
    <w:rsid w:val="006855BE"/>
    <w:rsid w:val="00713C59"/>
    <w:rsid w:val="007204C5"/>
    <w:rsid w:val="00762CA8"/>
    <w:rsid w:val="007B2CF5"/>
    <w:rsid w:val="00804AEE"/>
    <w:rsid w:val="0085108F"/>
    <w:rsid w:val="00876DB4"/>
    <w:rsid w:val="008C3500"/>
    <w:rsid w:val="00901A1F"/>
    <w:rsid w:val="00A06EDD"/>
    <w:rsid w:val="00A11486"/>
    <w:rsid w:val="00A67363"/>
    <w:rsid w:val="00B81166"/>
    <w:rsid w:val="00BC4260"/>
    <w:rsid w:val="00BE3633"/>
    <w:rsid w:val="00C91377"/>
    <w:rsid w:val="00D672A6"/>
    <w:rsid w:val="00D85FED"/>
    <w:rsid w:val="00DE1063"/>
    <w:rsid w:val="00DF174A"/>
    <w:rsid w:val="00DF590D"/>
    <w:rsid w:val="00F33475"/>
    <w:rsid w:val="00F63423"/>
    <w:rsid w:val="00FA63E8"/>
    <w:rsid w:val="00FC07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D35E8"/>
  <w15:docId w15:val="{25B21DC1-B7E2-4198-BF53-9F38EC55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323D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3D6"/>
    <w:rPr>
      <w:rFonts w:ascii="Verdana" w:hAnsi="Verdana"/>
      <w:color w:val="000000"/>
      <w:sz w:val="18"/>
      <w:szCs w:val="18"/>
    </w:rPr>
  </w:style>
  <w:style w:type="paragraph" w:styleId="Voettekst">
    <w:name w:val="footer"/>
    <w:basedOn w:val="Standaard"/>
    <w:link w:val="VoettekstChar"/>
    <w:uiPriority w:val="99"/>
    <w:unhideWhenUsed/>
    <w:rsid w:val="005323D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323D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26276">
      <w:bodyDiv w:val="1"/>
      <w:marLeft w:val="0"/>
      <w:marRight w:val="0"/>
      <w:marTop w:val="0"/>
      <w:marBottom w:val="0"/>
      <w:divBdr>
        <w:top w:val="none" w:sz="0" w:space="0" w:color="auto"/>
        <w:left w:val="none" w:sz="0" w:space="0" w:color="auto"/>
        <w:bottom w:val="none" w:sz="0" w:space="0" w:color="auto"/>
        <w:right w:val="none" w:sz="0" w:space="0" w:color="auto"/>
      </w:divBdr>
    </w:div>
    <w:div w:id="1021320608">
      <w:bodyDiv w:val="1"/>
      <w:marLeft w:val="0"/>
      <w:marRight w:val="0"/>
      <w:marTop w:val="0"/>
      <w:marBottom w:val="0"/>
      <w:divBdr>
        <w:top w:val="none" w:sz="0" w:space="0" w:color="auto"/>
        <w:left w:val="none" w:sz="0" w:space="0" w:color="auto"/>
        <w:bottom w:val="none" w:sz="0" w:space="0" w:color="auto"/>
        <w:right w:val="none" w:sz="0" w:space="0" w:color="auto"/>
      </w:divBdr>
    </w:div>
    <w:div w:id="2002191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363</ap:Words>
  <ap:Characters>2002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Brief - Reactie op rapport Nederlandse orde van advocaten</vt:lpstr>
    </vt:vector>
  </ap:TitlesOfParts>
  <ap:LinksUpToDate>false</ap:LinksUpToDate>
  <ap:CharactersWithSpaces>2361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2024-10-14T12:32:00.0000000Z</dcterms:created>
  <dcterms:modified xsi:type="dcterms:W3CDTF">2024-10-15T08:09:00.0000000Z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Reactie op rapport Nederlandse orde van advocaten</vt:lpwstr>
  </property>
  <property fmtid="{D5CDD505-2E9C-101B-9397-08002B2CF9AE}" pid="5" name="Publicatiedatum">
    <vt:lpwstr/>
  </property>
  <property fmtid="{D5CDD505-2E9C-101B-9397-08002B2CF9AE}" pid="6" name="Verantwoordelijke organisatie">
    <vt:lpwstr>DGOBDR-CZW-Constitutionele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15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2024-0000835960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Schriftelijke appreciaties moties ingediend tijdens begrotingsbehandeling BZK</vt:lpwstr>
  </property>
  <property fmtid="{D5CDD505-2E9C-101B-9397-08002B2CF9AE}" pid="30" name="UwKenmerk">
    <vt:lpwstr/>
  </property>
</Properties>
</file>