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22249" w:rsidR="00F22249" w:rsidRDefault="00717232" w14:paraId="438D9FDF" w14:textId="77777777">
      <w:r w:rsidRPr="00F22249">
        <w:t>28286</w:t>
      </w:r>
      <w:r w:rsidRPr="00F22249" w:rsidR="00F22249">
        <w:tab/>
      </w:r>
      <w:r w:rsidRPr="00F22249" w:rsidR="00F22249">
        <w:tab/>
      </w:r>
      <w:r w:rsidRPr="00F22249" w:rsidR="00F22249">
        <w:tab/>
        <w:t>Dierenwelzijn</w:t>
      </w:r>
    </w:p>
    <w:p w:rsidRPr="00F22249" w:rsidR="00F22249" w:rsidP="00F22249" w:rsidRDefault="00F22249" w14:paraId="69BE1B18" w14:textId="77777777">
      <w:pPr>
        <w:spacing w:after="0"/>
        <w:ind w:left="2124" w:hanging="2124"/>
      </w:pPr>
      <w:r w:rsidRPr="00F22249">
        <w:t xml:space="preserve">Nr. </w:t>
      </w:r>
      <w:r w:rsidRPr="00F22249">
        <w:t>1340</w:t>
      </w:r>
      <w:r w:rsidRPr="00F22249">
        <w:tab/>
        <w:t>Brief van de minister van Landbouw, Visserij, Voedselzekerheid en Natuur</w:t>
      </w:r>
      <w:r w:rsidRPr="00F22249">
        <w:tab/>
      </w:r>
    </w:p>
    <w:p w:rsidRPr="00F22249" w:rsidR="00F22249" w:rsidP="00F22249" w:rsidRDefault="00F22249" w14:paraId="7F980351" w14:textId="77777777">
      <w:pPr>
        <w:spacing w:after="0"/>
        <w:ind w:left="2124" w:hanging="2124"/>
      </w:pPr>
    </w:p>
    <w:p w:rsidRPr="00F22249" w:rsidR="00F22249" w:rsidP="00F22249" w:rsidRDefault="00F22249" w14:paraId="2652C9F5" w14:textId="511A78C5">
      <w:pPr>
        <w:spacing w:after="0"/>
        <w:ind w:left="2124" w:hanging="2124"/>
      </w:pPr>
      <w:r w:rsidRPr="00F22249">
        <w:t>Aan de Voorzitter van de Tweede Kamer der Staten-Generaal</w:t>
      </w:r>
    </w:p>
    <w:p w:rsidRPr="00F22249" w:rsidR="00F22249" w:rsidP="00F22249" w:rsidRDefault="00F22249" w14:paraId="52215A38" w14:textId="77777777">
      <w:pPr>
        <w:spacing w:after="0"/>
        <w:ind w:left="2124" w:hanging="2124"/>
      </w:pPr>
    </w:p>
    <w:p w:rsidRPr="00F22249" w:rsidR="00F22249" w:rsidP="00F22249" w:rsidRDefault="00F22249" w14:paraId="28CC58D6" w14:textId="303004BD">
      <w:pPr>
        <w:spacing w:after="0"/>
        <w:ind w:left="2124" w:hanging="2124"/>
      </w:pPr>
      <w:r w:rsidRPr="00F22249">
        <w:t>Den Haag, 14 oktober 2024</w:t>
      </w:r>
      <w:r w:rsidRPr="00F22249" w:rsidR="00717232">
        <w:br/>
      </w:r>
    </w:p>
    <w:p w:rsidRPr="00F22249" w:rsidR="00F22249" w:rsidP="00F22249" w:rsidRDefault="00F22249" w14:paraId="5824D89D" w14:textId="77777777">
      <w:pPr>
        <w:spacing w:after="0"/>
        <w:ind w:left="2124" w:hanging="2124"/>
      </w:pPr>
    </w:p>
    <w:p w:rsidRPr="00F22249" w:rsidR="00717232" w:rsidP="00717232" w:rsidRDefault="00717232" w14:paraId="10967950" w14:textId="53C0DC32">
      <w:pPr>
        <w:spacing w:after="0"/>
      </w:pPr>
      <w:r w:rsidRPr="00F22249">
        <w:t xml:space="preserve">Hierbij bied ik u het rapport </w:t>
      </w:r>
      <w:bookmarkStart w:name="_Hlk179367468" w:id="0"/>
      <w:r w:rsidRPr="00F22249">
        <w:t>‘</w:t>
      </w:r>
      <w:bookmarkStart w:name="_Hlk179367247" w:id="1"/>
      <w:r w:rsidRPr="00F22249">
        <w:t xml:space="preserve">Werken aan dierenwelzijn in de veehouderij; een </w:t>
      </w:r>
      <w:proofErr w:type="spellStart"/>
      <w:r w:rsidRPr="00F22249">
        <w:t>sociaal-economische</w:t>
      </w:r>
      <w:proofErr w:type="spellEnd"/>
      <w:r w:rsidRPr="00F22249">
        <w:t xml:space="preserve"> impactanalyse’</w:t>
      </w:r>
      <w:bookmarkEnd w:id="0"/>
      <w:r w:rsidRPr="00F22249">
        <w:t xml:space="preserve"> aan. Dit rapport is opgesteld door Wageningen University &amp; Research (</w:t>
      </w:r>
      <w:proofErr w:type="spellStart"/>
      <w:r w:rsidRPr="00F22249">
        <w:t>WeCR</w:t>
      </w:r>
      <w:proofErr w:type="spellEnd"/>
      <w:r w:rsidRPr="00F22249">
        <w:t xml:space="preserve">) en bureau </w:t>
      </w:r>
      <w:proofErr w:type="spellStart"/>
      <w:r w:rsidRPr="00F22249">
        <w:t>Connecting</w:t>
      </w:r>
      <w:proofErr w:type="spellEnd"/>
      <w:r w:rsidRPr="00F22249">
        <w:t xml:space="preserve"> </w:t>
      </w:r>
      <w:proofErr w:type="spellStart"/>
      <w:r w:rsidRPr="00F22249">
        <w:t>Agri&amp;Food</w:t>
      </w:r>
      <w:proofErr w:type="spellEnd"/>
      <w:r w:rsidRPr="00F22249">
        <w:t xml:space="preserve"> (CAF) in opdracht van de voorzitter en partijen</w:t>
      </w:r>
      <w:r w:rsidRPr="00F22249">
        <w:rPr>
          <w:rStyle w:val="Voetnootmarkering"/>
        </w:rPr>
        <w:footnoteReference w:id="1"/>
      </w:r>
      <w:r w:rsidRPr="00F22249">
        <w:t xml:space="preserve"> van het convenanttraject dierwaardige veehouderij. </w:t>
      </w:r>
      <w:bookmarkEnd w:id="1"/>
    </w:p>
    <w:p w:rsidRPr="00F22249" w:rsidR="00717232" w:rsidP="00717232" w:rsidRDefault="00717232" w14:paraId="77B8BC63" w14:textId="77777777">
      <w:pPr>
        <w:spacing w:after="0"/>
      </w:pPr>
    </w:p>
    <w:p w:rsidRPr="00F22249" w:rsidR="00717232" w:rsidP="00717232" w:rsidRDefault="00717232" w14:paraId="0520295D" w14:textId="77777777">
      <w:pPr>
        <w:spacing w:after="0"/>
      </w:pPr>
      <w:r w:rsidRPr="00F22249">
        <w:t>Het rapport laat zien dat de maatschappelijke wens om te bewegen naar een dierwaardige veehouderij een grote verandering inhoudt. Het laat ook zien dat deze verandering vergaande consequenties heeft voor de veehouderijsector, in het bijzonder naarmate een groter deel van de rekening bij de ondernemers wordt neergelegd. Dat zou zowel de financierbaarheid van de investeringen als de haalbaarheid van de dierenwelzijnsmaatregelen twijfelachtig maken. Van belang is dat deze verandering tot stand kan worden gebracht vanuit een gezamenlijke verantwoordelijkheid van primaire producenten in de veehouderij, overheid, financiers, ketenpartijen en consumenten. Dit punt heeft mijn bijzondere aandacht in het vervolgproces. Ik zal de conclusies van dit rapport meenemen in de gesprekken die ik voer met de partijen van het convenanttraject dierwaardige veehouderij.</w:t>
      </w:r>
    </w:p>
    <w:p w:rsidRPr="00F22249" w:rsidR="00717232" w:rsidP="00717232" w:rsidRDefault="00717232" w14:paraId="1FCC946F" w14:textId="77777777">
      <w:pPr>
        <w:spacing w:after="0"/>
      </w:pPr>
    </w:p>
    <w:p w:rsidRPr="00F22249" w:rsidR="00717232" w:rsidP="00717232" w:rsidRDefault="00717232" w14:paraId="06671934" w14:textId="77777777">
      <w:pPr>
        <w:spacing w:after="0"/>
      </w:pPr>
    </w:p>
    <w:p w:rsidRPr="00F22249" w:rsidR="00717232" w:rsidP="00717232" w:rsidRDefault="00717232" w14:paraId="3C3EA02E" w14:textId="77777777">
      <w:pPr>
        <w:spacing w:after="0"/>
      </w:pPr>
    </w:p>
    <w:p w:rsidR="00717232" w:rsidP="00717232" w:rsidRDefault="00F22249" w14:paraId="47ED62FB" w14:textId="4EC02A8E">
      <w:pPr>
        <w:spacing w:after="0"/>
        <w:rPr>
          <w:rFonts w:cs="Calibri"/>
        </w:rPr>
      </w:pPr>
      <w:r>
        <w:t>De m</w:t>
      </w:r>
      <w:r w:rsidRPr="00F22249" w:rsidR="00717232">
        <w:t xml:space="preserve">inister van </w:t>
      </w:r>
      <w:r w:rsidRPr="00F22249" w:rsidR="00717232">
        <w:rPr>
          <w:rFonts w:cs="Calibri"/>
        </w:rPr>
        <w:t>Landbouw, Visserij, Voedselzekerheid en Natuur</w:t>
      </w:r>
      <w:r>
        <w:rPr>
          <w:rFonts w:cs="Calibri"/>
        </w:rPr>
        <w:t>,</w:t>
      </w:r>
    </w:p>
    <w:p w:rsidRPr="00F22249" w:rsidR="00F22249" w:rsidP="00F22249" w:rsidRDefault="00F22249" w14:paraId="74B51666" w14:textId="0DD41E29">
      <w:pPr>
        <w:spacing w:after="0"/>
      </w:pPr>
      <w:r>
        <w:t xml:space="preserve">F.M. </w:t>
      </w:r>
      <w:r w:rsidRPr="00F22249">
        <w:t>Wiersma</w:t>
      </w:r>
    </w:p>
    <w:p w:rsidRPr="00F22249" w:rsidR="00F22249" w:rsidP="00717232" w:rsidRDefault="00F22249" w14:paraId="13C481D2" w14:textId="77777777">
      <w:pPr>
        <w:spacing w:after="0"/>
        <w:rPr>
          <w:rFonts w:cs="Calibri"/>
        </w:rPr>
      </w:pPr>
    </w:p>
    <w:p w:rsidRPr="00F22249" w:rsidR="00E00CBB" w:rsidP="00717232" w:rsidRDefault="00E00CBB" w14:paraId="78FB1F1B" w14:textId="77777777">
      <w:pPr>
        <w:spacing w:after="0"/>
      </w:pPr>
    </w:p>
    <w:sectPr w:rsidRPr="00F22249" w:rsidR="00E00CBB" w:rsidSect="00717232">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B2C38" w14:textId="77777777" w:rsidR="00717232" w:rsidRDefault="00717232" w:rsidP="00717232">
      <w:pPr>
        <w:spacing w:after="0" w:line="240" w:lineRule="auto"/>
      </w:pPr>
      <w:r>
        <w:separator/>
      </w:r>
    </w:p>
  </w:endnote>
  <w:endnote w:type="continuationSeparator" w:id="0">
    <w:p w14:paraId="676766EE" w14:textId="77777777" w:rsidR="00717232" w:rsidRDefault="00717232" w:rsidP="00717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23A4" w14:textId="77777777" w:rsidR="00717232" w:rsidRPr="00717232" w:rsidRDefault="00717232" w:rsidP="0071723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48B9" w14:textId="77777777" w:rsidR="00717232" w:rsidRPr="00717232" w:rsidRDefault="00717232" w:rsidP="0071723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530E" w14:textId="77777777" w:rsidR="00717232" w:rsidRPr="00717232" w:rsidRDefault="00717232" w:rsidP="0071723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57823" w14:textId="77777777" w:rsidR="00717232" w:rsidRDefault="00717232" w:rsidP="00717232">
      <w:pPr>
        <w:spacing w:after="0" w:line="240" w:lineRule="auto"/>
      </w:pPr>
      <w:r>
        <w:separator/>
      </w:r>
    </w:p>
  </w:footnote>
  <w:footnote w:type="continuationSeparator" w:id="0">
    <w:p w14:paraId="1974C1D1" w14:textId="77777777" w:rsidR="00717232" w:rsidRDefault="00717232" w:rsidP="00717232">
      <w:pPr>
        <w:spacing w:after="0" w:line="240" w:lineRule="auto"/>
      </w:pPr>
      <w:r>
        <w:continuationSeparator/>
      </w:r>
    </w:p>
  </w:footnote>
  <w:footnote w:id="1">
    <w:p w14:paraId="3668F8A5" w14:textId="77777777" w:rsidR="00717232" w:rsidRPr="00F22249" w:rsidRDefault="00717232" w:rsidP="00717232">
      <w:pPr>
        <w:pStyle w:val="Voetnoottekst"/>
        <w:rPr>
          <w:rFonts w:asciiTheme="minorHAnsi" w:hAnsiTheme="minorHAnsi" w:cstheme="minorHAnsi"/>
          <w:sz w:val="20"/>
        </w:rPr>
      </w:pPr>
      <w:r w:rsidRPr="00F22249">
        <w:rPr>
          <w:rStyle w:val="Voetnootmarkering"/>
          <w:rFonts w:asciiTheme="minorHAnsi" w:hAnsiTheme="minorHAnsi" w:cstheme="minorHAnsi"/>
          <w:sz w:val="20"/>
        </w:rPr>
        <w:footnoteRef/>
      </w:r>
      <w:r w:rsidRPr="00F22249">
        <w:rPr>
          <w:rFonts w:asciiTheme="minorHAnsi" w:hAnsiTheme="minorHAnsi" w:cstheme="minorHAnsi"/>
          <w:sz w:val="20"/>
        </w:rPr>
        <w:t xml:space="preserve"> Land- en Tuinbouworganisatie (LTO) Nederland, Nederlands Agrarisch Jongeren </w:t>
      </w:r>
      <w:proofErr w:type="spellStart"/>
      <w:r w:rsidRPr="00F22249">
        <w:rPr>
          <w:rFonts w:asciiTheme="minorHAnsi" w:hAnsiTheme="minorHAnsi" w:cstheme="minorHAnsi"/>
          <w:sz w:val="20"/>
        </w:rPr>
        <w:t>Kontakt</w:t>
      </w:r>
      <w:proofErr w:type="spellEnd"/>
      <w:r w:rsidRPr="00F22249">
        <w:rPr>
          <w:rFonts w:asciiTheme="minorHAnsi" w:hAnsiTheme="minorHAnsi" w:cstheme="minorHAnsi"/>
          <w:sz w:val="20"/>
        </w:rPr>
        <w:t xml:space="preserve"> (NAJK), Producenten Organisatie Varkenshouderij (POV), </w:t>
      </w:r>
      <w:proofErr w:type="spellStart"/>
      <w:r w:rsidRPr="00F22249">
        <w:rPr>
          <w:rFonts w:asciiTheme="minorHAnsi" w:hAnsiTheme="minorHAnsi" w:cstheme="minorHAnsi"/>
          <w:sz w:val="20"/>
        </w:rPr>
        <w:t>ZuivelNL,Stichting</w:t>
      </w:r>
      <w:proofErr w:type="spellEnd"/>
      <w:r w:rsidRPr="00F22249">
        <w:rPr>
          <w:rFonts w:asciiTheme="minorHAnsi" w:hAnsiTheme="minorHAnsi" w:cstheme="minorHAnsi"/>
          <w:sz w:val="20"/>
        </w:rPr>
        <w:t xml:space="preserve"> Brancheorganisatie Kalversector (SBK), </w:t>
      </w:r>
      <w:proofErr w:type="spellStart"/>
      <w:r w:rsidRPr="00F22249">
        <w:rPr>
          <w:rFonts w:asciiTheme="minorHAnsi" w:hAnsiTheme="minorHAnsi" w:cstheme="minorHAnsi"/>
          <w:sz w:val="20"/>
        </w:rPr>
        <w:t>Avined</w:t>
      </w:r>
      <w:proofErr w:type="spellEnd"/>
      <w:r w:rsidRPr="00F22249">
        <w:rPr>
          <w:rFonts w:asciiTheme="minorHAnsi" w:hAnsiTheme="minorHAnsi" w:cstheme="minorHAnsi"/>
          <w:sz w:val="20"/>
        </w:rPr>
        <w:t xml:space="preserve"> (met uitzondering van de Nederlandse Vakbond Pluimveehouders), Dierenbescherming, </w:t>
      </w:r>
      <w:proofErr w:type="spellStart"/>
      <w:r w:rsidRPr="00F22249">
        <w:rPr>
          <w:rFonts w:asciiTheme="minorHAnsi" w:hAnsiTheme="minorHAnsi" w:cstheme="minorHAnsi"/>
          <w:sz w:val="20"/>
        </w:rPr>
        <w:t>Caring</w:t>
      </w:r>
      <w:proofErr w:type="spellEnd"/>
      <w:r w:rsidRPr="00F22249">
        <w:rPr>
          <w:rFonts w:asciiTheme="minorHAnsi" w:hAnsiTheme="minorHAnsi" w:cstheme="minorHAnsi"/>
          <w:sz w:val="20"/>
        </w:rPr>
        <w:t xml:space="preserve"> Farmers, Centrale Organisatie voor de Vleessector (COV), Centraal Bureau Levensmiddelenhandel (CBL), de Federatie Nederlandse Levensmiddelen Industrie (FNLI) en het ministerie van LVVN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809A" w14:textId="77777777" w:rsidR="00717232" w:rsidRPr="00717232" w:rsidRDefault="00717232" w:rsidP="0071723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77703" w14:textId="77777777" w:rsidR="00717232" w:rsidRPr="00717232" w:rsidRDefault="00717232" w:rsidP="0071723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82AF" w14:textId="77777777" w:rsidR="00717232" w:rsidRPr="00717232" w:rsidRDefault="00717232" w:rsidP="0071723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232"/>
    <w:rsid w:val="00717232"/>
    <w:rsid w:val="00E00CBB"/>
    <w:rsid w:val="00F222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DB381"/>
  <w15:chartTrackingRefBased/>
  <w15:docId w15:val="{507E3E2E-B5F3-4DA1-A3BC-E1DB7CCB2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71723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717232"/>
  </w:style>
  <w:style w:type="paragraph" w:styleId="Voettekst">
    <w:name w:val="footer"/>
    <w:basedOn w:val="Standaard"/>
    <w:link w:val="VoettekstChar1"/>
    <w:rsid w:val="0071723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717232"/>
  </w:style>
  <w:style w:type="paragraph" w:customStyle="1" w:styleId="Huisstijl-Adres">
    <w:name w:val="Huisstijl-Adres"/>
    <w:basedOn w:val="Standaard"/>
    <w:link w:val="Huisstijl-AdresChar"/>
    <w:rsid w:val="0071723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17232"/>
    <w:rPr>
      <w:rFonts w:ascii="Verdana" w:hAnsi="Verdana"/>
      <w:noProof/>
      <w:sz w:val="13"/>
      <w:szCs w:val="24"/>
      <w:lang w:eastAsia="nl-NL"/>
    </w:rPr>
  </w:style>
  <w:style w:type="paragraph" w:customStyle="1" w:styleId="Huisstijl-Gegeven">
    <w:name w:val="Huisstijl-Gegeven"/>
    <w:basedOn w:val="Standaard"/>
    <w:link w:val="Huisstijl-GegevenCharChar"/>
    <w:rsid w:val="0071723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1723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17232"/>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717232"/>
    <w:rPr>
      <w:color w:val="0000FF"/>
      <w:u w:val="single"/>
    </w:rPr>
  </w:style>
  <w:style w:type="paragraph" w:customStyle="1" w:styleId="Huisstijl-Retouradres">
    <w:name w:val="Huisstijl-Retouradres"/>
    <w:basedOn w:val="Standaard"/>
    <w:rsid w:val="0071723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17232"/>
    <w:pPr>
      <w:spacing w:after="0"/>
    </w:pPr>
    <w:rPr>
      <w:b/>
    </w:rPr>
  </w:style>
  <w:style w:type="paragraph" w:customStyle="1" w:styleId="Huisstijl-Paginanummering">
    <w:name w:val="Huisstijl-Paginanummering"/>
    <w:basedOn w:val="Standaard"/>
    <w:rsid w:val="0071723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17232"/>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717232"/>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717232"/>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717232"/>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717232"/>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7172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224</ap:Words>
  <ap:Characters>1234</ap:Characters>
  <ap:DocSecurity>4</ap:DocSecurity>
  <ap:Lines>10</ap:Lines>
  <ap:Paragraphs>2</ap:Paragraphs>
  <ap:ScaleCrop>false</ap:ScaleCrop>
  <ap:LinksUpToDate>false</ap:LinksUpToDate>
  <ap:CharactersWithSpaces>1456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2024-11-05T08:38:00.0000000Z</dcterms:created>
  <dcterms:modified xsi:type="dcterms:W3CDTF">2024-11-05T08:38:00.0000000Z</dcterms:modified>
  <version/>
  <category/>
</coreProperties>
</file>