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320BE6" w:rsidTr="001B3F57" w14:paraId="37E1E4B6" w14:textId="77777777">
        <w:trPr>
          <w:trHeight w:val="1514"/>
        </w:trPr>
        <w:tc>
          <w:tcPr>
            <w:tcW w:w="7522" w:type="dxa"/>
            <w:tcBorders>
              <w:top w:val="nil"/>
              <w:left w:val="nil"/>
              <w:bottom w:val="nil"/>
              <w:right w:val="nil"/>
            </w:tcBorders>
            <w:tcMar>
              <w:left w:w="0" w:type="dxa"/>
              <w:right w:w="0" w:type="dxa"/>
            </w:tcMar>
          </w:tcPr>
          <w:p w:rsidR="00687D5C" w:rsidP="008B13EA" w:rsidRDefault="00BE7D6E" w14:paraId="0E6C61F3" w14:textId="77777777">
            <w:pPr>
              <w:spacing w:line="276" w:lineRule="auto"/>
              <w:contextualSpacing/>
            </w:pPr>
            <w:r>
              <w:t xml:space="preserve">Aan de voorzitter van de Tweede Kamer </w:t>
            </w:r>
          </w:p>
          <w:p w:rsidR="00DF551C" w:rsidP="008B13EA" w:rsidRDefault="00BE7D6E" w14:paraId="06E3EAAA" w14:textId="1A857F2B">
            <w:pPr>
              <w:spacing w:line="276" w:lineRule="auto"/>
              <w:contextualSpacing/>
            </w:pPr>
            <w:r>
              <w:t>der Staten-Generaal</w:t>
            </w:r>
          </w:p>
          <w:p w:rsidRPr="00650C9D" w:rsidR="001475E9" w:rsidP="008B13EA" w:rsidRDefault="00BE7D6E" w14:paraId="66F4CFD8" w14:textId="77777777">
            <w:pPr>
              <w:spacing w:line="276" w:lineRule="auto"/>
              <w:contextualSpacing/>
            </w:pPr>
            <w:r>
              <w:t>Postbus</w:t>
            </w:r>
            <w:r w:rsidRPr="007F7207" w:rsidR="007F7207">
              <w:t xml:space="preserve"> </w:t>
            </w:r>
            <w:r>
              <w:t>20018</w:t>
            </w:r>
          </w:p>
          <w:p w:rsidRPr="007F7207" w:rsidR="007F7207" w:rsidP="008B13EA" w:rsidRDefault="00BE7D6E" w14:paraId="58D67F63" w14:textId="77777777">
            <w:pPr>
              <w:spacing w:line="276" w:lineRule="auto"/>
              <w:contextualSpacing/>
            </w:pPr>
            <w:r>
              <w:t>2500 BJ</w:t>
            </w:r>
            <w:r w:rsidR="003F573F">
              <w:t xml:space="preserve"> </w:t>
            </w:r>
            <w:r>
              <w:t xml:space="preserve"> DEN HAAG</w:t>
            </w:r>
            <w:r w:rsidR="00BE15AC">
              <w:t xml:space="preserve"> </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320BE6" w:rsidTr="006E2840" w14:paraId="5C6B5C11" w14:textId="77777777">
        <w:trPr>
          <w:trHeight w:val="284" w:hRule="exact"/>
        </w:trPr>
        <w:tc>
          <w:tcPr>
            <w:tcW w:w="928" w:type="dxa"/>
            <w:hideMark/>
          </w:tcPr>
          <w:p w:rsidR="00556757" w:rsidP="008B13EA" w:rsidRDefault="00BE7D6E" w14:paraId="3034027C" w14:textId="77777777">
            <w:pPr>
              <w:spacing w:line="276" w:lineRule="auto"/>
              <w:contextualSpacing/>
            </w:pPr>
            <w:r>
              <w:t>Datum</w:t>
            </w:r>
          </w:p>
        </w:tc>
        <w:tc>
          <w:tcPr>
            <w:tcW w:w="6572" w:type="dxa"/>
            <w:hideMark/>
          </w:tcPr>
          <w:p w:rsidR="00556757" w:rsidP="008B13EA" w:rsidRDefault="00C65159" w14:paraId="56502A15" w14:textId="4FD7763F">
            <w:pPr>
              <w:tabs>
                <w:tab w:val="center" w:pos="3290"/>
              </w:tabs>
              <w:spacing w:line="276" w:lineRule="auto"/>
              <w:contextualSpacing/>
            </w:pPr>
            <w:r>
              <w:t>11 oktober 2024</w:t>
            </w:r>
            <w:r w:rsidR="00BE7D6E">
              <w:tab/>
            </w:r>
          </w:p>
        </w:tc>
      </w:tr>
      <w:tr w:rsidR="00320BE6" w:rsidTr="006E2840" w14:paraId="18267AEE" w14:textId="77777777">
        <w:trPr>
          <w:trHeight w:val="369"/>
        </w:trPr>
        <w:tc>
          <w:tcPr>
            <w:tcW w:w="928" w:type="dxa"/>
            <w:hideMark/>
          </w:tcPr>
          <w:p w:rsidR="00556757" w:rsidP="008B13EA" w:rsidRDefault="00BE7D6E" w14:paraId="1DB7DC5B" w14:textId="77777777">
            <w:pPr>
              <w:spacing w:line="276" w:lineRule="auto"/>
              <w:contextualSpacing/>
            </w:pPr>
            <w:r>
              <w:t>Betreft</w:t>
            </w:r>
          </w:p>
        </w:tc>
        <w:tc>
          <w:tcPr>
            <w:tcW w:w="6572" w:type="dxa"/>
            <w:hideMark/>
          </w:tcPr>
          <w:p w:rsidR="00556757" w:rsidP="008B13EA" w:rsidRDefault="00653E5C" w14:paraId="318D6347" w14:textId="36740EAA">
            <w:pPr>
              <w:spacing w:line="276" w:lineRule="auto"/>
              <w:contextualSpacing/>
            </w:pPr>
            <w:r>
              <w:t>Aangescherpte</w:t>
            </w:r>
            <w:r w:rsidR="00486B95">
              <w:t xml:space="preserve"> </w:t>
            </w:r>
            <w:r w:rsidR="005C0AB2">
              <w:t>concept</w:t>
            </w:r>
            <w:r w:rsidR="00486B95">
              <w:t>kerndoelen Nederlands, rekenen</w:t>
            </w:r>
            <w:r w:rsidR="007F5A50">
              <w:t>-</w:t>
            </w:r>
            <w:r w:rsidR="00486B95">
              <w:t>wiskunde</w:t>
            </w:r>
            <w:r w:rsidR="00B75405">
              <w:t xml:space="preserve"> en eerste conceptexamenprogramma’s</w:t>
            </w:r>
            <w:r w:rsidR="00161CF6">
              <w:t>.</w:t>
            </w:r>
          </w:p>
        </w:tc>
      </w:tr>
    </w:tbl>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C65159" w:rsidR="00320BE6" w:rsidTr="00151402" w14:paraId="7D8A1F55" w14:textId="77777777">
        <w:tc>
          <w:tcPr>
            <w:tcW w:w="2160" w:type="dxa"/>
          </w:tcPr>
          <w:p w:rsidR="00D57D9F" w:rsidP="008B13EA" w:rsidRDefault="00BE7D6E" w14:paraId="0E1A78E3" w14:textId="77777777">
            <w:pPr>
              <w:spacing w:line="276" w:lineRule="auto"/>
              <w:contextualSpacing/>
              <w:rPr>
                <w:b/>
                <w:sz w:val="13"/>
                <w:szCs w:val="13"/>
              </w:rPr>
            </w:pPr>
            <w:r>
              <w:rPr>
                <w:b/>
                <w:sz w:val="13"/>
                <w:szCs w:val="13"/>
              </w:rPr>
              <w:t>Onderwijsprestaties en Voortgezet Onderwijs</w:t>
            </w:r>
          </w:p>
          <w:p w:rsidRPr="00151402" w:rsidR="00151402" w:rsidP="008B13EA" w:rsidRDefault="00BE7D6E" w14:paraId="289C63CC" w14:textId="77777777">
            <w:pPr>
              <w:pStyle w:val="Huisstijl-Gegeven"/>
              <w:spacing w:after="0" w:line="276" w:lineRule="auto"/>
              <w:contextualSpacing/>
            </w:pPr>
            <w:r>
              <w:t xml:space="preserve">Rijnstraat 50 </w:t>
            </w:r>
          </w:p>
          <w:p w:rsidR="004425A7" w:rsidP="008B13EA" w:rsidRDefault="00BE7D6E" w14:paraId="12AD5FF4" w14:textId="77777777">
            <w:pPr>
              <w:pStyle w:val="Huisstijl-Gegeven"/>
              <w:spacing w:after="0" w:line="276" w:lineRule="auto"/>
              <w:contextualSpacing/>
            </w:pPr>
            <w:r>
              <w:t>Den Haag</w:t>
            </w:r>
          </w:p>
          <w:p w:rsidR="004425A7" w:rsidP="008B13EA" w:rsidRDefault="00BE7D6E" w14:paraId="2046DB20" w14:textId="77777777">
            <w:pPr>
              <w:pStyle w:val="Huisstijl-Gegeven"/>
              <w:spacing w:after="0" w:line="276" w:lineRule="auto"/>
              <w:contextualSpacing/>
            </w:pPr>
            <w:r>
              <w:t>Postbus 16375</w:t>
            </w:r>
          </w:p>
          <w:p w:rsidR="004425A7" w:rsidP="008B13EA" w:rsidRDefault="00BE7D6E" w14:paraId="5951190A" w14:textId="77777777">
            <w:pPr>
              <w:pStyle w:val="Huisstijl-Gegeven"/>
              <w:spacing w:after="0" w:line="276" w:lineRule="auto"/>
              <w:contextualSpacing/>
            </w:pPr>
            <w:r>
              <w:t>2500 BJ Den Haag</w:t>
            </w:r>
          </w:p>
          <w:p w:rsidR="004425A7" w:rsidP="008B13EA" w:rsidRDefault="00BE7D6E" w14:paraId="173A7A3D" w14:textId="77777777">
            <w:pPr>
              <w:pStyle w:val="Huisstijl-Gegeven"/>
              <w:spacing w:after="0" w:line="276" w:lineRule="auto"/>
              <w:contextualSpacing/>
            </w:pPr>
            <w:r>
              <w:t>www.rijksoverheid.nl</w:t>
            </w:r>
          </w:p>
          <w:p w:rsidR="00BE034C" w:rsidP="008B13EA" w:rsidRDefault="00BE034C" w14:paraId="6CB0706D" w14:textId="77777777">
            <w:pPr>
              <w:spacing w:line="276" w:lineRule="auto"/>
              <w:contextualSpacing/>
              <w:rPr>
                <w:b/>
                <w:sz w:val="13"/>
                <w:szCs w:val="13"/>
              </w:rPr>
            </w:pPr>
          </w:p>
          <w:p w:rsidRPr="00BE034C" w:rsidR="00D57D9F" w:rsidP="008B13EA" w:rsidRDefault="00D57D9F" w14:paraId="0DBF436B" w14:textId="21BAEBEA">
            <w:pPr>
              <w:spacing w:line="276" w:lineRule="auto"/>
              <w:contextualSpacing/>
              <w:rPr>
                <w:sz w:val="13"/>
                <w:szCs w:val="13"/>
                <w:lang w:val="en-US"/>
              </w:rPr>
            </w:pPr>
          </w:p>
        </w:tc>
      </w:tr>
      <w:tr w:rsidR="00320BE6" w:rsidTr="00151402" w14:paraId="57100485" w14:textId="77777777">
        <w:trPr>
          <w:trHeight w:val="450"/>
        </w:trPr>
        <w:tc>
          <w:tcPr>
            <w:tcW w:w="2160" w:type="dxa"/>
          </w:tcPr>
          <w:p w:rsidRPr="00EC4DC0" w:rsidR="00BE034C" w:rsidP="008B13EA" w:rsidRDefault="00BE034C" w14:paraId="2EAE1BFC" w14:textId="77777777">
            <w:pPr>
              <w:spacing w:line="276" w:lineRule="auto"/>
              <w:contextualSpacing/>
              <w:rPr>
                <w:b/>
                <w:sz w:val="13"/>
                <w:szCs w:val="13"/>
                <w:lang w:val="en-US"/>
              </w:rPr>
            </w:pPr>
          </w:p>
          <w:p w:rsidR="00D57D9F" w:rsidP="008B13EA" w:rsidRDefault="00BE7D6E" w14:paraId="36E0FA50" w14:textId="56A5B8C4">
            <w:pPr>
              <w:spacing w:line="276" w:lineRule="auto"/>
              <w:contextualSpacing/>
              <w:rPr>
                <w:b/>
                <w:sz w:val="13"/>
                <w:szCs w:val="13"/>
              </w:rPr>
            </w:pPr>
            <w:r w:rsidRPr="00C54BBA">
              <w:rPr>
                <w:b/>
                <w:sz w:val="13"/>
                <w:szCs w:val="13"/>
              </w:rPr>
              <w:t>Onze referentie</w:t>
            </w:r>
          </w:p>
          <w:p w:rsidRPr="00C30888" w:rsidR="00C30888" w:rsidP="00C30888" w:rsidRDefault="00C30888" w14:paraId="37DF7E6B" w14:textId="77777777">
            <w:pPr>
              <w:spacing w:line="276" w:lineRule="auto"/>
              <w:contextualSpacing/>
              <w:rPr>
                <w:sz w:val="13"/>
                <w:szCs w:val="13"/>
              </w:rPr>
            </w:pPr>
            <w:r w:rsidRPr="00C30888">
              <w:rPr>
                <w:sz w:val="13"/>
                <w:szCs w:val="13"/>
              </w:rPr>
              <w:t>48520579</w:t>
            </w:r>
          </w:p>
          <w:p w:rsidR="00A34CB0" w:rsidP="008B13EA" w:rsidRDefault="00A34CB0" w14:paraId="22B85D90" w14:textId="77777777">
            <w:pPr>
              <w:spacing w:line="276" w:lineRule="auto"/>
              <w:contextualSpacing/>
              <w:rPr>
                <w:b/>
                <w:sz w:val="13"/>
                <w:szCs w:val="13"/>
              </w:rPr>
            </w:pPr>
          </w:p>
          <w:p w:rsidR="00A34CB0" w:rsidP="008B13EA" w:rsidRDefault="00A34CB0" w14:paraId="097D2BDF" w14:textId="71C667F9">
            <w:pPr>
              <w:spacing w:line="276" w:lineRule="auto"/>
              <w:contextualSpacing/>
              <w:rPr>
                <w:bCs/>
                <w:sz w:val="13"/>
                <w:szCs w:val="13"/>
              </w:rPr>
            </w:pPr>
            <w:r>
              <w:rPr>
                <w:b/>
                <w:sz w:val="13"/>
                <w:szCs w:val="13"/>
              </w:rPr>
              <w:t>Bijlage</w:t>
            </w:r>
          </w:p>
          <w:p w:rsidR="00A34CB0" w:rsidP="008B13EA" w:rsidRDefault="00474AE8" w14:paraId="3BBBDCCB" w14:textId="06B7D6CE">
            <w:pPr>
              <w:spacing w:line="276" w:lineRule="auto"/>
              <w:contextualSpacing/>
              <w:rPr>
                <w:bCs/>
                <w:sz w:val="13"/>
                <w:szCs w:val="13"/>
              </w:rPr>
            </w:pPr>
            <w:r>
              <w:rPr>
                <w:bCs/>
                <w:sz w:val="13"/>
                <w:szCs w:val="13"/>
              </w:rPr>
              <w:t>Kerndoelenboekje definitieve</w:t>
            </w:r>
            <w:r w:rsidR="00DE74C0">
              <w:rPr>
                <w:bCs/>
                <w:sz w:val="13"/>
                <w:szCs w:val="13"/>
              </w:rPr>
              <w:t xml:space="preserve"> c</w:t>
            </w:r>
            <w:r w:rsidR="00A34CB0">
              <w:rPr>
                <w:bCs/>
                <w:sz w:val="13"/>
                <w:szCs w:val="13"/>
              </w:rPr>
              <w:t>onceptkerndoelen Nederlands</w:t>
            </w:r>
            <w:r w:rsidR="006A5776">
              <w:rPr>
                <w:bCs/>
                <w:sz w:val="13"/>
                <w:szCs w:val="13"/>
              </w:rPr>
              <w:t xml:space="preserve"> en</w:t>
            </w:r>
            <w:r w:rsidR="0092629E">
              <w:rPr>
                <w:bCs/>
                <w:sz w:val="13"/>
                <w:szCs w:val="13"/>
              </w:rPr>
              <w:t xml:space="preserve"> </w:t>
            </w:r>
            <w:r w:rsidR="00D05577">
              <w:rPr>
                <w:bCs/>
                <w:sz w:val="13"/>
                <w:szCs w:val="13"/>
              </w:rPr>
              <w:t>rekenen</w:t>
            </w:r>
            <w:r w:rsidR="006A5776">
              <w:rPr>
                <w:bCs/>
                <w:sz w:val="13"/>
                <w:szCs w:val="13"/>
              </w:rPr>
              <w:t>-</w:t>
            </w:r>
            <w:r w:rsidR="00A34CB0">
              <w:rPr>
                <w:bCs/>
                <w:sz w:val="13"/>
                <w:szCs w:val="13"/>
              </w:rPr>
              <w:t>wiskund</w:t>
            </w:r>
            <w:r w:rsidR="00D05577">
              <w:rPr>
                <w:bCs/>
                <w:sz w:val="13"/>
                <w:szCs w:val="13"/>
              </w:rPr>
              <w:t>e</w:t>
            </w:r>
          </w:p>
          <w:p w:rsidRPr="00D74F66" w:rsidR="00D57D9F" w:rsidP="0092629E" w:rsidRDefault="00D57D9F" w14:paraId="6FEFA168" w14:textId="77777777">
            <w:pPr>
              <w:spacing w:line="276" w:lineRule="auto"/>
              <w:contextualSpacing/>
              <w:rPr>
                <w:sz w:val="13"/>
                <w:szCs w:val="13"/>
              </w:rPr>
            </w:pPr>
          </w:p>
        </w:tc>
      </w:tr>
      <w:tr w:rsidR="00320BE6" w:rsidTr="00151402" w14:paraId="026B6B95" w14:textId="77777777">
        <w:trPr>
          <w:trHeight w:val="222"/>
        </w:trPr>
        <w:tc>
          <w:tcPr>
            <w:tcW w:w="2160" w:type="dxa"/>
          </w:tcPr>
          <w:p w:rsidRPr="0068461A" w:rsidR="00D57D9F" w:rsidP="008B13EA" w:rsidRDefault="00D57D9F" w14:paraId="1C8A5855" w14:textId="77777777">
            <w:pPr>
              <w:spacing w:line="276" w:lineRule="auto"/>
              <w:contextualSpacing/>
              <w:rPr>
                <w:i/>
                <w:sz w:val="13"/>
                <w:szCs w:val="13"/>
              </w:rPr>
            </w:pPr>
          </w:p>
        </w:tc>
      </w:tr>
    </w:tbl>
    <w:p w:rsidR="00486B95" w:rsidP="008B13EA" w:rsidRDefault="0094731E" w14:paraId="2C0536FF" w14:textId="3AA2F05F">
      <w:pPr>
        <w:spacing w:line="276" w:lineRule="auto"/>
        <w:contextualSpacing/>
      </w:pPr>
      <w:r>
        <w:t xml:space="preserve">Iedere leerling in het basis en voortgezet onderwijs moet goed leren </w:t>
      </w:r>
      <w:r w:rsidR="00486B95">
        <w:t xml:space="preserve">lezen, schrijven en rekenen. </w:t>
      </w:r>
      <w:r w:rsidR="00BB7EE2">
        <w:t xml:space="preserve">De </w:t>
      </w:r>
      <w:r w:rsidR="00FD33B7">
        <w:t xml:space="preserve">beheersing van deze basisvaardigheden </w:t>
      </w:r>
      <w:r w:rsidR="006D15C1">
        <w:t xml:space="preserve">is een voorwaarde voor schoolsucces en om </w:t>
      </w:r>
      <w:r w:rsidR="00486B95">
        <w:t xml:space="preserve">goed te kunnen functioneren in onze </w:t>
      </w:r>
      <w:r w:rsidR="00FD33B7">
        <w:t>samenleving</w:t>
      </w:r>
      <w:r w:rsidR="00486B95">
        <w:t xml:space="preserve">. We weten al langere tijd dat </w:t>
      </w:r>
      <w:r w:rsidR="00817F11">
        <w:t>het basisniveau van</w:t>
      </w:r>
      <w:r w:rsidR="00A90FB4">
        <w:t xml:space="preserve"> veel</w:t>
      </w:r>
      <w:r w:rsidR="00817F11">
        <w:t xml:space="preserve"> leerlingen niet op orde is, vooral door gebrek aan lees- en rekenvaardigheid</w:t>
      </w:r>
      <w:r w:rsidR="00E03902">
        <w:t>.</w:t>
      </w:r>
      <w:r w:rsidR="00486B95">
        <w:t xml:space="preserve"> </w:t>
      </w:r>
      <w:r w:rsidR="00E03902">
        <w:t>D</w:t>
      </w:r>
      <w:r w:rsidR="00486B95">
        <w:t xml:space="preserve">aarom </w:t>
      </w:r>
      <w:r w:rsidR="00CE36DD">
        <w:t>zetten</w:t>
      </w:r>
      <w:r w:rsidR="00486B95">
        <w:t xml:space="preserve"> we</w:t>
      </w:r>
      <w:r w:rsidR="00CE36DD">
        <w:t xml:space="preserve"> </w:t>
      </w:r>
      <w:r w:rsidR="00486B95">
        <w:t xml:space="preserve">alle zeilen bij om de dalende prestaties te keren. </w:t>
      </w:r>
      <w:r w:rsidR="006D15C1">
        <w:t>D</w:t>
      </w:r>
      <w:r w:rsidR="00486B95">
        <w:t>at begint bij de basis</w:t>
      </w:r>
      <w:r w:rsidR="00F8696E">
        <w:t xml:space="preserve">: </w:t>
      </w:r>
      <w:r w:rsidR="006A5776">
        <w:t xml:space="preserve">een </w:t>
      </w:r>
      <w:r w:rsidR="00486B95">
        <w:t xml:space="preserve"> </w:t>
      </w:r>
      <w:r w:rsidR="006A5776">
        <w:t xml:space="preserve">duidelijk </w:t>
      </w:r>
      <w:r w:rsidR="00486B95">
        <w:t>curriculum</w:t>
      </w:r>
      <w:r w:rsidR="006A5776">
        <w:t xml:space="preserve"> met focus op lezen, schrijven en rekenen</w:t>
      </w:r>
      <w:r w:rsidR="00486B95">
        <w:t xml:space="preserve">. </w:t>
      </w:r>
    </w:p>
    <w:p w:rsidR="00486B95" w:rsidP="008B13EA" w:rsidRDefault="00486B95" w14:paraId="5F1BA4BC" w14:textId="77777777">
      <w:pPr>
        <w:spacing w:line="276" w:lineRule="auto"/>
        <w:contextualSpacing/>
      </w:pPr>
    </w:p>
    <w:p w:rsidR="005E6A0D" w:rsidP="008B13EA" w:rsidRDefault="009F7FBD" w14:paraId="1DE1C1B3" w14:textId="39CEEE3E">
      <w:pPr>
        <w:spacing w:line="276" w:lineRule="auto"/>
        <w:contextualSpacing/>
      </w:pPr>
      <w:r w:rsidRPr="00874C4A">
        <w:rPr>
          <w:szCs w:val="18"/>
        </w:rPr>
        <w:t xml:space="preserve">In </w:t>
      </w:r>
      <w:r w:rsidR="00E03902">
        <w:rPr>
          <w:szCs w:val="18"/>
        </w:rPr>
        <w:t>lijn met het</w:t>
      </w:r>
      <w:r w:rsidRPr="00874C4A">
        <w:rPr>
          <w:szCs w:val="18"/>
        </w:rPr>
        <w:t xml:space="preserve"> hoofdlijnenakkoord </w:t>
      </w:r>
      <w:r w:rsidR="00E03902">
        <w:rPr>
          <w:szCs w:val="18"/>
        </w:rPr>
        <w:t xml:space="preserve">worden de </w:t>
      </w:r>
      <w:r w:rsidRPr="00874C4A">
        <w:rPr>
          <w:szCs w:val="18"/>
        </w:rPr>
        <w:t xml:space="preserve">kerndoelen </w:t>
      </w:r>
      <w:r w:rsidR="00E03902">
        <w:rPr>
          <w:szCs w:val="18"/>
        </w:rPr>
        <w:t>h</w:t>
      </w:r>
      <w:r w:rsidRPr="00874C4A">
        <w:rPr>
          <w:szCs w:val="18"/>
        </w:rPr>
        <w:t>erzien</w:t>
      </w:r>
      <w:r w:rsidR="00E03902">
        <w:rPr>
          <w:szCs w:val="18"/>
        </w:rPr>
        <w:t>:</w:t>
      </w:r>
      <w:r>
        <w:rPr>
          <w:szCs w:val="18"/>
        </w:rPr>
        <w:t xml:space="preserve"> het aantal wordt teruggebracht </w:t>
      </w:r>
      <w:r w:rsidR="00A639AB">
        <w:rPr>
          <w:szCs w:val="18"/>
        </w:rPr>
        <w:t>en</w:t>
      </w:r>
      <w:r w:rsidRPr="00874C4A">
        <w:rPr>
          <w:szCs w:val="18"/>
        </w:rPr>
        <w:t xml:space="preserve"> </w:t>
      </w:r>
      <w:r w:rsidR="00E03902">
        <w:rPr>
          <w:szCs w:val="18"/>
        </w:rPr>
        <w:t xml:space="preserve">er wordt </w:t>
      </w:r>
      <w:r w:rsidRPr="00874C4A">
        <w:rPr>
          <w:szCs w:val="18"/>
        </w:rPr>
        <w:t xml:space="preserve">focus aangebracht. </w:t>
      </w:r>
      <w:r w:rsidR="00A639AB">
        <w:rPr>
          <w:szCs w:val="18"/>
        </w:rPr>
        <w:t>L</w:t>
      </w:r>
      <w:r w:rsidRPr="00874C4A">
        <w:rPr>
          <w:szCs w:val="18"/>
        </w:rPr>
        <w:t>ezen, schrijven en rekenen krijgen</w:t>
      </w:r>
      <w:r>
        <w:rPr>
          <w:szCs w:val="18"/>
        </w:rPr>
        <w:t xml:space="preserve"> daarbij</w:t>
      </w:r>
      <w:r w:rsidRPr="00874C4A">
        <w:rPr>
          <w:szCs w:val="18"/>
        </w:rPr>
        <w:t xml:space="preserve"> absolute prioriteit.</w:t>
      </w:r>
      <w:r w:rsidR="006A5776">
        <w:rPr>
          <w:rStyle w:val="Voetnootmarkering"/>
          <w:szCs w:val="18"/>
        </w:rPr>
        <w:footnoteReference w:id="1"/>
      </w:r>
      <w:r w:rsidR="00A639AB">
        <w:rPr>
          <w:szCs w:val="18"/>
        </w:rPr>
        <w:t xml:space="preserve"> </w:t>
      </w:r>
      <w:r w:rsidR="005E6A0D">
        <w:t xml:space="preserve">In opdracht van het </w:t>
      </w:r>
      <w:r>
        <w:t>m</w:t>
      </w:r>
      <w:r w:rsidR="005E6A0D">
        <w:t xml:space="preserve">inisterie van Onderwijs, Cultuur en Wetenschap </w:t>
      </w:r>
      <w:r w:rsidR="00106520">
        <w:t xml:space="preserve">werkt </w:t>
      </w:r>
      <w:r w:rsidR="005E6A0D">
        <w:t>h</w:t>
      </w:r>
      <w:r w:rsidR="00486B95">
        <w:t>et landelijk expertisecentrum voor</w:t>
      </w:r>
      <w:r w:rsidR="00F32010">
        <w:t xml:space="preserve"> het</w:t>
      </w:r>
      <w:r w:rsidR="00486B95">
        <w:t xml:space="preserve"> curriculum (SLO) </w:t>
      </w:r>
      <w:r w:rsidR="005E6A0D">
        <w:t xml:space="preserve">aan </w:t>
      </w:r>
      <w:r w:rsidR="00106520">
        <w:t xml:space="preserve">een voorstel voor </w:t>
      </w:r>
      <w:r w:rsidR="005E6A0D">
        <w:t xml:space="preserve">het bijstellen van </w:t>
      </w:r>
      <w:r w:rsidR="00486B95">
        <w:t xml:space="preserve">het </w:t>
      </w:r>
      <w:r w:rsidR="00F32010">
        <w:t xml:space="preserve">landelijk </w:t>
      </w:r>
      <w:r w:rsidR="00486B95">
        <w:t xml:space="preserve">curriculum </w:t>
      </w:r>
      <w:r w:rsidR="000D17D2">
        <w:t>van het funderend onderwijs</w:t>
      </w:r>
      <w:r w:rsidR="005E6A0D">
        <w:t xml:space="preserve">. </w:t>
      </w:r>
      <w:r w:rsidR="00ED6B8F">
        <w:t>Dit doe</w:t>
      </w:r>
      <w:r w:rsidR="002D22A5">
        <w:t>t</w:t>
      </w:r>
      <w:r w:rsidR="00ED6B8F">
        <w:t xml:space="preserve"> </w:t>
      </w:r>
      <w:r w:rsidR="00106520">
        <w:t>SLO</w:t>
      </w:r>
      <w:r w:rsidR="00ED6B8F">
        <w:t xml:space="preserve"> samen met</w:t>
      </w:r>
      <w:r w:rsidR="0009738B">
        <w:t xml:space="preserve"> leraren, vakexperts, </w:t>
      </w:r>
      <w:r w:rsidR="00DE74C0">
        <w:t>curriculum</w:t>
      </w:r>
      <w:r w:rsidR="0009738B">
        <w:t>experts</w:t>
      </w:r>
      <w:r w:rsidR="00F32010">
        <w:t xml:space="preserve">, </w:t>
      </w:r>
      <w:r w:rsidR="0009738B">
        <w:t>wetenschappers</w:t>
      </w:r>
      <w:r w:rsidRPr="00F32010" w:rsidR="00F32010">
        <w:t xml:space="preserve"> </w:t>
      </w:r>
      <w:r w:rsidR="00F32010">
        <w:t xml:space="preserve">en </w:t>
      </w:r>
      <w:r w:rsidRPr="00F32010" w:rsidR="00F32010">
        <w:t>met vertegenwoordigers van andere onderwijsorganisatie</w:t>
      </w:r>
      <w:r w:rsidR="00F32010">
        <w:t>s</w:t>
      </w:r>
      <w:r w:rsidR="0009738B">
        <w:t xml:space="preserve">. </w:t>
      </w:r>
      <w:r w:rsidR="005E6A0D">
        <w:t>Het is e</w:t>
      </w:r>
      <w:r w:rsidR="006D15C1">
        <w:t>en</w:t>
      </w:r>
      <w:r w:rsidR="00486B95">
        <w:t xml:space="preserve"> urgente opdracht</w:t>
      </w:r>
      <w:r w:rsidR="00FD33B7">
        <w:t>,</w:t>
      </w:r>
      <w:r w:rsidR="00486B95">
        <w:t xml:space="preserve"> want de huidige kerndoelen </w:t>
      </w:r>
      <w:r w:rsidR="000E1A4B">
        <w:t xml:space="preserve">van </w:t>
      </w:r>
      <w:r w:rsidR="00FD33B7">
        <w:t xml:space="preserve">het </w:t>
      </w:r>
      <w:r w:rsidR="006A5776">
        <w:t xml:space="preserve">funderend onderwijs missen </w:t>
      </w:r>
      <w:r w:rsidR="00A4282E">
        <w:t>de zo benodigde focus op lezen, schrijven en rekenen.</w:t>
      </w:r>
    </w:p>
    <w:p w:rsidR="00EB66A4" w:rsidP="008B13EA" w:rsidRDefault="00EB66A4" w14:paraId="24FE2FBD" w14:textId="77777777">
      <w:pPr>
        <w:spacing w:line="276" w:lineRule="auto"/>
        <w:contextualSpacing/>
      </w:pPr>
    </w:p>
    <w:p w:rsidR="00A740EF" w:rsidP="008B13EA" w:rsidRDefault="006C5397" w14:paraId="52AFE3B3" w14:textId="7D4C6B28">
      <w:pPr>
        <w:spacing w:line="276" w:lineRule="auto"/>
        <w:contextualSpacing/>
      </w:pPr>
      <w:r>
        <w:t>Met de</w:t>
      </w:r>
      <w:r w:rsidR="00EC38DF">
        <w:t>ze</w:t>
      </w:r>
      <w:r>
        <w:t xml:space="preserve"> brief </w:t>
      </w:r>
      <w:r w:rsidR="005E6A0D">
        <w:t xml:space="preserve">bied ik u </w:t>
      </w:r>
      <w:r>
        <w:t xml:space="preserve">de </w:t>
      </w:r>
      <w:r w:rsidR="00653E5C">
        <w:t>aangescherpte</w:t>
      </w:r>
      <w:r>
        <w:t xml:space="preserve"> conceptkerndoelen Nederlands, rekenen</w:t>
      </w:r>
      <w:r w:rsidR="006D0378">
        <w:t>-</w:t>
      </w:r>
      <w:r>
        <w:t>wiskunde aan</w:t>
      </w:r>
      <w:r w:rsidR="00504682">
        <w:t xml:space="preserve"> en </w:t>
      </w:r>
      <w:r w:rsidR="00EC38DF">
        <w:t>ga</w:t>
      </w:r>
      <w:r w:rsidR="005E6A0D">
        <w:t xml:space="preserve"> ik </w:t>
      </w:r>
      <w:r w:rsidR="00EC38DF">
        <w:t>in op de eerste conceptexamenprogramma’s</w:t>
      </w:r>
      <w:r w:rsidR="00504682">
        <w:t xml:space="preserve">. In beiden ligt de nadruk </w:t>
      </w:r>
      <w:r w:rsidRPr="00E12AAD" w:rsidR="00504682">
        <w:rPr>
          <w:szCs w:val="18"/>
        </w:rPr>
        <w:t xml:space="preserve">op </w:t>
      </w:r>
      <w:r w:rsidR="006A5776">
        <w:rPr>
          <w:szCs w:val="18"/>
        </w:rPr>
        <w:t>lezen, schrijven en rekenen</w:t>
      </w:r>
      <w:r w:rsidR="00504682">
        <w:rPr>
          <w:szCs w:val="18"/>
        </w:rPr>
        <w:t xml:space="preserve">. Tenslotte </w:t>
      </w:r>
      <w:r w:rsidR="00EC38DF">
        <w:t>schets</w:t>
      </w:r>
      <w:r w:rsidR="005E6A0D">
        <w:t xml:space="preserve"> ik</w:t>
      </w:r>
      <w:r>
        <w:t xml:space="preserve"> het vervolgproces van de curriculumbijstelling.</w:t>
      </w:r>
    </w:p>
    <w:p w:rsidR="00A740EF" w:rsidP="008B13EA" w:rsidRDefault="00A740EF" w14:paraId="79840854" w14:textId="77777777">
      <w:pPr>
        <w:spacing w:line="276" w:lineRule="auto"/>
        <w:contextualSpacing/>
      </w:pPr>
    </w:p>
    <w:p w:rsidRPr="004A3E2A" w:rsidR="004A3E2A" w:rsidP="008B13EA" w:rsidRDefault="00653E5C" w14:paraId="0C433D14" w14:textId="1DF20909">
      <w:pPr>
        <w:spacing w:line="276" w:lineRule="auto"/>
        <w:contextualSpacing/>
        <w:rPr>
          <w:b/>
          <w:bCs/>
        </w:rPr>
      </w:pPr>
      <w:r>
        <w:rPr>
          <w:b/>
          <w:bCs/>
        </w:rPr>
        <w:t>Aangescherpte</w:t>
      </w:r>
      <w:r w:rsidR="004A3E2A">
        <w:rPr>
          <w:b/>
          <w:bCs/>
        </w:rPr>
        <w:t xml:space="preserve"> conceptkerndoelen Nederlands</w:t>
      </w:r>
      <w:r w:rsidR="00573F97">
        <w:rPr>
          <w:b/>
          <w:bCs/>
        </w:rPr>
        <w:t xml:space="preserve"> en </w:t>
      </w:r>
      <w:r w:rsidR="004A3E2A">
        <w:rPr>
          <w:b/>
          <w:bCs/>
        </w:rPr>
        <w:t>rekenen</w:t>
      </w:r>
      <w:r w:rsidR="006D0378">
        <w:rPr>
          <w:b/>
          <w:bCs/>
        </w:rPr>
        <w:t>-</w:t>
      </w:r>
      <w:r w:rsidR="004A3E2A">
        <w:rPr>
          <w:b/>
          <w:bCs/>
        </w:rPr>
        <w:t>wiskunde</w:t>
      </w:r>
    </w:p>
    <w:p w:rsidR="00486B95" w:rsidP="008B13EA" w:rsidRDefault="00273493" w14:paraId="2BD439A0" w14:textId="6ACD4B5B">
      <w:pPr>
        <w:spacing w:line="276" w:lineRule="auto"/>
        <w:contextualSpacing/>
      </w:pPr>
      <w:r>
        <w:t xml:space="preserve">De actualisering van het curriculum </w:t>
      </w:r>
      <w:r w:rsidR="005E6A0D">
        <w:t xml:space="preserve">is een uitgelezen </w:t>
      </w:r>
      <w:r>
        <w:t xml:space="preserve">kans om focus en richting in de kerndoelen aan te brengen, met prioriteit voor de basisvaardigheden. </w:t>
      </w:r>
      <w:r w:rsidR="005E6A0D">
        <w:t xml:space="preserve">Daarom </w:t>
      </w:r>
      <w:r>
        <w:t>is er voorrang gegeven aan de ontwikkeling van de kerndoelen voor Nederlands</w:t>
      </w:r>
      <w:r w:rsidR="00F32010">
        <w:t xml:space="preserve"> en</w:t>
      </w:r>
      <w:r>
        <w:t xml:space="preserve"> </w:t>
      </w:r>
      <w:r w:rsidRPr="009064E6">
        <w:rPr>
          <w:szCs w:val="18"/>
        </w:rPr>
        <w:t>rekenen</w:t>
      </w:r>
      <w:r w:rsidR="006D0378">
        <w:rPr>
          <w:szCs w:val="18"/>
        </w:rPr>
        <w:t>-</w:t>
      </w:r>
      <w:r w:rsidRPr="009064E6">
        <w:rPr>
          <w:szCs w:val="18"/>
        </w:rPr>
        <w:t xml:space="preserve">wiskunde, zodat scholen hiermee </w:t>
      </w:r>
      <w:r w:rsidR="00D42CCE">
        <w:rPr>
          <w:szCs w:val="18"/>
        </w:rPr>
        <w:t>zo snel mogelijk</w:t>
      </w:r>
      <w:r w:rsidRPr="009064E6">
        <w:rPr>
          <w:szCs w:val="18"/>
        </w:rPr>
        <w:t xml:space="preserve"> aan de slag kunnen</w:t>
      </w:r>
      <w:r w:rsidR="00BB7EE2">
        <w:rPr>
          <w:szCs w:val="18"/>
        </w:rPr>
        <w:t xml:space="preserve">. </w:t>
      </w:r>
      <w:r w:rsidR="00A639AB">
        <w:rPr>
          <w:szCs w:val="18"/>
        </w:rPr>
        <w:t xml:space="preserve">De </w:t>
      </w:r>
      <w:r w:rsidR="00653E5C">
        <w:t>aangescherpte</w:t>
      </w:r>
      <w:r w:rsidR="00694876">
        <w:t xml:space="preserve"> </w:t>
      </w:r>
      <w:r w:rsidR="00331399">
        <w:t>concept</w:t>
      </w:r>
      <w:r w:rsidR="00694876">
        <w:t xml:space="preserve">kerndoelen </w:t>
      </w:r>
      <w:r w:rsidR="00A25512">
        <w:t xml:space="preserve">zijn </w:t>
      </w:r>
      <w:r w:rsidRPr="000E1A4B" w:rsidR="000E1A4B">
        <w:t xml:space="preserve">beproefd op bruikbaarheid </w:t>
      </w:r>
      <w:r w:rsidR="00F32010">
        <w:t>in</w:t>
      </w:r>
      <w:r w:rsidRPr="000E1A4B" w:rsidR="000E1A4B">
        <w:t xml:space="preserve"> </w:t>
      </w:r>
      <w:r w:rsidRPr="000E1A4B" w:rsidR="000E1A4B">
        <w:lastRenderedPageBreak/>
        <w:t>de onderwijspraktijk</w:t>
      </w:r>
      <w:r w:rsidR="00A71C48">
        <w:t xml:space="preserve"> d</w:t>
      </w:r>
      <w:r w:rsidRPr="000E1A4B" w:rsidR="00A71C48">
        <w:t>oor</w:t>
      </w:r>
      <w:r w:rsidR="00A71C48">
        <w:t xml:space="preserve"> meer dan 200 scholen</w:t>
      </w:r>
      <w:r w:rsidR="005E6A0D">
        <w:t xml:space="preserve"> in het po en vo</w:t>
      </w:r>
      <w:r w:rsidR="00F8696E">
        <w:t>.</w:t>
      </w:r>
      <w:r w:rsidR="00035C46">
        <w:t xml:space="preserve"> Ook de verbeterpunten van de wetenschappelijke curriculumcommissie </w:t>
      </w:r>
      <w:r w:rsidR="00EA2C77">
        <w:t>zijn</w:t>
      </w:r>
      <w:r w:rsidR="0047720E">
        <w:t xml:space="preserve"> </w:t>
      </w:r>
      <w:r w:rsidR="00035C46">
        <w:t xml:space="preserve">in de </w:t>
      </w:r>
      <w:r w:rsidR="00653E5C">
        <w:t>aangescherpte</w:t>
      </w:r>
      <w:r w:rsidR="00035C46">
        <w:t xml:space="preserve"> </w:t>
      </w:r>
      <w:r w:rsidR="00331399">
        <w:t>concept</w:t>
      </w:r>
      <w:r w:rsidR="00EA0530">
        <w:t>kerndoelen</w:t>
      </w:r>
      <w:r w:rsidR="00035C46">
        <w:t xml:space="preserve"> meegenomen</w:t>
      </w:r>
      <w:r w:rsidR="00B06490">
        <w:t>.</w:t>
      </w:r>
      <w:r w:rsidR="00035C46">
        <w:rPr>
          <w:rStyle w:val="Voetnootmarkering"/>
        </w:rPr>
        <w:footnoteReference w:id="2"/>
      </w:r>
      <w:r w:rsidDel="00035C46" w:rsidR="00035C46">
        <w:t xml:space="preserve"> </w:t>
      </w:r>
      <w:r w:rsidR="00EA2C77">
        <w:t xml:space="preserve">Alle betrokkenen hebben een zorgvuldig proces doorlopen en zijn </w:t>
      </w:r>
      <w:r w:rsidR="005E6A0D">
        <w:t xml:space="preserve">blij </w:t>
      </w:r>
      <w:r w:rsidR="00EA2C77">
        <w:t>met dit resultaat</w:t>
      </w:r>
      <w:r w:rsidR="005E6A0D">
        <w:t xml:space="preserve">, </w:t>
      </w:r>
      <w:r w:rsidR="00EA2C77">
        <w:t>dat gro</w:t>
      </w:r>
      <w:r w:rsidR="00027697">
        <w:t>ot</w:t>
      </w:r>
      <w:r w:rsidR="00EA2C77">
        <w:t xml:space="preserve"> draagvlak heeft in het veld van onderwijs én wetenschap. Veel dank </w:t>
      </w:r>
      <w:r w:rsidR="005E6A0D">
        <w:t xml:space="preserve">aan en waardering voor </w:t>
      </w:r>
      <w:r w:rsidR="00CF3CC1">
        <w:t xml:space="preserve">iedereen die heeft bijgedragen aan </w:t>
      </w:r>
      <w:r w:rsidR="00EA2C77">
        <w:t xml:space="preserve">het </w:t>
      </w:r>
      <w:r w:rsidR="00CF3CC1">
        <w:t xml:space="preserve">belangrijke </w:t>
      </w:r>
      <w:r w:rsidR="00EA2C77">
        <w:t xml:space="preserve">werk dat tot de </w:t>
      </w:r>
      <w:r w:rsidR="00EA0530">
        <w:t>aangescherpte</w:t>
      </w:r>
      <w:r w:rsidR="00EA2C77">
        <w:t xml:space="preserve"> conceptkerndoelen voor Nederlands</w:t>
      </w:r>
      <w:r w:rsidR="00EA0530">
        <w:t xml:space="preserve"> en </w:t>
      </w:r>
      <w:r w:rsidR="00EA2C77">
        <w:t>rekenen</w:t>
      </w:r>
      <w:r w:rsidR="006D0378">
        <w:t>-</w:t>
      </w:r>
      <w:r w:rsidR="00EA2C77">
        <w:t>wiskunde heeft geleid.</w:t>
      </w:r>
    </w:p>
    <w:p w:rsidR="00694876" w:rsidP="008B13EA" w:rsidRDefault="00694876" w14:paraId="299B814B" w14:textId="77777777">
      <w:pPr>
        <w:spacing w:line="276" w:lineRule="auto"/>
        <w:contextualSpacing/>
      </w:pPr>
    </w:p>
    <w:p w:rsidRPr="004A3E2A" w:rsidR="004A3E2A" w:rsidP="008B13EA" w:rsidRDefault="004A3E2A" w14:paraId="1EB85CB3" w14:textId="07BB4C29">
      <w:pPr>
        <w:spacing w:line="276" w:lineRule="auto"/>
        <w:contextualSpacing/>
        <w:rPr>
          <w:b/>
          <w:bCs/>
        </w:rPr>
      </w:pPr>
      <w:r>
        <w:rPr>
          <w:b/>
          <w:bCs/>
        </w:rPr>
        <w:t>Focus</w:t>
      </w:r>
      <w:r w:rsidR="00A90FB4">
        <w:rPr>
          <w:b/>
          <w:bCs/>
        </w:rPr>
        <w:t xml:space="preserve"> om overladenheid tegen te gaan</w:t>
      </w:r>
    </w:p>
    <w:p w:rsidRPr="007B1D1A" w:rsidR="00EB66A4" w:rsidP="008B13EA" w:rsidRDefault="00977875" w14:paraId="48315E30" w14:textId="63192125">
      <w:pPr>
        <w:spacing w:line="276" w:lineRule="auto"/>
        <w:contextualSpacing/>
        <w:rPr>
          <w:i/>
          <w:iCs/>
          <w:szCs w:val="18"/>
        </w:rPr>
      </w:pPr>
      <w:bookmarkStart w:name="_Hlk178262855" w:id="0"/>
      <w:r>
        <w:t xml:space="preserve">In de aangescherpte conceptkerndoelen </w:t>
      </w:r>
      <w:r w:rsidR="00817F11">
        <w:t xml:space="preserve">is focus aangebracht om overladenheid tegen te gaan: lezen, schrijven en rekenen staan centraal en de kerndoelen zijn </w:t>
      </w:r>
      <w:r>
        <w:t xml:space="preserve">concreter geformuleerd en voorzien van een </w:t>
      </w:r>
      <w:r w:rsidR="008361DC">
        <w:t>uitwerking</w:t>
      </w:r>
      <w:r w:rsidR="00594211">
        <w:t xml:space="preserve">. </w:t>
      </w:r>
      <w:bookmarkEnd w:id="0"/>
      <w:r w:rsidR="00504682">
        <w:t xml:space="preserve">Dat geeft </w:t>
      </w:r>
      <w:r w:rsidR="008361DC">
        <w:t xml:space="preserve">leraren </w:t>
      </w:r>
      <w:r w:rsidR="00817F11">
        <w:t xml:space="preserve">en leermiddelenmakers </w:t>
      </w:r>
      <w:r w:rsidR="001C0A08">
        <w:t>du</w:t>
      </w:r>
      <w:r w:rsidR="008361DC">
        <w:t xml:space="preserve">idelijkheid en richting over wat leerlingen </w:t>
      </w:r>
      <w:r w:rsidR="00A63DA4">
        <w:t xml:space="preserve">precies </w:t>
      </w:r>
      <w:r w:rsidR="008361DC">
        <w:t>moeten kennen</w:t>
      </w:r>
      <w:r w:rsidR="00817F11">
        <w:t xml:space="preserve"> en</w:t>
      </w:r>
      <w:r w:rsidR="008361DC">
        <w:t xml:space="preserve"> kunnen</w:t>
      </w:r>
      <w:r w:rsidR="00A63DA4">
        <w:t>.</w:t>
      </w:r>
      <w:r w:rsidR="008361DC">
        <w:t xml:space="preserve"> </w:t>
      </w:r>
      <w:r w:rsidDel="005E6A0D" w:rsidR="008361DC">
        <w:t xml:space="preserve">De </w:t>
      </w:r>
      <w:r w:rsidR="00590D5F">
        <w:t>huidige</w:t>
      </w:r>
      <w:r w:rsidDel="005E6A0D" w:rsidR="008361DC">
        <w:t xml:space="preserve"> kerndoelen </w:t>
      </w:r>
      <w:r w:rsidR="00817F11">
        <w:t xml:space="preserve">missen die focus omdat ze zo </w:t>
      </w:r>
      <w:r w:rsidDel="005E6A0D" w:rsidR="008361DC">
        <w:t xml:space="preserve">globaal </w:t>
      </w:r>
      <w:r w:rsidR="00817F11">
        <w:t xml:space="preserve">zijn </w:t>
      </w:r>
      <w:r w:rsidDel="005E6A0D" w:rsidR="008361DC">
        <w:t>geformuleerd dat leraren niet eenduidig kunnen opmaken wat verplicht is en wat optioneel</w:t>
      </w:r>
      <w:r w:rsidDel="005E6A0D" w:rsidR="008D559A">
        <w:t xml:space="preserve">. Het gevolg is </w:t>
      </w:r>
      <w:r w:rsidR="00817F11">
        <w:t xml:space="preserve">overladenheid van het </w:t>
      </w:r>
      <w:r w:rsidDel="005E6A0D" w:rsidR="001C0A08">
        <w:t>curriculum</w:t>
      </w:r>
      <w:r w:rsidR="00817F11">
        <w:t xml:space="preserve"> </w:t>
      </w:r>
      <w:r w:rsidR="00590D5F">
        <w:t xml:space="preserve">en dat gaat </w:t>
      </w:r>
      <w:r w:rsidR="00817F11">
        <w:t>ten koste van het onderwijs in lezen, schrijven en rekenen.</w:t>
      </w:r>
    </w:p>
    <w:p w:rsidR="007B1D1A" w:rsidP="008B13EA" w:rsidRDefault="007B1D1A" w14:paraId="36CE3D48" w14:textId="77777777">
      <w:pPr>
        <w:spacing w:line="276" w:lineRule="auto"/>
        <w:contextualSpacing/>
        <w:rPr>
          <w:szCs w:val="18"/>
        </w:rPr>
      </w:pPr>
    </w:p>
    <w:p w:rsidR="0092629E" w:rsidP="008B13EA" w:rsidRDefault="00A90FB4" w14:paraId="1A63CB3F" w14:textId="77777777">
      <w:pPr>
        <w:spacing w:line="276" w:lineRule="auto"/>
        <w:contextualSpacing/>
        <w:rPr>
          <w:b/>
          <w:bCs/>
          <w:szCs w:val="18"/>
        </w:rPr>
      </w:pPr>
      <w:r>
        <w:rPr>
          <w:b/>
          <w:bCs/>
          <w:szCs w:val="18"/>
        </w:rPr>
        <w:t>Aantal kerndoelen gaat omlaag</w:t>
      </w:r>
    </w:p>
    <w:p w:rsidR="007A10BF" w:rsidP="007A10BF" w:rsidRDefault="00B11926" w14:paraId="2C69BE7F" w14:textId="53FCFA38">
      <w:pPr>
        <w:spacing w:line="276" w:lineRule="auto"/>
        <w:rPr>
          <w:szCs w:val="18"/>
        </w:rPr>
      </w:pPr>
      <w:r>
        <w:rPr>
          <w:szCs w:val="18"/>
        </w:rPr>
        <w:t>Volgens de ambitie uit het hoofdlijnenakkoord wordt</w:t>
      </w:r>
      <w:r w:rsidR="007A10BF">
        <w:rPr>
          <w:szCs w:val="18"/>
        </w:rPr>
        <w:t xml:space="preserve"> het aantal kerndoelen vermind</w:t>
      </w:r>
      <w:r>
        <w:rPr>
          <w:szCs w:val="18"/>
        </w:rPr>
        <w:t xml:space="preserve">erd. </w:t>
      </w:r>
      <w:r w:rsidR="00192C22">
        <w:rPr>
          <w:szCs w:val="18"/>
        </w:rPr>
        <w:t xml:space="preserve">Hiervoor zullen de </w:t>
      </w:r>
      <w:r w:rsidR="007A10BF">
        <w:rPr>
          <w:szCs w:val="18"/>
        </w:rPr>
        <w:t xml:space="preserve">nu opgeleverde kerndoelen deels opnieuw worden geredigeerd. Er wordt een </w:t>
      </w:r>
      <w:r w:rsidR="007A10BF">
        <w:t xml:space="preserve">scherpe selectie gemaakt van de belangrijkste kerndoelen, waarbij de nadruk wordt gelegd op lezen, schrijven en rekenen. Bovendien krijgen lezen, schrijven en rekenen een solide plek bij vakken als geschiedenis, techniek en biologie. De door het onderwijsveld en de wetenschap gewenste concrete uitwerking blijft behouden. Dit leidt tot minder kerndoelen, gaat overladenheid tegen en legt de focus in het curriculum op lezen, schrijven en rekenen. </w:t>
      </w:r>
    </w:p>
    <w:p w:rsidR="001C2CFB" w:rsidP="008B13EA" w:rsidRDefault="001C2CFB" w14:paraId="32B12327" w14:textId="77777777">
      <w:pPr>
        <w:spacing w:line="276" w:lineRule="auto"/>
        <w:contextualSpacing/>
        <w:rPr>
          <w:szCs w:val="18"/>
        </w:rPr>
      </w:pPr>
    </w:p>
    <w:p w:rsidRPr="00874C4A" w:rsidR="00874C4A" w:rsidP="008B13EA" w:rsidRDefault="00874C4A" w14:paraId="2B18AE59" w14:textId="160DBE76">
      <w:pPr>
        <w:spacing w:line="276" w:lineRule="auto"/>
        <w:contextualSpacing/>
        <w:rPr>
          <w:szCs w:val="18"/>
        </w:rPr>
      </w:pPr>
      <w:r w:rsidRPr="00874C4A">
        <w:rPr>
          <w:szCs w:val="18"/>
        </w:rPr>
        <w:t xml:space="preserve">De ambities uit het hoofdlijnenakkoord </w:t>
      </w:r>
      <w:r w:rsidR="00590D5F">
        <w:rPr>
          <w:szCs w:val="18"/>
        </w:rPr>
        <w:t>met betrekking tot</w:t>
      </w:r>
      <w:r w:rsidRPr="00874C4A">
        <w:rPr>
          <w:szCs w:val="18"/>
        </w:rPr>
        <w:t xml:space="preserve"> </w:t>
      </w:r>
      <w:r w:rsidR="003A0626">
        <w:rPr>
          <w:szCs w:val="18"/>
        </w:rPr>
        <w:t xml:space="preserve">de </w:t>
      </w:r>
      <w:r w:rsidRPr="00874C4A">
        <w:rPr>
          <w:szCs w:val="18"/>
        </w:rPr>
        <w:t>curriculum</w:t>
      </w:r>
      <w:r w:rsidR="003A0626">
        <w:rPr>
          <w:szCs w:val="18"/>
        </w:rPr>
        <w:t>herziening</w:t>
      </w:r>
      <w:r w:rsidRPr="00874C4A">
        <w:rPr>
          <w:szCs w:val="18"/>
        </w:rPr>
        <w:t xml:space="preserve"> kunnen hiermee allemaal worden uitgevoerd</w:t>
      </w:r>
      <w:r w:rsidR="00504682">
        <w:rPr>
          <w:szCs w:val="18"/>
        </w:rPr>
        <w:t>,</w:t>
      </w:r>
      <w:r w:rsidR="002A1C35">
        <w:rPr>
          <w:szCs w:val="18"/>
        </w:rPr>
        <w:t xml:space="preserve"> </w:t>
      </w:r>
      <w:r w:rsidR="00504682">
        <w:rPr>
          <w:szCs w:val="18"/>
        </w:rPr>
        <w:t xml:space="preserve">met behoud van </w:t>
      </w:r>
      <w:r w:rsidR="002A1C35">
        <w:rPr>
          <w:szCs w:val="18"/>
        </w:rPr>
        <w:t>het draagvlak voor de inhoud van de geactualiseerde kerndoelen</w:t>
      </w:r>
      <w:r w:rsidR="00504682">
        <w:rPr>
          <w:szCs w:val="18"/>
        </w:rPr>
        <w:t xml:space="preserve">. </w:t>
      </w:r>
      <w:r w:rsidR="00DD32C8">
        <w:rPr>
          <w:szCs w:val="18"/>
        </w:rPr>
        <w:t>De herziening</w:t>
      </w:r>
      <w:r w:rsidRPr="00874C4A">
        <w:rPr>
          <w:szCs w:val="18"/>
        </w:rPr>
        <w:t xml:space="preserve"> kost naar verwachting maximaal één jaar. Dit </w:t>
      </w:r>
      <w:r w:rsidR="00CF3CC1">
        <w:rPr>
          <w:szCs w:val="18"/>
        </w:rPr>
        <w:t>b</w:t>
      </w:r>
      <w:r w:rsidRPr="00874C4A">
        <w:rPr>
          <w:szCs w:val="18"/>
        </w:rPr>
        <w:t>eteken</w:t>
      </w:r>
      <w:r w:rsidR="00CF3CC1">
        <w:rPr>
          <w:szCs w:val="18"/>
        </w:rPr>
        <w:t>t</w:t>
      </w:r>
      <w:r w:rsidRPr="00874C4A">
        <w:rPr>
          <w:szCs w:val="18"/>
        </w:rPr>
        <w:t xml:space="preserve"> dat </w:t>
      </w:r>
      <w:r w:rsidR="0081597B">
        <w:rPr>
          <w:szCs w:val="18"/>
        </w:rPr>
        <w:t xml:space="preserve">de nieuwe kerndoelen </w:t>
      </w:r>
      <w:r w:rsidRPr="00874C4A">
        <w:rPr>
          <w:szCs w:val="18"/>
        </w:rPr>
        <w:t xml:space="preserve">vanaf 1 augustus 2027 </w:t>
      </w:r>
      <w:r w:rsidR="00504682">
        <w:rPr>
          <w:szCs w:val="18"/>
        </w:rPr>
        <w:t xml:space="preserve">wettelijk </w:t>
      </w:r>
      <w:r w:rsidRPr="00874C4A">
        <w:rPr>
          <w:szCs w:val="18"/>
        </w:rPr>
        <w:t xml:space="preserve">kunnen worden vastgesteld, waaronder in elk geval die voor taal en rekenen. </w:t>
      </w:r>
      <w:r w:rsidR="00504682">
        <w:rPr>
          <w:szCs w:val="18"/>
        </w:rPr>
        <w:t>Ik vind het belangrijk om te benadrukken dat s</w:t>
      </w:r>
      <w:r w:rsidRPr="00874C4A">
        <w:rPr>
          <w:szCs w:val="18"/>
        </w:rPr>
        <w:t>cholen</w:t>
      </w:r>
      <w:r w:rsidR="00EB66A4">
        <w:rPr>
          <w:szCs w:val="18"/>
        </w:rPr>
        <w:t xml:space="preserve"> hier</w:t>
      </w:r>
      <w:r w:rsidRPr="00874C4A">
        <w:rPr>
          <w:szCs w:val="18"/>
        </w:rPr>
        <w:t xml:space="preserve"> niet op </w:t>
      </w:r>
      <w:r w:rsidR="00504682">
        <w:rPr>
          <w:szCs w:val="18"/>
        </w:rPr>
        <w:t xml:space="preserve">hoeven </w:t>
      </w:r>
      <w:r w:rsidRPr="00874C4A">
        <w:rPr>
          <w:szCs w:val="18"/>
        </w:rPr>
        <w:t>te wachten</w:t>
      </w:r>
      <w:r w:rsidR="00504682">
        <w:rPr>
          <w:szCs w:val="18"/>
        </w:rPr>
        <w:t>. D</w:t>
      </w:r>
      <w:r w:rsidRPr="00874C4A">
        <w:rPr>
          <w:szCs w:val="18"/>
        </w:rPr>
        <w:t>e nu opgeleverde kerndoelen</w:t>
      </w:r>
      <w:r w:rsidR="00A90FB4">
        <w:rPr>
          <w:szCs w:val="18"/>
        </w:rPr>
        <w:t xml:space="preserve"> voor Nederlands en rekenen-wiskunde</w:t>
      </w:r>
      <w:r w:rsidRPr="00874C4A">
        <w:rPr>
          <w:szCs w:val="18"/>
        </w:rPr>
        <w:t xml:space="preserve"> bieden veel houvast om aan de slag te gaan.</w:t>
      </w:r>
      <w:r w:rsidR="00504682">
        <w:rPr>
          <w:szCs w:val="18"/>
        </w:rPr>
        <w:t xml:space="preserve"> </w:t>
      </w:r>
    </w:p>
    <w:p w:rsidR="0047720E" w:rsidP="008B13EA" w:rsidRDefault="0047720E" w14:paraId="3D7897D7" w14:textId="77777777">
      <w:pPr>
        <w:spacing w:line="276" w:lineRule="auto"/>
        <w:contextualSpacing/>
      </w:pPr>
    </w:p>
    <w:p w:rsidRPr="00E12AAD" w:rsidR="004A3E2A" w:rsidP="008B13EA" w:rsidRDefault="004A3E2A" w14:paraId="1D9828C6" w14:textId="16D67CA6">
      <w:pPr>
        <w:spacing w:line="276" w:lineRule="auto"/>
        <w:contextualSpacing/>
        <w:rPr>
          <w:b/>
          <w:bCs/>
          <w:szCs w:val="18"/>
        </w:rPr>
      </w:pPr>
      <w:r w:rsidRPr="00E12AAD">
        <w:rPr>
          <w:b/>
          <w:bCs/>
          <w:szCs w:val="18"/>
        </w:rPr>
        <w:t>Conceptexamenprogramma’s</w:t>
      </w:r>
    </w:p>
    <w:p w:rsidRPr="00E12AAD" w:rsidR="008E4A0C" w:rsidP="008B13EA" w:rsidRDefault="007E0B57" w14:paraId="1E49611D" w14:textId="70C5B674">
      <w:pPr>
        <w:spacing w:line="276" w:lineRule="auto"/>
        <w:contextualSpacing/>
        <w:rPr>
          <w:szCs w:val="18"/>
        </w:rPr>
      </w:pPr>
      <w:r w:rsidRPr="00E12AAD">
        <w:rPr>
          <w:szCs w:val="18"/>
        </w:rPr>
        <w:t xml:space="preserve">We vieren een dubbele mijlpaal, want SLO heeft ook </w:t>
      </w:r>
      <w:r w:rsidRPr="00E12AAD" w:rsidR="00B75405">
        <w:rPr>
          <w:szCs w:val="18"/>
        </w:rPr>
        <w:t>de eerste</w:t>
      </w:r>
      <w:r w:rsidRPr="00E12AAD" w:rsidR="00BA43DA">
        <w:rPr>
          <w:szCs w:val="18"/>
        </w:rPr>
        <w:t xml:space="preserve"> </w:t>
      </w:r>
      <w:r w:rsidRPr="00E12AAD" w:rsidR="00161CF6">
        <w:rPr>
          <w:szCs w:val="18"/>
        </w:rPr>
        <w:t>concept</w:t>
      </w:r>
      <w:r w:rsidRPr="00E12AAD" w:rsidR="00B75405">
        <w:rPr>
          <w:szCs w:val="18"/>
        </w:rPr>
        <w:t>examenprogramma</w:t>
      </w:r>
      <w:r w:rsidRPr="00E12AAD" w:rsidR="00990EA3">
        <w:rPr>
          <w:szCs w:val="18"/>
        </w:rPr>
        <w:t>’</w:t>
      </w:r>
      <w:r w:rsidRPr="00E12AAD" w:rsidR="00B75405">
        <w:rPr>
          <w:szCs w:val="18"/>
        </w:rPr>
        <w:t xml:space="preserve">s </w:t>
      </w:r>
      <w:r w:rsidRPr="00E12AAD" w:rsidR="00990EA3">
        <w:rPr>
          <w:szCs w:val="18"/>
        </w:rPr>
        <w:t xml:space="preserve">voor de bovenbouw van het voortgezet onderwijs </w:t>
      </w:r>
      <w:r w:rsidRPr="00E12AAD" w:rsidR="00B75405">
        <w:rPr>
          <w:szCs w:val="18"/>
        </w:rPr>
        <w:t>opgeleverd</w:t>
      </w:r>
      <w:r w:rsidRPr="00E12AAD" w:rsidR="0016090B">
        <w:rPr>
          <w:szCs w:val="18"/>
        </w:rPr>
        <w:t>,</w:t>
      </w:r>
      <w:r w:rsidRPr="00E12AAD" w:rsidR="00B75405">
        <w:rPr>
          <w:szCs w:val="18"/>
        </w:rPr>
        <w:t xml:space="preserve"> namelijk die van Nederlands, wiskunde</w:t>
      </w:r>
      <w:r w:rsidR="00F32010">
        <w:rPr>
          <w:szCs w:val="18"/>
        </w:rPr>
        <w:t xml:space="preserve"> havo-vwo</w:t>
      </w:r>
      <w:r w:rsidRPr="00E12AAD" w:rsidR="00B75405">
        <w:rPr>
          <w:szCs w:val="18"/>
        </w:rPr>
        <w:t>, moderne vreemde talen, maatschappijleer, klassieke talen en Fries</w:t>
      </w:r>
      <w:r w:rsidRPr="00E12AAD" w:rsidR="00212E9C">
        <w:rPr>
          <w:szCs w:val="18"/>
        </w:rPr>
        <w:t>.</w:t>
      </w:r>
      <w:r w:rsidRPr="00E12AAD" w:rsidR="00212E9C">
        <w:rPr>
          <w:rStyle w:val="Voetnootmarkering"/>
          <w:szCs w:val="18"/>
        </w:rPr>
        <w:footnoteReference w:id="3"/>
      </w:r>
      <w:r w:rsidRPr="00E12AAD" w:rsidR="00212E9C">
        <w:rPr>
          <w:szCs w:val="18"/>
        </w:rPr>
        <w:t xml:space="preserve"> </w:t>
      </w:r>
      <w:r w:rsidRPr="00F32010" w:rsidR="00F32010">
        <w:rPr>
          <w:szCs w:val="18"/>
        </w:rPr>
        <w:t xml:space="preserve">De conceptexamenprogramma’s voor de natuurwetenschappelijke vakken worden begin 2025 verwacht. Daarnaast worden op dit moment de conceptexamenprogramma’s wiskunde voor vmbo met scholen beproefd. </w:t>
      </w:r>
      <w:r w:rsidRPr="00E12AAD" w:rsidR="00C8486A">
        <w:rPr>
          <w:szCs w:val="18"/>
        </w:rPr>
        <w:t>Ook voor de</w:t>
      </w:r>
      <w:r w:rsidRPr="00E12AAD" w:rsidR="00BA43DA">
        <w:rPr>
          <w:szCs w:val="18"/>
        </w:rPr>
        <w:t xml:space="preserve"> </w:t>
      </w:r>
      <w:r w:rsidRPr="00E12AAD" w:rsidR="00C8486A">
        <w:rPr>
          <w:szCs w:val="18"/>
        </w:rPr>
        <w:t xml:space="preserve">conceptexamenprogramma’s wil ik SLO en alle </w:t>
      </w:r>
      <w:r w:rsidR="008033AD">
        <w:rPr>
          <w:szCs w:val="18"/>
        </w:rPr>
        <w:lastRenderedPageBreak/>
        <w:t xml:space="preserve">docenten en andere </w:t>
      </w:r>
      <w:r w:rsidRPr="00E12AAD" w:rsidR="00C8486A">
        <w:rPr>
          <w:szCs w:val="18"/>
        </w:rPr>
        <w:t xml:space="preserve">betrokkenen hartelijk bedanken voor al het zorgvuldige werk. </w:t>
      </w:r>
      <w:r w:rsidRPr="00E12AAD" w:rsidR="00713A28">
        <w:rPr>
          <w:szCs w:val="18"/>
        </w:rPr>
        <w:t>Het is heel mooi dat ook i</w:t>
      </w:r>
      <w:r w:rsidRPr="00E12AAD" w:rsidR="00212E9C">
        <w:rPr>
          <w:szCs w:val="18"/>
        </w:rPr>
        <w:t xml:space="preserve">n de conceptexamenprogramma’s de </w:t>
      </w:r>
      <w:r w:rsidRPr="00E12AAD" w:rsidR="00713A28">
        <w:rPr>
          <w:szCs w:val="18"/>
        </w:rPr>
        <w:t xml:space="preserve">focus op de </w:t>
      </w:r>
      <w:r w:rsidRPr="00E12AAD" w:rsidR="00212E9C">
        <w:rPr>
          <w:szCs w:val="18"/>
        </w:rPr>
        <w:t xml:space="preserve">basisvaardigheden </w:t>
      </w:r>
      <w:r w:rsidRPr="00E12AAD" w:rsidR="00713A28">
        <w:rPr>
          <w:szCs w:val="18"/>
        </w:rPr>
        <w:t xml:space="preserve">ligt: </w:t>
      </w:r>
      <w:r w:rsidR="00D42CCE">
        <w:rPr>
          <w:szCs w:val="18"/>
        </w:rPr>
        <w:t>lezen en schrijven hebben</w:t>
      </w:r>
      <w:r w:rsidRPr="00E12AAD" w:rsidR="00212E9C">
        <w:rPr>
          <w:szCs w:val="18"/>
        </w:rPr>
        <w:t xml:space="preserve"> een plek in alle </w:t>
      </w:r>
      <w:r w:rsidRPr="00E12AAD" w:rsidR="005C78D4">
        <w:rPr>
          <w:szCs w:val="18"/>
        </w:rPr>
        <w:t>conceptp</w:t>
      </w:r>
      <w:r w:rsidRPr="00E12AAD" w:rsidR="00212E9C">
        <w:rPr>
          <w:szCs w:val="18"/>
        </w:rPr>
        <w:t xml:space="preserve">rogramma’s voor vmbo, havo en vwo en reken- en wiskundige inzichten komen terug in alle </w:t>
      </w:r>
      <w:r w:rsidR="00F32010">
        <w:rPr>
          <w:szCs w:val="18"/>
        </w:rPr>
        <w:t xml:space="preserve">daarvoor </w:t>
      </w:r>
      <w:r w:rsidRPr="00E12AAD" w:rsidR="00212E9C">
        <w:rPr>
          <w:szCs w:val="18"/>
        </w:rPr>
        <w:t xml:space="preserve">relevante </w:t>
      </w:r>
      <w:r w:rsidRPr="00E12AAD" w:rsidR="00121E6D">
        <w:rPr>
          <w:szCs w:val="18"/>
        </w:rPr>
        <w:t>conceptexamenprogramma</w:t>
      </w:r>
      <w:r w:rsidRPr="00E12AAD" w:rsidR="00F60584">
        <w:rPr>
          <w:szCs w:val="18"/>
        </w:rPr>
        <w:t>’</w:t>
      </w:r>
      <w:r w:rsidRPr="00E12AAD" w:rsidR="00121E6D">
        <w:rPr>
          <w:szCs w:val="18"/>
        </w:rPr>
        <w:t>s</w:t>
      </w:r>
      <w:r w:rsidRPr="00E12AAD" w:rsidR="00F60584">
        <w:rPr>
          <w:szCs w:val="18"/>
        </w:rPr>
        <w:t xml:space="preserve"> voor vmbo, havo en vwo. Daarnaast </w:t>
      </w:r>
      <w:r w:rsidRPr="00E12AAD" w:rsidR="00C8486A">
        <w:rPr>
          <w:szCs w:val="18"/>
        </w:rPr>
        <w:t>hebben de co</w:t>
      </w:r>
      <w:r w:rsidRPr="00E12AAD" w:rsidR="00880060">
        <w:rPr>
          <w:szCs w:val="18"/>
        </w:rPr>
        <w:t xml:space="preserve">nceptexamenprogramma’s van alle vakken, schoolsoorten en leerwegen </w:t>
      </w:r>
      <w:r w:rsidRPr="00E12AAD" w:rsidR="00C8486A">
        <w:rPr>
          <w:szCs w:val="18"/>
        </w:rPr>
        <w:t xml:space="preserve">eenzelfde </w:t>
      </w:r>
      <w:r w:rsidRPr="00E12AAD" w:rsidR="00A34CB0">
        <w:rPr>
          <w:szCs w:val="18"/>
        </w:rPr>
        <w:t xml:space="preserve">opbouw en formulering </w:t>
      </w:r>
      <w:r w:rsidRPr="00E12AAD" w:rsidR="00C8486A">
        <w:rPr>
          <w:szCs w:val="18"/>
        </w:rPr>
        <w:t xml:space="preserve">en zijn ze </w:t>
      </w:r>
      <w:r w:rsidRPr="00E12AAD" w:rsidR="00880060">
        <w:rPr>
          <w:szCs w:val="18"/>
        </w:rPr>
        <w:t>op elkaar</w:t>
      </w:r>
      <w:r w:rsidRPr="00E12AAD" w:rsidR="005C78D4">
        <w:rPr>
          <w:szCs w:val="18"/>
        </w:rPr>
        <w:t xml:space="preserve"> afgestemd</w:t>
      </w:r>
      <w:r w:rsidR="004F3C17">
        <w:rPr>
          <w:szCs w:val="18"/>
        </w:rPr>
        <w:t>.</w:t>
      </w:r>
      <w:r w:rsidRPr="00E12AAD" w:rsidR="005C78D4">
        <w:rPr>
          <w:szCs w:val="18"/>
        </w:rPr>
        <w:t xml:space="preserve"> </w:t>
      </w:r>
      <w:r w:rsidR="004F3C17">
        <w:rPr>
          <w:szCs w:val="18"/>
        </w:rPr>
        <w:t xml:space="preserve">De conceptexamenprogramma’s </w:t>
      </w:r>
      <w:r w:rsidR="00A90FB4">
        <w:rPr>
          <w:szCs w:val="18"/>
        </w:rPr>
        <w:t xml:space="preserve">sluiten </w:t>
      </w:r>
      <w:r w:rsidR="0092629E">
        <w:rPr>
          <w:szCs w:val="18"/>
        </w:rPr>
        <w:t xml:space="preserve">ook </w:t>
      </w:r>
      <w:r w:rsidR="00A90FB4">
        <w:rPr>
          <w:szCs w:val="18"/>
        </w:rPr>
        <w:t xml:space="preserve">aan op </w:t>
      </w:r>
      <w:r w:rsidRPr="00E12AAD" w:rsidR="005C78D4">
        <w:rPr>
          <w:szCs w:val="18"/>
        </w:rPr>
        <w:t xml:space="preserve">de </w:t>
      </w:r>
      <w:r w:rsidRPr="00E12AAD" w:rsidR="00A34CB0">
        <w:rPr>
          <w:szCs w:val="18"/>
        </w:rPr>
        <w:t xml:space="preserve">kerndoelen voor de </w:t>
      </w:r>
      <w:r w:rsidRPr="00E12AAD" w:rsidR="005C78D4">
        <w:rPr>
          <w:szCs w:val="18"/>
        </w:rPr>
        <w:t>onderbouw</w:t>
      </w:r>
      <w:r w:rsidRPr="00E12AAD" w:rsidR="00A34CB0">
        <w:rPr>
          <w:szCs w:val="18"/>
        </w:rPr>
        <w:t xml:space="preserve"> van het voortgezet onderwijs</w:t>
      </w:r>
      <w:r w:rsidRPr="00E12AAD" w:rsidR="005C78D4">
        <w:rPr>
          <w:szCs w:val="18"/>
        </w:rPr>
        <w:t xml:space="preserve">, zodat </w:t>
      </w:r>
      <w:r w:rsidRPr="00E12AAD" w:rsidR="001E0ED2">
        <w:rPr>
          <w:szCs w:val="18"/>
        </w:rPr>
        <w:t>de</w:t>
      </w:r>
      <w:r w:rsidRPr="00E12AAD" w:rsidR="005C78D4">
        <w:rPr>
          <w:szCs w:val="18"/>
        </w:rPr>
        <w:t xml:space="preserve"> doorlopende l</w:t>
      </w:r>
      <w:r w:rsidRPr="00E12AAD" w:rsidR="001E0ED2">
        <w:rPr>
          <w:szCs w:val="18"/>
        </w:rPr>
        <w:t>e</w:t>
      </w:r>
      <w:r w:rsidRPr="00E12AAD" w:rsidR="005C78D4">
        <w:rPr>
          <w:szCs w:val="18"/>
        </w:rPr>
        <w:t xml:space="preserve">erlijn </w:t>
      </w:r>
      <w:r w:rsidRPr="00E12AAD" w:rsidR="001E0ED2">
        <w:rPr>
          <w:szCs w:val="18"/>
        </w:rPr>
        <w:t xml:space="preserve">is geborgd. </w:t>
      </w:r>
    </w:p>
    <w:p w:rsidRPr="00E12AAD" w:rsidR="00BA43DA" w:rsidP="008B13EA" w:rsidRDefault="00BA43DA" w14:paraId="61E43243" w14:textId="77777777">
      <w:pPr>
        <w:spacing w:line="276" w:lineRule="auto"/>
        <w:contextualSpacing/>
        <w:rPr>
          <w:szCs w:val="18"/>
        </w:rPr>
      </w:pPr>
    </w:p>
    <w:p w:rsidR="006B68F5" w:rsidP="008B13EA" w:rsidRDefault="008E4A0C" w14:paraId="009F9204" w14:textId="107E71EC">
      <w:pPr>
        <w:spacing w:line="276" w:lineRule="auto"/>
        <w:contextualSpacing/>
      </w:pPr>
      <w:bookmarkStart w:name="_Hlk177990024" w:id="1"/>
      <w:r w:rsidRPr="00E12AAD">
        <w:rPr>
          <w:szCs w:val="18"/>
        </w:rPr>
        <w:t xml:space="preserve">Komende periode </w:t>
      </w:r>
      <w:r w:rsidR="00F32010">
        <w:rPr>
          <w:szCs w:val="18"/>
        </w:rPr>
        <w:t>worden</w:t>
      </w:r>
      <w:r w:rsidRPr="00E12AAD">
        <w:rPr>
          <w:szCs w:val="18"/>
        </w:rPr>
        <w:t xml:space="preserve"> de</w:t>
      </w:r>
      <w:r w:rsidR="00CF3CC1">
        <w:rPr>
          <w:szCs w:val="18"/>
        </w:rPr>
        <w:t xml:space="preserve"> opgeleverde</w:t>
      </w:r>
      <w:r w:rsidRPr="00E12AAD">
        <w:rPr>
          <w:szCs w:val="18"/>
        </w:rPr>
        <w:t xml:space="preserve"> conceptexamenprogramma</w:t>
      </w:r>
      <w:r w:rsidRPr="00E12AAD" w:rsidR="005D4273">
        <w:rPr>
          <w:szCs w:val="18"/>
        </w:rPr>
        <w:t>’</w:t>
      </w:r>
      <w:r w:rsidRPr="00E12AAD">
        <w:rPr>
          <w:szCs w:val="18"/>
        </w:rPr>
        <w:t xml:space="preserve">s </w:t>
      </w:r>
      <w:r w:rsidRPr="00E12AAD" w:rsidR="005D4273">
        <w:rPr>
          <w:szCs w:val="18"/>
        </w:rPr>
        <w:t xml:space="preserve">op inhoud en toetsing </w:t>
      </w:r>
      <w:r w:rsidRPr="00E12AAD">
        <w:rPr>
          <w:szCs w:val="18"/>
        </w:rPr>
        <w:t xml:space="preserve">beproefd in de onderwijspraktijk. </w:t>
      </w:r>
      <w:r w:rsidR="00D42CCE">
        <w:rPr>
          <w:szCs w:val="18"/>
        </w:rPr>
        <w:t>Aan de hand van</w:t>
      </w:r>
      <w:r w:rsidRPr="00E12AAD">
        <w:rPr>
          <w:szCs w:val="18"/>
        </w:rPr>
        <w:t xml:space="preserve"> </w:t>
      </w:r>
      <w:r w:rsidRPr="00E12AAD" w:rsidR="00E12AAD">
        <w:rPr>
          <w:szCs w:val="18"/>
        </w:rPr>
        <w:t>de</w:t>
      </w:r>
      <w:r w:rsidRPr="00E12AAD">
        <w:rPr>
          <w:szCs w:val="18"/>
        </w:rPr>
        <w:t xml:space="preserve"> resultaten </w:t>
      </w:r>
      <w:r w:rsidRPr="00E12AAD" w:rsidR="00E12AAD">
        <w:rPr>
          <w:szCs w:val="18"/>
        </w:rPr>
        <w:t xml:space="preserve">van de beproeving </w:t>
      </w:r>
      <w:r w:rsidRPr="00E12AAD">
        <w:rPr>
          <w:szCs w:val="18"/>
        </w:rPr>
        <w:t>en de adviezen van de wetenschappelijke curriculumcommissie</w:t>
      </w:r>
      <w:r w:rsidRPr="00E12AAD">
        <w:t xml:space="preserve"> </w:t>
      </w:r>
      <w:r>
        <w:t>zal SLO definitieve examenprogramma</w:t>
      </w:r>
      <w:r w:rsidR="00D42CCE">
        <w:t>’</w:t>
      </w:r>
      <w:r>
        <w:t>s uitwerken</w:t>
      </w:r>
      <w:r w:rsidR="00D42CCE">
        <w:t xml:space="preserve">. De definitieve examenprogramma’s vormen de basis voor de ministeriële regeling waarin de nieuwe examenprogramma’s worden vastgelegd. </w:t>
      </w:r>
    </w:p>
    <w:p w:rsidR="00504682" w:rsidP="008B13EA" w:rsidRDefault="00504682" w14:paraId="7A8BC59C" w14:textId="77777777">
      <w:pPr>
        <w:spacing w:line="276" w:lineRule="auto"/>
        <w:contextualSpacing/>
      </w:pPr>
    </w:p>
    <w:p w:rsidRPr="00EB66A4" w:rsidR="00504682" w:rsidP="008B13EA" w:rsidRDefault="00504682" w14:paraId="3649CAA8" w14:textId="23239413">
      <w:pPr>
        <w:spacing w:line="276" w:lineRule="auto"/>
        <w:contextualSpacing/>
        <w:rPr>
          <w:b/>
          <w:bCs/>
        </w:rPr>
      </w:pPr>
      <w:r w:rsidRPr="00EB66A4">
        <w:rPr>
          <w:b/>
          <w:bCs/>
        </w:rPr>
        <w:t>Tenslotte</w:t>
      </w:r>
    </w:p>
    <w:p w:rsidR="00BE034C" w:rsidP="008B13EA" w:rsidRDefault="00504682" w14:paraId="6521F772" w14:textId="56D5DF62">
      <w:pPr>
        <w:spacing w:line="276" w:lineRule="auto"/>
        <w:contextualSpacing/>
      </w:pPr>
      <w:r>
        <w:t xml:space="preserve">Goed kunnen lezen, schrijven en rekenen is essentieel: op school en om mee te kunnen doen in de samenleving. Ik zie de aangescherpte conceptkerndoelen en de eerste conceptexamenprogramma’s als een </w:t>
      </w:r>
      <w:r w:rsidR="004F3C17">
        <w:t>noodzakelijke</w:t>
      </w:r>
      <w:r>
        <w:t xml:space="preserve"> stap naar meer focus op </w:t>
      </w:r>
      <w:r w:rsidR="0092629E">
        <w:t xml:space="preserve">de </w:t>
      </w:r>
      <w:r>
        <w:t xml:space="preserve">basisvaardigheden. </w:t>
      </w:r>
      <w:bookmarkEnd w:id="1"/>
    </w:p>
    <w:p w:rsidR="00BE034C" w:rsidP="008B13EA" w:rsidRDefault="00BE034C" w14:paraId="1D2217DE" w14:textId="77777777">
      <w:pPr>
        <w:spacing w:line="276" w:lineRule="auto"/>
        <w:contextualSpacing/>
      </w:pPr>
    </w:p>
    <w:p w:rsidR="0016090B" w:rsidP="008B13EA" w:rsidRDefault="0016090B" w14:paraId="1B3CEB91" w14:textId="77777777">
      <w:pPr>
        <w:spacing w:line="276" w:lineRule="auto"/>
        <w:contextualSpacing/>
      </w:pPr>
    </w:p>
    <w:p w:rsidR="00CA48EF" w:rsidP="008B13EA" w:rsidRDefault="004F3C17" w14:paraId="5A2D088D" w14:textId="2078E01B">
      <w:pPr>
        <w:spacing w:line="276" w:lineRule="auto"/>
        <w:contextualSpacing/>
        <w:rPr>
          <w:szCs w:val="20"/>
        </w:rPr>
      </w:pPr>
      <w:r>
        <w:t>De s</w:t>
      </w:r>
      <w:r w:rsidR="00BE7D6E">
        <w:t>taatssecretaris van Onderwijs, Cultuur en Wetenschap</w:t>
      </w:r>
      <w:r w:rsidR="006B1341">
        <w:rPr>
          <w:szCs w:val="20"/>
        </w:rPr>
        <w:t>,</w:t>
      </w:r>
    </w:p>
    <w:p w:rsidR="000C104C" w:rsidP="008B13EA" w:rsidRDefault="000C104C" w14:paraId="0CADEE3B" w14:textId="77777777">
      <w:pPr>
        <w:spacing w:line="276" w:lineRule="auto"/>
        <w:contextualSpacing/>
        <w:rPr>
          <w:szCs w:val="20"/>
        </w:rPr>
      </w:pPr>
    </w:p>
    <w:p w:rsidR="000C104C" w:rsidP="008B13EA" w:rsidRDefault="000C104C" w14:paraId="0798FB38" w14:textId="77777777">
      <w:pPr>
        <w:spacing w:line="276" w:lineRule="auto"/>
        <w:contextualSpacing/>
        <w:rPr>
          <w:szCs w:val="20"/>
        </w:rPr>
      </w:pPr>
    </w:p>
    <w:p w:rsidR="000C104C" w:rsidP="008B13EA" w:rsidRDefault="000C104C" w14:paraId="12EA4626" w14:textId="77777777">
      <w:pPr>
        <w:spacing w:line="276" w:lineRule="auto"/>
        <w:contextualSpacing/>
        <w:rPr>
          <w:szCs w:val="20"/>
        </w:rPr>
      </w:pPr>
    </w:p>
    <w:p w:rsidR="008033AD" w:rsidP="008B13EA" w:rsidRDefault="008033AD" w14:paraId="3FD1E87D" w14:textId="77777777">
      <w:pPr>
        <w:spacing w:line="276" w:lineRule="auto"/>
        <w:contextualSpacing/>
        <w:rPr>
          <w:szCs w:val="20"/>
        </w:rPr>
      </w:pPr>
    </w:p>
    <w:p w:rsidR="00A342D2" w:rsidP="008B13EA" w:rsidRDefault="00BE7D6E" w14:paraId="364378BE" w14:textId="296963C7">
      <w:pPr>
        <w:spacing w:line="276" w:lineRule="auto"/>
        <w:contextualSpacing/>
        <w:rPr>
          <w:szCs w:val="20"/>
        </w:rPr>
      </w:pPr>
      <w:r>
        <w:rPr>
          <w:szCs w:val="20"/>
        </w:rPr>
        <w:t>Mariëlle Paul</w:t>
      </w:r>
    </w:p>
    <w:p w:rsidR="00B75405" w:rsidP="008B13EA" w:rsidRDefault="00B75405" w14:paraId="2758EB08" w14:textId="77777777">
      <w:pPr>
        <w:spacing w:line="276" w:lineRule="auto"/>
        <w:contextualSpacing/>
        <w:rPr>
          <w:szCs w:val="20"/>
        </w:rPr>
      </w:pPr>
    </w:p>
    <w:p w:rsidRPr="00BE7D6E" w:rsidR="00B75405" w:rsidP="008B13EA" w:rsidRDefault="00B75405" w14:paraId="54839381" w14:textId="77777777">
      <w:pPr>
        <w:spacing w:line="276" w:lineRule="auto"/>
        <w:contextualSpacing/>
        <w:rPr>
          <w:szCs w:val="20"/>
        </w:rPr>
      </w:pPr>
    </w:p>
    <w:sectPr w:rsidRPr="00BE7D6E" w:rsidR="00B75405"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B68F0" w14:textId="77777777" w:rsidR="005F0738" w:rsidRDefault="00BE7D6E">
      <w:r>
        <w:separator/>
      </w:r>
    </w:p>
    <w:p w14:paraId="49D58BEA" w14:textId="77777777" w:rsidR="005F0738" w:rsidRDefault="005F0738"/>
  </w:endnote>
  <w:endnote w:type="continuationSeparator" w:id="0">
    <w:p w14:paraId="6D9A7B80" w14:textId="77777777" w:rsidR="005F0738" w:rsidRDefault="00BE7D6E">
      <w:r>
        <w:continuationSeparator/>
      </w:r>
    </w:p>
    <w:p w14:paraId="5A80DD40" w14:textId="77777777" w:rsidR="005F0738" w:rsidRDefault="005F07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7483D"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320BE6" w14:paraId="2042C713" w14:textId="77777777" w:rsidTr="004C7E1D">
      <w:trPr>
        <w:trHeight w:hRule="exact" w:val="357"/>
      </w:trPr>
      <w:tc>
        <w:tcPr>
          <w:tcW w:w="7603" w:type="dxa"/>
          <w:shd w:val="clear" w:color="auto" w:fill="auto"/>
        </w:tcPr>
        <w:p w14:paraId="660AFF7C" w14:textId="77777777" w:rsidR="002F71BB" w:rsidRPr="004C7E1D" w:rsidRDefault="002F71BB" w:rsidP="004C7E1D">
          <w:pPr>
            <w:spacing w:line="180" w:lineRule="exact"/>
            <w:rPr>
              <w:sz w:val="13"/>
              <w:szCs w:val="13"/>
            </w:rPr>
          </w:pPr>
        </w:p>
      </w:tc>
      <w:tc>
        <w:tcPr>
          <w:tcW w:w="2172" w:type="dxa"/>
          <w:shd w:val="clear" w:color="auto" w:fill="auto"/>
        </w:tcPr>
        <w:p w14:paraId="4EF82225" w14:textId="49779D9B" w:rsidR="002F71BB" w:rsidRPr="004C7E1D" w:rsidRDefault="00BE7D6E" w:rsidP="002F258D">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2</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C65159">
            <w:rPr>
              <w:szCs w:val="13"/>
            </w:rPr>
            <w:t>3</w:t>
          </w:r>
          <w:r w:rsidRPr="004C7E1D">
            <w:rPr>
              <w:szCs w:val="13"/>
            </w:rPr>
            <w:fldChar w:fldCharType="end"/>
          </w:r>
        </w:p>
      </w:tc>
    </w:tr>
  </w:tbl>
  <w:p w14:paraId="3CDBF161"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320BE6" w14:paraId="75E64461" w14:textId="77777777" w:rsidTr="004C7E1D">
      <w:trPr>
        <w:trHeight w:hRule="exact" w:val="357"/>
      </w:trPr>
      <w:tc>
        <w:tcPr>
          <w:tcW w:w="7709" w:type="dxa"/>
          <w:shd w:val="clear" w:color="auto" w:fill="auto"/>
        </w:tcPr>
        <w:p w14:paraId="61B08A74" w14:textId="77777777" w:rsidR="00D17084" w:rsidRPr="004C7E1D" w:rsidRDefault="00D17084" w:rsidP="004C7E1D">
          <w:pPr>
            <w:spacing w:line="180" w:lineRule="exact"/>
            <w:rPr>
              <w:sz w:val="13"/>
              <w:szCs w:val="13"/>
            </w:rPr>
          </w:pPr>
        </w:p>
      </w:tc>
      <w:tc>
        <w:tcPr>
          <w:tcW w:w="2060" w:type="dxa"/>
          <w:shd w:val="clear" w:color="auto" w:fill="auto"/>
        </w:tcPr>
        <w:p w14:paraId="4CBC7BCD" w14:textId="769AF03C" w:rsidR="00D17084" w:rsidRPr="004C7E1D" w:rsidRDefault="00BE7D6E" w:rsidP="0026686B">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1</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C65159">
            <w:rPr>
              <w:szCs w:val="13"/>
            </w:rPr>
            <w:t>3</w:t>
          </w:r>
          <w:r w:rsidRPr="004C7E1D">
            <w:rPr>
              <w:szCs w:val="13"/>
            </w:rPr>
            <w:fldChar w:fldCharType="end"/>
          </w:r>
        </w:p>
      </w:tc>
    </w:tr>
  </w:tbl>
  <w:p w14:paraId="1DDA466F"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BDBE0" w14:textId="77777777" w:rsidR="005F0738" w:rsidRDefault="00BE7D6E">
      <w:r>
        <w:separator/>
      </w:r>
    </w:p>
    <w:p w14:paraId="0BAF0BD3" w14:textId="77777777" w:rsidR="005F0738" w:rsidRDefault="005F0738"/>
  </w:footnote>
  <w:footnote w:type="continuationSeparator" w:id="0">
    <w:p w14:paraId="2D9DD15D" w14:textId="77777777" w:rsidR="005F0738" w:rsidRDefault="00BE7D6E">
      <w:r>
        <w:continuationSeparator/>
      </w:r>
    </w:p>
    <w:p w14:paraId="1A75B654" w14:textId="77777777" w:rsidR="005F0738" w:rsidRDefault="005F0738"/>
  </w:footnote>
  <w:footnote w:id="1">
    <w:p w14:paraId="56AE0B4F" w14:textId="6A5B68E8" w:rsidR="006A5776" w:rsidRPr="0092629E" w:rsidRDefault="006A5776">
      <w:pPr>
        <w:pStyle w:val="Voetnoottekst"/>
        <w:rPr>
          <w:sz w:val="13"/>
          <w:szCs w:val="13"/>
        </w:rPr>
      </w:pPr>
      <w:r w:rsidRPr="0092629E">
        <w:rPr>
          <w:rStyle w:val="Voetnootmarkering"/>
          <w:sz w:val="13"/>
          <w:szCs w:val="13"/>
        </w:rPr>
        <w:footnoteRef/>
      </w:r>
      <w:r w:rsidRPr="0092629E">
        <w:rPr>
          <w:sz w:val="13"/>
          <w:szCs w:val="13"/>
        </w:rPr>
        <w:t xml:space="preserve"> </w:t>
      </w:r>
      <w:r w:rsidR="00817F11" w:rsidRPr="0092629E">
        <w:rPr>
          <w:sz w:val="13"/>
          <w:szCs w:val="13"/>
        </w:rPr>
        <w:t>HOOP, LEF EN TROTS - Hoofdlijnenakkoord 2024 – 2028 van PVV, VVD, NSC en BBB, pag. 16</w:t>
      </w:r>
    </w:p>
  </w:footnote>
  <w:footnote w:id="2">
    <w:p w14:paraId="3497B68C" w14:textId="77777777" w:rsidR="00035C46" w:rsidRPr="00174E6E" w:rsidRDefault="00035C46" w:rsidP="00035C46">
      <w:pPr>
        <w:pStyle w:val="Voetnoottekst"/>
        <w:rPr>
          <w:sz w:val="13"/>
          <w:szCs w:val="13"/>
        </w:rPr>
      </w:pPr>
      <w:r w:rsidRPr="00174E6E">
        <w:rPr>
          <w:rStyle w:val="Voetnootmarkering"/>
          <w:sz w:val="13"/>
          <w:szCs w:val="13"/>
        </w:rPr>
        <w:footnoteRef/>
      </w:r>
      <w:r w:rsidRPr="00174E6E">
        <w:rPr>
          <w:sz w:val="13"/>
          <w:szCs w:val="13"/>
        </w:rPr>
        <w:t xml:space="preserve"> </w:t>
      </w:r>
      <w:r w:rsidRPr="00035C46">
        <w:rPr>
          <w:sz w:val="13"/>
          <w:szCs w:val="13"/>
        </w:rPr>
        <w:t xml:space="preserve">Kamerstuk </w:t>
      </w:r>
      <w:r w:rsidRPr="00174E6E">
        <w:rPr>
          <w:rFonts w:cs="Arial"/>
          <w:color w:val="132439"/>
          <w:sz w:val="13"/>
          <w:szCs w:val="13"/>
          <w:shd w:val="clear" w:color="auto" w:fill="E0E7EA"/>
        </w:rPr>
        <w:t>31293-7</w:t>
      </w:r>
      <w:r>
        <w:rPr>
          <w:rFonts w:cs="Arial"/>
          <w:color w:val="132439"/>
          <w:sz w:val="13"/>
          <w:szCs w:val="13"/>
          <w:shd w:val="clear" w:color="auto" w:fill="E0E7EA"/>
        </w:rPr>
        <w:t>32</w:t>
      </w:r>
      <w:r w:rsidRPr="00174E6E">
        <w:rPr>
          <w:rFonts w:cs="Arial"/>
          <w:color w:val="132439"/>
          <w:sz w:val="13"/>
          <w:szCs w:val="13"/>
          <w:shd w:val="clear" w:color="auto" w:fill="E0E7EA"/>
        </w:rPr>
        <w:t xml:space="preserve">, p. </w:t>
      </w:r>
      <w:r>
        <w:rPr>
          <w:rFonts w:cs="Arial"/>
          <w:color w:val="132439"/>
          <w:sz w:val="13"/>
          <w:szCs w:val="13"/>
          <w:shd w:val="clear" w:color="auto" w:fill="E0E7EA"/>
        </w:rPr>
        <w:t>6.</w:t>
      </w:r>
    </w:p>
  </w:footnote>
  <w:footnote w:id="3">
    <w:p w14:paraId="43832607" w14:textId="5D5F83AE" w:rsidR="00212E9C" w:rsidRPr="00212E9C" w:rsidRDefault="00212E9C">
      <w:pPr>
        <w:pStyle w:val="Voetnoottekst"/>
        <w:rPr>
          <w:sz w:val="13"/>
          <w:szCs w:val="13"/>
        </w:rPr>
      </w:pPr>
      <w:r w:rsidRPr="00212E9C">
        <w:rPr>
          <w:rStyle w:val="Voetnootmarkering"/>
          <w:sz w:val="13"/>
          <w:szCs w:val="13"/>
        </w:rPr>
        <w:footnoteRef/>
      </w:r>
      <w:r w:rsidRPr="00212E9C">
        <w:rPr>
          <w:sz w:val="13"/>
          <w:szCs w:val="13"/>
        </w:rPr>
        <w:t xml:space="preserve"> https://www.slo.nl/thema/meer/actualisatie-kerndoelen-examenprogramma/actualisatie-examenprogramma/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320BE6" w14:paraId="020CAA94" w14:textId="77777777" w:rsidTr="006D2D53">
      <w:trPr>
        <w:trHeight w:hRule="exact" w:val="400"/>
      </w:trPr>
      <w:tc>
        <w:tcPr>
          <w:tcW w:w="7518" w:type="dxa"/>
          <w:shd w:val="clear" w:color="auto" w:fill="auto"/>
        </w:tcPr>
        <w:p w14:paraId="28C3FEA4" w14:textId="77777777" w:rsidR="00527BD4" w:rsidRPr="00275984" w:rsidRDefault="00527BD4" w:rsidP="00BF4427">
          <w:pPr>
            <w:pStyle w:val="Huisstijl-Rubricering"/>
          </w:pPr>
        </w:p>
      </w:tc>
    </w:tr>
  </w:tbl>
  <w:p w14:paraId="3AF8B0CE"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320BE6" w14:paraId="091208E3" w14:textId="77777777" w:rsidTr="003B528D">
      <w:tc>
        <w:tcPr>
          <w:tcW w:w="2160" w:type="dxa"/>
          <w:shd w:val="clear" w:color="auto" w:fill="auto"/>
        </w:tcPr>
        <w:p w14:paraId="71A39BC9" w14:textId="77777777" w:rsidR="00FF7D29" w:rsidRPr="002F71BB" w:rsidRDefault="00BE7D6E" w:rsidP="006C2093">
          <w:pPr>
            <w:rPr>
              <w:b/>
              <w:sz w:val="13"/>
              <w:szCs w:val="13"/>
            </w:rPr>
          </w:pPr>
          <w:r w:rsidRPr="0052042A">
            <w:rPr>
              <w:b/>
              <w:sz w:val="13"/>
              <w:szCs w:val="13"/>
            </w:rPr>
            <w:t>Onze referentie</w:t>
          </w:r>
        </w:p>
        <w:p w14:paraId="4B1D0AE3" w14:textId="77777777" w:rsidR="00C30888" w:rsidRPr="00C30888" w:rsidRDefault="00C30888" w:rsidP="00C30888">
          <w:pPr>
            <w:spacing w:line="276" w:lineRule="auto"/>
            <w:contextualSpacing/>
            <w:rPr>
              <w:sz w:val="13"/>
              <w:szCs w:val="13"/>
            </w:rPr>
          </w:pPr>
          <w:r w:rsidRPr="00C30888">
            <w:rPr>
              <w:sz w:val="13"/>
              <w:szCs w:val="13"/>
            </w:rPr>
            <w:t>48520579</w:t>
          </w:r>
        </w:p>
        <w:p w14:paraId="2C9C73C5" w14:textId="202132E5" w:rsidR="002F71BB" w:rsidRPr="000407BB" w:rsidRDefault="002F71BB" w:rsidP="008F6AD7">
          <w:pPr>
            <w:spacing w:after="90" w:line="180" w:lineRule="exact"/>
            <w:rPr>
              <w:sz w:val="13"/>
              <w:szCs w:val="13"/>
            </w:rPr>
          </w:pPr>
        </w:p>
      </w:tc>
    </w:tr>
    <w:tr w:rsidR="00320BE6" w14:paraId="52A8839C" w14:textId="77777777" w:rsidTr="002F71BB">
      <w:trPr>
        <w:trHeight w:val="259"/>
      </w:trPr>
      <w:tc>
        <w:tcPr>
          <w:tcW w:w="2160" w:type="dxa"/>
          <w:shd w:val="clear" w:color="auto" w:fill="auto"/>
        </w:tcPr>
        <w:p w14:paraId="13EBA869" w14:textId="77777777" w:rsidR="00E35CF4" w:rsidRPr="002F71BB" w:rsidRDefault="00E35CF4" w:rsidP="0049501A">
          <w:pPr>
            <w:spacing w:line="180" w:lineRule="exact"/>
            <w:rPr>
              <w:i/>
              <w:sz w:val="13"/>
              <w:szCs w:val="13"/>
            </w:rPr>
          </w:pPr>
        </w:p>
      </w:tc>
    </w:tr>
  </w:tbl>
  <w:p w14:paraId="25CDCBBE"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320BE6" w14:paraId="3115C05B" w14:textId="77777777" w:rsidTr="001377D4">
      <w:trPr>
        <w:trHeight w:val="2636"/>
      </w:trPr>
      <w:tc>
        <w:tcPr>
          <w:tcW w:w="737" w:type="dxa"/>
          <w:shd w:val="clear" w:color="auto" w:fill="auto"/>
        </w:tcPr>
        <w:p w14:paraId="7C43CD17"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501FEEDB" w14:textId="77777777" w:rsidR="00704845" w:rsidRDefault="00BE7D6E" w:rsidP="0047126E">
          <w:pPr>
            <w:framePr w:w="3873" w:h="2625" w:hRule="exact" w:wrap="around" w:vAnchor="page" w:hAnchor="page" w:x="6323" w:y="1"/>
          </w:pPr>
          <w:r>
            <w:rPr>
              <w:noProof/>
              <w:lang w:val="en-US" w:eastAsia="en-US"/>
            </w:rPr>
            <w:drawing>
              <wp:inline distT="0" distB="0" distL="0" distR="0" wp14:anchorId="559FB907" wp14:editId="6B8A336E">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741B1901" w14:textId="77777777" w:rsidR="00483ECA" w:rsidRDefault="00483ECA" w:rsidP="00D037A9"/>
        <w:p w14:paraId="4E9B2636" w14:textId="77777777" w:rsidR="005F2FA9" w:rsidRDefault="005F2FA9" w:rsidP="00082403"/>
      </w:tc>
    </w:tr>
  </w:tbl>
  <w:p w14:paraId="2A813BA0"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320BE6" w14:paraId="3A302352" w14:textId="77777777" w:rsidTr="0008539E">
      <w:trPr>
        <w:trHeight w:hRule="exact" w:val="572"/>
      </w:trPr>
      <w:tc>
        <w:tcPr>
          <w:tcW w:w="7520" w:type="dxa"/>
          <w:shd w:val="clear" w:color="auto" w:fill="auto"/>
        </w:tcPr>
        <w:p w14:paraId="3AD9376D" w14:textId="77777777" w:rsidR="00527BD4" w:rsidRPr="00963440" w:rsidRDefault="00BE7D6E" w:rsidP="003B6D32">
          <w:pPr>
            <w:pStyle w:val="Huisstijl-Adres"/>
            <w:spacing w:after="0"/>
          </w:pPr>
          <w:r w:rsidRPr="009E3B07">
            <w:t>&gt;Retouradres </w:t>
          </w:r>
          <w:r>
            <w:t>Postbus 16375 2500 BJ Den Haag</w:t>
          </w:r>
          <w:r w:rsidRPr="009E3B07">
            <w:t xml:space="preserve"> </w:t>
          </w:r>
        </w:p>
      </w:tc>
    </w:tr>
    <w:tr w:rsidR="00320BE6" w14:paraId="02694334" w14:textId="77777777" w:rsidTr="00E776C6">
      <w:trPr>
        <w:cantSplit/>
        <w:trHeight w:hRule="exact" w:val="238"/>
      </w:trPr>
      <w:tc>
        <w:tcPr>
          <w:tcW w:w="7520" w:type="dxa"/>
          <w:shd w:val="clear" w:color="auto" w:fill="auto"/>
        </w:tcPr>
        <w:p w14:paraId="63C7C8A5" w14:textId="77777777" w:rsidR="00093ABC" w:rsidRPr="00963440" w:rsidRDefault="00093ABC" w:rsidP="00963440"/>
      </w:tc>
    </w:tr>
    <w:tr w:rsidR="00320BE6" w14:paraId="130A1816" w14:textId="77777777" w:rsidTr="00E776C6">
      <w:trPr>
        <w:cantSplit/>
        <w:trHeight w:hRule="exact" w:val="1520"/>
      </w:trPr>
      <w:tc>
        <w:tcPr>
          <w:tcW w:w="7520" w:type="dxa"/>
          <w:shd w:val="clear" w:color="auto" w:fill="auto"/>
        </w:tcPr>
        <w:p w14:paraId="1B43CC87" w14:textId="77777777" w:rsidR="00A604D3" w:rsidRPr="00963440" w:rsidRDefault="00A604D3" w:rsidP="003B6D32"/>
      </w:tc>
    </w:tr>
    <w:tr w:rsidR="00320BE6" w14:paraId="651EDC51" w14:textId="77777777" w:rsidTr="00E776C6">
      <w:trPr>
        <w:trHeight w:hRule="exact" w:val="1077"/>
      </w:trPr>
      <w:tc>
        <w:tcPr>
          <w:tcW w:w="7520" w:type="dxa"/>
          <w:shd w:val="clear" w:color="auto" w:fill="auto"/>
        </w:tcPr>
        <w:p w14:paraId="054AC196" w14:textId="77777777" w:rsidR="00596D5A" w:rsidRDefault="00596D5A" w:rsidP="00892BA5">
          <w:pPr>
            <w:tabs>
              <w:tab w:val="left" w:pos="740"/>
            </w:tabs>
            <w:autoSpaceDE w:val="0"/>
            <w:autoSpaceDN w:val="0"/>
            <w:adjustRightInd w:val="0"/>
            <w:rPr>
              <w:rFonts w:cs="Verdana"/>
              <w:szCs w:val="18"/>
            </w:rPr>
          </w:pPr>
        </w:p>
        <w:p w14:paraId="1FF156CF" w14:textId="77777777" w:rsidR="00596D5A" w:rsidRDefault="00596D5A" w:rsidP="00596D5A">
          <w:pPr>
            <w:rPr>
              <w:rFonts w:cs="Verdana"/>
              <w:szCs w:val="18"/>
            </w:rPr>
          </w:pPr>
        </w:p>
        <w:p w14:paraId="089C0956" w14:textId="77777777" w:rsidR="00892BA5" w:rsidRPr="00596D5A" w:rsidRDefault="00BE7D6E" w:rsidP="00596D5A">
          <w:pPr>
            <w:tabs>
              <w:tab w:val="left" w:pos="4965"/>
            </w:tabs>
            <w:rPr>
              <w:rFonts w:cs="Verdana"/>
              <w:szCs w:val="18"/>
            </w:rPr>
          </w:pPr>
          <w:r>
            <w:rPr>
              <w:rFonts w:cs="Verdana"/>
              <w:szCs w:val="18"/>
            </w:rPr>
            <w:tab/>
          </w:r>
        </w:p>
      </w:tc>
    </w:tr>
  </w:tbl>
  <w:p w14:paraId="6BF6F27B" w14:textId="77777777" w:rsidR="006F273B" w:rsidRDefault="006F273B" w:rsidP="00BC4AE3">
    <w:pPr>
      <w:pStyle w:val="Koptekst"/>
    </w:pPr>
  </w:p>
  <w:p w14:paraId="7BC13777" w14:textId="77777777" w:rsidR="00153BD0" w:rsidRDefault="00153BD0" w:rsidP="00BC4AE3">
    <w:pPr>
      <w:pStyle w:val="Koptekst"/>
    </w:pPr>
  </w:p>
  <w:p w14:paraId="3E79C7E4" w14:textId="77777777" w:rsidR="0044605E" w:rsidRDefault="0044605E" w:rsidP="00BC4AE3">
    <w:pPr>
      <w:pStyle w:val="Koptekst"/>
    </w:pPr>
  </w:p>
  <w:p w14:paraId="60F652D0" w14:textId="77777777" w:rsidR="0044605E" w:rsidRDefault="0044605E" w:rsidP="00BC4AE3">
    <w:pPr>
      <w:pStyle w:val="Koptekst"/>
    </w:pPr>
  </w:p>
  <w:p w14:paraId="64D3DF5C"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318E312">
      <w:start w:val="1"/>
      <w:numFmt w:val="bullet"/>
      <w:pStyle w:val="Lijstopsomteken"/>
      <w:lvlText w:val="•"/>
      <w:lvlJc w:val="left"/>
      <w:pPr>
        <w:tabs>
          <w:tab w:val="num" w:pos="227"/>
        </w:tabs>
        <w:ind w:left="227" w:hanging="227"/>
      </w:pPr>
      <w:rPr>
        <w:rFonts w:ascii="Verdana" w:hAnsi="Verdana" w:hint="default"/>
        <w:sz w:val="18"/>
        <w:szCs w:val="18"/>
      </w:rPr>
    </w:lvl>
    <w:lvl w:ilvl="1" w:tplc="A462C640" w:tentative="1">
      <w:start w:val="1"/>
      <w:numFmt w:val="bullet"/>
      <w:lvlText w:val="o"/>
      <w:lvlJc w:val="left"/>
      <w:pPr>
        <w:tabs>
          <w:tab w:val="num" w:pos="1440"/>
        </w:tabs>
        <w:ind w:left="1440" w:hanging="360"/>
      </w:pPr>
      <w:rPr>
        <w:rFonts w:ascii="Courier New" w:hAnsi="Courier New" w:cs="Courier New" w:hint="default"/>
      </w:rPr>
    </w:lvl>
    <w:lvl w:ilvl="2" w:tplc="404E3EFA" w:tentative="1">
      <w:start w:val="1"/>
      <w:numFmt w:val="bullet"/>
      <w:lvlText w:val=""/>
      <w:lvlJc w:val="left"/>
      <w:pPr>
        <w:tabs>
          <w:tab w:val="num" w:pos="2160"/>
        </w:tabs>
        <w:ind w:left="2160" w:hanging="360"/>
      </w:pPr>
      <w:rPr>
        <w:rFonts w:ascii="Wingdings" w:hAnsi="Wingdings" w:hint="default"/>
      </w:rPr>
    </w:lvl>
    <w:lvl w:ilvl="3" w:tplc="686EB808" w:tentative="1">
      <w:start w:val="1"/>
      <w:numFmt w:val="bullet"/>
      <w:lvlText w:val=""/>
      <w:lvlJc w:val="left"/>
      <w:pPr>
        <w:tabs>
          <w:tab w:val="num" w:pos="2880"/>
        </w:tabs>
        <w:ind w:left="2880" w:hanging="360"/>
      </w:pPr>
      <w:rPr>
        <w:rFonts w:ascii="Symbol" w:hAnsi="Symbol" w:hint="default"/>
      </w:rPr>
    </w:lvl>
    <w:lvl w:ilvl="4" w:tplc="A10A9AE2" w:tentative="1">
      <w:start w:val="1"/>
      <w:numFmt w:val="bullet"/>
      <w:lvlText w:val="o"/>
      <w:lvlJc w:val="left"/>
      <w:pPr>
        <w:tabs>
          <w:tab w:val="num" w:pos="3600"/>
        </w:tabs>
        <w:ind w:left="3600" w:hanging="360"/>
      </w:pPr>
      <w:rPr>
        <w:rFonts w:ascii="Courier New" w:hAnsi="Courier New" w:cs="Courier New" w:hint="default"/>
      </w:rPr>
    </w:lvl>
    <w:lvl w:ilvl="5" w:tplc="763EB2EC" w:tentative="1">
      <w:start w:val="1"/>
      <w:numFmt w:val="bullet"/>
      <w:lvlText w:val=""/>
      <w:lvlJc w:val="left"/>
      <w:pPr>
        <w:tabs>
          <w:tab w:val="num" w:pos="4320"/>
        </w:tabs>
        <w:ind w:left="4320" w:hanging="360"/>
      </w:pPr>
      <w:rPr>
        <w:rFonts w:ascii="Wingdings" w:hAnsi="Wingdings" w:hint="default"/>
      </w:rPr>
    </w:lvl>
    <w:lvl w:ilvl="6" w:tplc="91A86F16" w:tentative="1">
      <w:start w:val="1"/>
      <w:numFmt w:val="bullet"/>
      <w:lvlText w:val=""/>
      <w:lvlJc w:val="left"/>
      <w:pPr>
        <w:tabs>
          <w:tab w:val="num" w:pos="5040"/>
        </w:tabs>
        <w:ind w:left="5040" w:hanging="360"/>
      </w:pPr>
      <w:rPr>
        <w:rFonts w:ascii="Symbol" w:hAnsi="Symbol" w:hint="default"/>
      </w:rPr>
    </w:lvl>
    <w:lvl w:ilvl="7" w:tplc="19FC606C" w:tentative="1">
      <w:start w:val="1"/>
      <w:numFmt w:val="bullet"/>
      <w:lvlText w:val="o"/>
      <w:lvlJc w:val="left"/>
      <w:pPr>
        <w:tabs>
          <w:tab w:val="num" w:pos="5760"/>
        </w:tabs>
        <w:ind w:left="5760" w:hanging="360"/>
      </w:pPr>
      <w:rPr>
        <w:rFonts w:ascii="Courier New" w:hAnsi="Courier New" w:cs="Courier New" w:hint="default"/>
      </w:rPr>
    </w:lvl>
    <w:lvl w:ilvl="8" w:tplc="AAB8CB5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DBF0FE84">
      <w:start w:val="1"/>
      <w:numFmt w:val="bullet"/>
      <w:pStyle w:val="Lijstopsomteken2"/>
      <w:lvlText w:val="–"/>
      <w:lvlJc w:val="left"/>
      <w:pPr>
        <w:tabs>
          <w:tab w:val="num" w:pos="227"/>
        </w:tabs>
        <w:ind w:left="227" w:firstLine="0"/>
      </w:pPr>
      <w:rPr>
        <w:rFonts w:ascii="Verdana" w:hAnsi="Verdana" w:hint="default"/>
      </w:rPr>
    </w:lvl>
    <w:lvl w:ilvl="1" w:tplc="D1D4413A" w:tentative="1">
      <w:start w:val="1"/>
      <w:numFmt w:val="bullet"/>
      <w:lvlText w:val="o"/>
      <w:lvlJc w:val="left"/>
      <w:pPr>
        <w:tabs>
          <w:tab w:val="num" w:pos="1440"/>
        </w:tabs>
        <w:ind w:left="1440" w:hanging="360"/>
      </w:pPr>
      <w:rPr>
        <w:rFonts w:ascii="Courier New" w:hAnsi="Courier New" w:cs="Courier New" w:hint="default"/>
      </w:rPr>
    </w:lvl>
    <w:lvl w:ilvl="2" w:tplc="A858C230" w:tentative="1">
      <w:start w:val="1"/>
      <w:numFmt w:val="bullet"/>
      <w:lvlText w:val=""/>
      <w:lvlJc w:val="left"/>
      <w:pPr>
        <w:tabs>
          <w:tab w:val="num" w:pos="2160"/>
        </w:tabs>
        <w:ind w:left="2160" w:hanging="360"/>
      </w:pPr>
      <w:rPr>
        <w:rFonts w:ascii="Wingdings" w:hAnsi="Wingdings" w:hint="default"/>
      </w:rPr>
    </w:lvl>
    <w:lvl w:ilvl="3" w:tplc="2D464F16" w:tentative="1">
      <w:start w:val="1"/>
      <w:numFmt w:val="bullet"/>
      <w:lvlText w:val=""/>
      <w:lvlJc w:val="left"/>
      <w:pPr>
        <w:tabs>
          <w:tab w:val="num" w:pos="2880"/>
        </w:tabs>
        <w:ind w:left="2880" w:hanging="360"/>
      </w:pPr>
      <w:rPr>
        <w:rFonts w:ascii="Symbol" w:hAnsi="Symbol" w:hint="default"/>
      </w:rPr>
    </w:lvl>
    <w:lvl w:ilvl="4" w:tplc="6A2EF624" w:tentative="1">
      <w:start w:val="1"/>
      <w:numFmt w:val="bullet"/>
      <w:lvlText w:val="o"/>
      <w:lvlJc w:val="left"/>
      <w:pPr>
        <w:tabs>
          <w:tab w:val="num" w:pos="3600"/>
        </w:tabs>
        <w:ind w:left="3600" w:hanging="360"/>
      </w:pPr>
      <w:rPr>
        <w:rFonts w:ascii="Courier New" w:hAnsi="Courier New" w:cs="Courier New" w:hint="default"/>
      </w:rPr>
    </w:lvl>
    <w:lvl w:ilvl="5" w:tplc="732A9BD8" w:tentative="1">
      <w:start w:val="1"/>
      <w:numFmt w:val="bullet"/>
      <w:lvlText w:val=""/>
      <w:lvlJc w:val="left"/>
      <w:pPr>
        <w:tabs>
          <w:tab w:val="num" w:pos="4320"/>
        </w:tabs>
        <w:ind w:left="4320" w:hanging="360"/>
      </w:pPr>
      <w:rPr>
        <w:rFonts w:ascii="Wingdings" w:hAnsi="Wingdings" w:hint="default"/>
      </w:rPr>
    </w:lvl>
    <w:lvl w:ilvl="6" w:tplc="2A102DC8" w:tentative="1">
      <w:start w:val="1"/>
      <w:numFmt w:val="bullet"/>
      <w:lvlText w:val=""/>
      <w:lvlJc w:val="left"/>
      <w:pPr>
        <w:tabs>
          <w:tab w:val="num" w:pos="5040"/>
        </w:tabs>
        <w:ind w:left="5040" w:hanging="360"/>
      </w:pPr>
      <w:rPr>
        <w:rFonts w:ascii="Symbol" w:hAnsi="Symbol" w:hint="default"/>
      </w:rPr>
    </w:lvl>
    <w:lvl w:ilvl="7" w:tplc="C4020F9E" w:tentative="1">
      <w:start w:val="1"/>
      <w:numFmt w:val="bullet"/>
      <w:lvlText w:val="o"/>
      <w:lvlJc w:val="left"/>
      <w:pPr>
        <w:tabs>
          <w:tab w:val="num" w:pos="5760"/>
        </w:tabs>
        <w:ind w:left="5760" w:hanging="360"/>
      </w:pPr>
      <w:rPr>
        <w:rFonts w:ascii="Courier New" w:hAnsi="Courier New" w:cs="Courier New" w:hint="default"/>
      </w:rPr>
    </w:lvl>
    <w:lvl w:ilvl="8" w:tplc="5F4A1B0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1420C9"/>
    <w:multiLevelType w:val="hybridMultilevel"/>
    <w:tmpl w:val="036CB4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D1708F"/>
    <w:multiLevelType w:val="hybridMultilevel"/>
    <w:tmpl w:val="B8485BE4"/>
    <w:lvl w:ilvl="0" w:tplc="C42A2282">
      <w:start w:val="1"/>
      <w:numFmt w:val="bullet"/>
      <w:lvlText w:val="•"/>
      <w:lvlJc w:val="left"/>
      <w:pPr>
        <w:tabs>
          <w:tab w:val="num" w:pos="720"/>
        </w:tabs>
        <w:ind w:left="720" w:hanging="360"/>
      </w:pPr>
      <w:rPr>
        <w:rFonts w:ascii="Arial" w:hAnsi="Arial" w:cs="Times New Roman" w:hint="default"/>
      </w:rPr>
    </w:lvl>
    <w:lvl w:ilvl="1" w:tplc="5FCA2B28">
      <w:start w:val="1"/>
      <w:numFmt w:val="bullet"/>
      <w:lvlText w:val="•"/>
      <w:lvlJc w:val="left"/>
      <w:pPr>
        <w:tabs>
          <w:tab w:val="num" w:pos="1440"/>
        </w:tabs>
        <w:ind w:left="1440" w:hanging="360"/>
      </w:pPr>
      <w:rPr>
        <w:rFonts w:ascii="Arial" w:hAnsi="Arial" w:cs="Times New Roman" w:hint="default"/>
      </w:rPr>
    </w:lvl>
    <w:lvl w:ilvl="2" w:tplc="E69EE050">
      <w:start w:val="1"/>
      <w:numFmt w:val="bullet"/>
      <w:lvlText w:val="•"/>
      <w:lvlJc w:val="left"/>
      <w:pPr>
        <w:tabs>
          <w:tab w:val="num" w:pos="2160"/>
        </w:tabs>
        <w:ind w:left="2160" w:hanging="360"/>
      </w:pPr>
      <w:rPr>
        <w:rFonts w:ascii="Arial" w:hAnsi="Arial" w:cs="Times New Roman" w:hint="default"/>
      </w:rPr>
    </w:lvl>
    <w:lvl w:ilvl="3" w:tplc="E5BC058E">
      <w:start w:val="1"/>
      <w:numFmt w:val="bullet"/>
      <w:lvlText w:val="•"/>
      <w:lvlJc w:val="left"/>
      <w:pPr>
        <w:tabs>
          <w:tab w:val="num" w:pos="2880"/>
        </w:tabs>
        <w:ind w:left="2880" w:hanging="360"/>
      </w:pPr>
      <w:rPr>
        <w:rFonts w:ascii="Arial" w:hAnsi="Arial" w:cs="Times New Roman" w:hint="default"/>
      </w:rPr>
    </w:lvl>
    <w:lvl w:ilvl="4" w:tplc="88443466">
      <w:start w:val="1"/>
      <w:numFmt w:val="bullet"/>
      <w:lvlText w:val="•"/>
      <w:lvlJc w:val="left"/>
      <w:pPr>
        <w:tabs>
          <w:tab w:val="num" w:pos="3600"/>
        </w:tabs>
        <w:ind w:left="3600" w:hanging="360"/>
      </w:pPr>
      <w:rPr>
        <w:rFonts w:ascii="Arial" w:hAnsi="Arial" w:cs="Times New Roman" w:hint="default"/>
      </w:rPr>
    </w:lvl>
    <w:lvl w:ilvl="5" w:tplc="88E4333C">
      <w:start w:val="1"/>
      <w:numFmt w:val="bullet"/>
      <w:lvlText w:val="•"/>
      <w:lvlJc w:val="left"/>
      <w:pPr>
        <w:tabs>
          <w:tab w:val="num" w:pos="4320"/>
        </w:tabs>
        <w:ind w:left="4320" w:hanging="360"/>
      </w:pPr>
      <w:rPr>
        <w:rFonts w:ascii="Arial" w:hAnsi="Arial" w:cs="Times New Roman" w:hint="default"/>
      </w:rPr>
    </w:lvl>
    <w:lvl w:ilvl="6" w:tplc="F76CB0CA">
      <w:start w:val="1"/>
      <w:numFmt w:val="bullet"/>
      <w:lvlText w:val="•"/>
      <w:lvlJc w:val="left"/>
      <w:pPr>
        <w:tabs>
          <w:tab w:val="num" w:pos="5040"/>
        </w:tabs>
        <w:ind w:left="5040" w:hanging="360"/>
      </w:pPr>
      <w:rPr>
        <w:rFonts w:ascii="Arial" w:hAnsi="Arial" w:cs="Times New Roman" w:hint="default"/>
      </w:rPr>
    </w:lvl>
    <w:lvl w:ilvl="7" w:tplc="B48E46A4">
      <w:start w:val="1"/>
      <w:numFmt w:val="bullet"/>
      <w:lvlText w:val="•"/>
      <w:lvlJc w:val="left"/>
      <w:pPr>
        <w:tabs>
          <w:tab w:val="num" w:pos="5760"/>
        </w:tabs>
        <w:ind w:left="5760" w:hanging="360"/>
      </w:pPr>
      <w:rPr>
        <w:rFonts w:ascii="Arial" w:hAnsi="Arial" w:cs="Times New Roman" w:hint="default"/>
      </w:rPr>
    </w:lvl>
    <w:lvl w:ilvl="8" w:tplc="664AC4AE">
      <w:start w:val="1"/>
      <w:numFmt w:val="bullet"/>
      <w:lvlText w:val="•"/>
      <w:lvlJc w:val="left"/>
      <w:pPr>
        <w:tabs>
          <w:tab w:val="num" w:pos="6480"/>
        </w:tabs>
        <w:ind w:left="6480" w:hanging="360"/>
      </w:pPr>
      <w:rPr>
        <w:rFonts w:ascii="Arial" w:hAnsi="Arial" w:cs="Times New Roman" w:hint="default"/>
      </w:rPr>
    </w:lvl>
  </w:abstractNum>
  <w:num w:numId="1" w16cid:durableId="1373534899">
    <w:abstractNumId w:val="10"/>
  </w:num>
  <w:num w:numId="2" w16cid:durableId="1527718430">
    <w:abstractNumId w:val="7"/>
  </w:num>
  <w:num w:numId="3" w16cid:durableId="394813389">
    <w:abstractNumId w:val="6"/>
  </w:num>
  <w:num w:numId="4" w16cid:durableId="1822884424">
    <w:abstractNumId w:val="5"/>
  </w:num>
  <w:num w:numId="5" w16cid:durableId="1380588127">
    <w:abstractNumId w:val="4"/>
  </w:num>
  <w:num w:numId="6" w16cid:durableId="1457984028">
    <w:abstractNumId w:val="8"/>
  </w:num>
  <w:num w:numId="7" w16cid:durableId="1526597162">
    <w:abstractNumId w:val="3"/>
  </w:num>
  <w:num w:numId="8" w16cid:durableId="1179193669">
    <w:abstractNumId w:val="2"/>
  </w:num>
  <w:num w:numId="9" w16cid:durableId="1074624990">
    <w:abstractNumId w:val="1"/>
  </w:num>
  <w:num w:numId="10" w16cid:durableId="1027877217">
    <w:abstractNumId w:val="0"/>
  </w:num>
  <w:num w:numId="11" w16cid:durableId="1753965076">
    <w:abstractNumId w:val="9"/>
  </w:num>
  <w:num w:numId="12" w16cid:durableId="1697120801">
    <w:abstractNumId w:val="11"/>
  </w:num>
  <w:num w:numId="13" w16cid:durableId="1869828667">
    <w:abstractNumId w:val="14"/>
  </w:num>
  <w:num w:numId="14" w16cid:durableId="1203246120">
    <w:abstractNumId w:val="12"/>
  </w:num>
  <w:num w:numId="15" w16cid:durableId="493686757">
    <w:abstractNumId w:val="15"/>
  </w:num>
  <w:num w:numId="16" w16cid:durableId="627859279">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C7"/>
    <w:rsid w:val="00003185"/>
    <w:rsid w:val="00006C55"/>
    <w:rsid w:val="000100D0"/>
    <w:rsid w:val="00013862"/>
    <w:rsid w:val="00014599"/>
    <w:rsid w:val="00014926"/>
    <w:rsid w:val="00016012"/>
    <w:rsid w:val="00020189"/>
    <w:rsid w:val="00020EE4"/>
    <w:rsid w:val="00020FCB"/>
    <w:rsid w:val="000217E8"/>
    <w:rsid w:val="00023E9A"/>
    <w:rsid w:val="00025A42"/>
    <w:rsid w:val="00027697"/>
    <w:rsid w:val="00033CDD"/>
    <w:rsid w:val="00034A84"/>
    <w:rsid w:val="00034D28"/>
    <w:rsid w:val="00035C46"/>
    <w:rsid w:val="00035E67"/>
    <w:rsid w:val="000366F3"/>
    <w:rsid w:val="000407BB"/>
    <w:rsid w:val="0005447D"/>
    <w:rsid w:val="000546DE"/>
    <w:rsid w:val="0006024D"/>
    <w:rsid w:val="00062055"/>
    <w:rsid w:val="00066A8D"/>
    <w:rsid w:val="00071F28"/>
    <w:rsid w:val="00073DB5"/>
    <w:rsid w:val="00074079"/>
    <w:rsid w:val="000765B6"/>
    <w:rsid w:val="0008058A"/>
    <w:rsid w:val="00082403"/>
    <w:rsid w:val="0008289C"/>
    <w:rsid w:val="0008539E"/>
    <w:rsid w:val="00092799"/>
    <w:rsid w:val="00092A99"/>
    <w:rsid w:val="00092C5F"/>
    <w:rsid w:val="00093ABC"/>
    <w:rsid w:val="00096680"/>
    <w:rsid w:val="0009738B"/>
    <w:rsid w:val="000A0F36"/>
    <w:rsid w:val="000A174A"/>
    <w:rsid w:val="000A2F33"/>
    <w:rsid w:val="000A3E0A"/>
    <w:rsid w:val="000A4AE5"/>
    <w:rsid w:val="000A65AC"/>
    <w:rsid w:val="000B7281"/>
    <w:rsid w:val="000B7FAB"/>
    <w:rsid w:val="000C104C"/>
    <w:rsid w:val="000C1BA1"/>
    <w:rsid w:val="000C3EA9"/>
    <w:rsid w:val="000C4A32"/>
    <w:rsid w:val="000C65BB"/>
    <w:rsid w:val="000C7119"/>
    <w:rsid w:val="000D0225"/>
    <w:rsid w:val="000D17D2"/>
    <w:rsid w:val="000D6399"/>
    <w:rsid w:val="000D7E4A"/>
    <w:rsid w:val="000E1A4B"/>
    <w:rsid w:val="000E5886"/>
    <w:rsid w:val="000E7895"/>
    <w:rsid w:val="000F161D"/>
    <w:rsid w:val="000F1B4E"/>
    <w:rsid w:val="000F1FFF"/>
    <w:rsid w:val="000F4FEA"/>
    <w:rsid w:val="00100203"/>
    <w:rsid w:val="00104B4D"/>
    <w:rsid w:val="00106520"/>
    <w:rsid w:val="00112211"/>
    <w:rsid w:val="00116705"/>
    <w:rsid w:val="001177B4"/>
    <w:rsid w:val="00121E6D"/>
    <w:rsid w:val="00122CF9"/>
    <w:rsid w:val="00123704"/>
    <w:rsid w:val="00125B89"/>
    <w:rsid w:val="001270C7"/>
    <w:rsid w:val="00131915"/>
    <w:rsid w:val="00132540"/>
    <w:rsid w:val="001359FE"/>
    <w:rsid w:val="001377D4"/>
    <w:rsid w:val="00142E41"/>
    <w:rsid w:val="00145494"/>
    <w:rsid w:val="001475E9"/>
    <w:rsid w:val="0014786A"/>
    <w:rsid w:val="00151402"/>
    <w:rsid w:val="001516A4"/>
    <w:rsid w:val="00151E5F"/>
    <w:rsid w:val="00153BD0"/>
    <w:rsid w:val="001569AB"/>
    <w:rsid w:val="0016090B"/>
    <w:rsid w:val="00161CF6"/>
    <w:rsid w:val="00162F66"/>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86CB9"/>
    <w:rsid w:val="00192C22"/>
    <w:rsid w:val="00194A00"/>
    <w:rsid w:val="00196B8B"/>
    <w:rsid w:val="001A0BFA"/>
    <w:rsid w:val="001A1608"/>
    <w:rsid w:val="001A2BEA"/>
    <w:rsid w:val="001A325F"/>
    <w:rsid w:val="001A6D93"/>
    <w:rsid w:val="001B2BBA"/>
    <w:rsid w:val="001B35FA"/>
    <w:rsid w:val="001B3F57"/>
    <w:rsid w:val="001C006F"/>
    <w:rsid w:val="001C0145"/>
    <w:rsid w:val="001C0A08"/>
    <w:rsid w:val="001C2CFB"/>
    <w:rsid w:val="001C32EC"/>
    <w:rsid w:val="001C38BD"/>
    <w:rsid w:val="001C4D5A"/>
    <w:rsid w:val="001D6D45"/>
    <w:rsid w:val="001E0256"/>
    <w:rsid w:val="001E0ED2"/>
    <w:rsid w:val="001E34C6"/>
    <w:rsid w:val="001E5581"/>
    <w:rsid w:val="001F11C4"/>
    <w:rsid w:val="001F3C70"/>
    <w:rsid w:val="00200D88"/>
    <w:rsid w:val="00201C09"/>
    <w:rsid w:val="00201F68"/>
    <w:rsid w:val="00202FDC"/>
    <w:rsid w:val="00210BA3"/>
    <w:rsid w:val="00212E9C"/>
    <w:rsid w:val="00212F2A"/>
    <w:rsid w:val="00214F2B"/>
    <w:rsid w:val="00215D8B"/>
    <w:rsid w:val="00217880"/>
    <w:rsid w:val="00222D66"/>
    <w:rsid w:val="00222DC8"/>
    <w:rsid w:val="0022432C"/>
    <w:rsid w:val="0022441A"/>
    <w:rsid w:val="00224A8A"/>
    <w:rsid w:val="002309A8"/>
    <w:rsid w:val="00236CFE"/>
    <w:rsid w:val="002428E3"/>
    <w:rsid w:val="0024430A"/>
    <w:rsid w:val="00245FF7"/>
    <w:rsid w:val="00247735"/>
    <w:rsid w:val="00253B65"/>
    <w:rsid w:val="0026060B"/>
    <w:rsid w:val="00260BAF"/>
    <w:rsid w:val="002610A6"/>
    <w:rsid w:val="00263FD6"/>
    <w:rsid w:val="002650F7"/>
    <w:rsid w:val="0026686B"/>
    <w:rsid w:val="0026698E"/>
    <w:rsid w:val="00273493"/>
    <w:rsid w:val="00273F3B"/>
    <w:rsid w:val="00274DB7"/>
    <w:rsid w:val="00275984"/>
    <w:rsid w:val="00276199"/>
    <w:rsid w:val="002768F3"/>
    <w:rsid w:val="00276DA4"/>
    <w:rsid w:val="00280F74"/>
    <w:rsid w:val="00284C5E"/>
    <w:rsid w:val="00286998"/>
    <w:rsid w:val="00291AB7"/>
    <w:rsid w:val="0029422B"/>
    <w:rsid w:val="00294DCB"/>
    <w:rsid w:val="002966E7"/>
    <w:rsid w:val="002A06CE"/>
    <w:rsid w:val="002A1C35"/>
    <w:rsid w:val="002A37B5"/>
    <w:rsid w:val="002A6722"/>
    <w:rsid w:val="002B153C"/>
    <w:rsid w:val="002B34A1"/>
    <w:rsid w:val="002B46ED"/>
    <w:rsid w:val="002B52FC"/>
    <w:rsid w:val="002C0AFE"/>
    <w:rsid w:val="002C26D0"/>
    <w:rsid w:val="002C2830"/>
    <w:rsid w:val="002C2B5C"/>
    <w:rsid w:val="002C3CE0"/>
    <w:rsid w:val="002C40AF"/>
    <w:rsid w:val="002D001A"/>
    <w:rsid w:val="002D22A5"/>
    <w:rsid w:val="002D28E2"/>
    <w:rsid w:val="002D317B"/>
    <w:rsid w:val="002D3587"/>
    <w:rsid w:val="002D3F4E"/>
    <w:rsid w:val="002D502D"/>
    <w:rsid w:val="002D6C72"/>
    <w:rsid w:val="002E0F69"/>
    <w:rsid w:val="002E1572"/>
    <w:rsid w:val="002E2142"/>
    <w:rsid w:val="002E2DA3"/>
    <w:rsid w:val="002E4CF2"/>
    <w:rsid w:val="002E6FC0"/>
    <w:rsid w:val="002F10CF"/>
    <w:rsid w:val="002F2461"/>
    <w:rsid w:val="002F258D"/>
    <w:rsid w:val="002F3F37"/>
    <w:rsid w:val="002F493B"/>
    <w:rsid w:val="002F4ED5"/>
    <w:rsid w:val="002F5147"/>
    <w:rsid w:val="002F5A0B"/>
    <w:rsid w:val="002F71BB"/>
    <w:rsid w:val="002F7ABD"/>
    <w:rsid w:val="00307B3C"/>
    <w:rsid w:val="00310EF2"/>
    <w:rsid w:val="003115A6"/>
    <w:rsid w:val="00312597"/>
    <w:rsid w:val="00320BE6"/>
    <w:rsid w:val="00322836"/>
    <w:rsid w:val="00331399"/>
    <w:rsid w:val="00334154"/>
    <w:rsid w:val="003341D0"/>
    <w:rsid w:val="003372C4"/>
    <w:rsid w:val="00341FA0"/>
    <w:rsid w:val="00342374"/>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15E"/>
    <w:rsid w:val="00380ED2"/>
    <w:rsid w:val="00383DA1"/>
    <w:rsid w:val="00385F30"/>
    <w:rsid w:val="00387600"/>
    <w:rsid w:val="00387632"/>
    <w:rsid w:val="00392E65"/>
    <w:rsid w:val="00393696"/>
    <w:rsid w:val="00393963"/>
    <w:rsid w:val="00395575"/>
    <w:rsid w:val="00395672"/>
    <w:rsid w:val="003A0626"/>
    <w:rsid w:val="003A06C8"/>
    <w:rsid w:val="003A0D7C"/>
    <w:rsid w:val="003A7160"/>
    <w:rsid w:val="003B0155"/>
    <w:rsid w:val="003B4551"/>
    <w:rsid w:val="003B528D"/>
    <w:rsid w:val="003B6D32"/>
    <w:rsid w:val="003B7EE7"/>
    <w:rsid w:val="003C2CCB"/>
    <w:rsid w:val="003C4A1C"/>
    <w:rsid w:val="003C4E5B"/>
    <w:rsid w:val="003C5BCB"/>
    <w:rsid w:val="003D39EC"/>
    <w:rsid w:val="003D40EA"/>
    <w:rsid w:val="003E120A"/>
    <w:rsid w:val="003E3DD5"/>
    <w:rsid w:val="003F07C6"/>
    <w:rsid w:val="003F080B"/>
    <w:rsid w:val="003F1F6B"/>
    <w:rsid w:val="003F2B53"/>
    <w:rsid w:val="003F3757"/>
    <w:rsid w:val="003F44B7"/>
    <w:rsid w:val="003F573F"/>
    <w:rsid w:val="004008E9"/>
    <w:rsid w:val="004047DD"/>
    <w:rsid w:val="00407991"/>
    <w:rsid w:val="0041019E"/>
    <w:rsid w:val="00410F49"/>
    <w:rsid w:val="004132BA"/>
    <w:rsid w:val="00413D48"/>
    <w:rsid w:val="00423C24"/>
    <w:rsid w:val="00424A60"/>
    <w:rsid w:val="0043135A"/>
    <w:rsid w:val="00434500"/>
    <w:rsid w:val="004350E4"/>
    <w:rsid w:val="00441AC2"/>
    <w:rsid w:val="0044249B"/>
    <w:rsid w:val="004425A7"/>
    <w:rsid w:val="0044265F"/>
    <w:rsid w:val="00444991"/>
    <w:rsid w:val="0044605E"/>
    <w:rsid w:val="0045023C"/>
    <w:rsid w:val="004506C7"/>
    <w:rsid w:val="00451A5B"/>
    <w:rsid w:val="00452BCD"/>
    <w:rsid w:val="00452CEA"/>
    <w:rsid w:val="00463A63"/>
    <w:rsid w:val="00465B52"/>
    <w:rsid w:val="0046708E"/>
    <w:rsid w:val="00467D61"/>
    <w:rsid w:val="0047126E"/>
    <w:rsid w:val="004722BE"/>
    <w:rsid w:val="00472A65"/>
    <w:rsid w:val="00474463"/>
    <w:rsid w:val="00474AE8"/>
    <w:rsid w:val="00474B75"/>
    <w:rsid w:val="00474E5C"/>
    <w:rsid w:val="0047720E"/>
    <w:rsid w:val="00483ECA"/>
    <w:rsid w:val="00483F0B"/>
    <w:rsid w:val="00486B95"/>
    <w:rsid w:val="0049501A"/>
    <w:rsid w:val="00496319"/>
    <w:rsid w:val="0049657E"/>
    <w:rsid w:val="00497279"/>
    <w:rsid w:val="004A010B"/>
    <w:rsid w:val="004A3186"/>
    <w:rsid w:val="004A3E2A"/>
    <w:rsid w:val="004A419C"/>
    <w:rsid w:val="004A670A"/>
    <w:rsid w:val="004B5465"/>
    <w:rsid w:val="004B6487"/>
    <w:rsid w:val="004B70F0"/>
    <w:rsid w:val="004C0035"/>
    <w:rsid w:val="004C1299"/>
    <w:rsid w:val="004C7E1D"/>
    <w:rsid w:val="004D065C"/>
    <w:rsid w:val="004D33FE"/>
    <w:rsid w:val="004D373A"/>
    <w:rsid w:val="004D39A8"/>
    <w:rsid w:val="004D4703"/>
    <w:rsid w:val="004D505E"/>
    <w:rsid w:val="004D67E8"/>
    <w:rsid w:val="004D6B2F"/>
    <w:rsid w:val="004D72CA"/>
    <w:rsid w:val="004E0E9F"/>
    <w:rsid w:val="004E192B"/>
    <w:rsid w:val="004E2242"/>
    <w:rsid w:val="004F0F6D"/>
    <w:rsid w:val="004F2483"/>
    <w:rsid w:val="004F3ADB"/>
    <w:rsid w:val="004F3C17"/>
    <w:rsid w:val="004F42FF"/>
    <w:rsid w:val="004F44C2"/>
    <w:rsid w:val="00504682"/>
    <w:rsid w:val="00505262"/>
    <w:rsid w:val="005107B1"/>
    <w:rsid w:val="00514D8F"/>
    <w:rsid w:val="00516022"/>
    <w:rsid w:val="0052042A"/>
    <w:rsid w:val="00521CEE"/>
    <w:rsid w:val="00527BD4"/>
    <w:rsid w:val="00530C1C"/>
    <w:rsid w:val="00533061"/>
    <w:rsid w:val="00533FA1"/>
    <w:rsid w:val="00534C77"/>
    <w:rsid w:val="005403C8"/>
    <w:rsid w:val="00541AD9"/>
    <w:rsid w:val="005429DC"/>
    <w:rsid w:val="00546360"/>
    <w:rsid w:val="005565F9"/>
    <w:rsid w:val="00556757"/>
    <w:rsid w:val="005639D2"/>
    <w:rsid w:val="00565739"/>
    <w:rsid w:val="00567339"/>
    <w:rsid w:val="00573041"/>
    <w:rsid w:val="00573F97"/>
    <w:rsid w:val="00575B80"/>
    <w:rsid w:val="00577559"/>
    <w:rsid w:val="005819CE"/>
    <w:rsid w:val="0058298D"/>
    <w:rsid w:val="005861F8"/>
    <w:rsid w:val="00590595"/>
    <w:rsid w:val="00590D5F"/>
    <w:rsid w:val="00593C2B"/>
    <w:rsid w:val="00594211"/>
    <w:rsid w:val="00595231"/>
    <w:rsid w:val="00595CBB"/>
    <w:rsid w:val="00596166"/>
    <w:rsid w:val="00596D5A"/>
    <w:rsid w:val="00597F64"/>
    <w:rsid w:val="005A1AF5"/>
    <w:rsid w:val="005A207F"/>
    <w:rsid w:val="005A2F35"/>
    <w:rsid w:val="005A7512"/>
    <w:rsid w:val="005B3441"/>
    <w:rsid w:val="005B3BFB"/>
    <w:rsid w:val="005B463E"/>
    <w:rsid w:val="005B4FAC"/>
    <w:rsid w:val="005B5D8B"/>
    <w:rsid w:val="005C0AB2"/>
    <w:rsid w:val="005C34E1"/>
    <w:rsid w:val="005C3FE0"/>
    <w:rsid w:val="005C4C82"/>
    <w:rsid w:val="005C740C"/>
    <w:rsid w:val="005C78D4"/>
    <w:rsid w:val="005D4273"/>
    <w:rsid w:val="005D625B"/>
    <w:rsid w:val="005E3322"/>
    <w:rsid w:val="005E436C"/>
    <w:rsid w:val="005E64E2"/>
    <w:rsid w:val="005E6A0D"/>
    <w:rsid w:val="005F0738"/>
    <w:rsid w:val="005F2FA9"/>
    <w:rsid w:val="005F62D3"/>
    <w:rsid w:val="005F6D11"/>
    <w:rsid w:val="00600CF0"/>
    <w:rsid w:val="006048F4"/>
    <w:rsid w:val="0060660A"/>
    <w:rsid w:val="00610A24"/>
    <w:rsid w:val="00613B1D"/>
    <w:rsid w:val="00617311"/>
    <w:rsid w:val="00617A44"/>
    <w:rsid w:val="006202B6"/>
    <w:rsid w:val="00623CB2"/>
    <w:rsid w:val="00624599"/>
    <w:rsid w:val="00625CD0"/>
    <w:rsid w:val="0062627D"/>
    <w:rsid w:val="00627432"/>
    <w:rsid w:val="00635031"/>
    <w:rsid w:val="00636218"/>
    <w:rsid w:val="0064192A"/>
    <w:rsid w:val="00642768"/>
    <w:rsid w:val="006448E4"/>
    <w:rsid w:val="00645414"/>
    <w:rsid w:val="00650C9D"/>
    <w:rsid w:val="0065244E"/>
    <w:rsid w:val="006534D0"/>
    <w:rsid w:val="00653606"/>
    <w:rsid w:val="00653E5C"/>
    <w:rsid w:val="00654F0D"/>
    <w:rsid w:val="006610E9"/>
    <w:rsid w:val="00661591"/>
    <w:rsid w:val="00662A78"/>
    <w:rsid w:val="00663187"/>
    <w:rsid w:val="0066632F"/>
    <w:rsid w:val="00670FE8"/>
    <w:rsid w:val="00674A89"/>
    <w:rsid w:val="00674F3D"/>
    <w:rsid w:val="00682E02"/>
    <w:rsid w:val="0068461A"/>
    <w:rsid w:val="00685545"/>
    <w:rsid w:val="006864B3"/>
    <w:rsid w:val="00687D5C"/>
    <w:rsid w:val="00692233"/>
    <w:rsid w:val="00692BA9"/>
    <w:rsid w:val="00692C30"/>
    <w:rsid w:val="00692D64"/>
    <w:rsid w:val="00694876"/>
    <w:rsid w:val="006A10F8"/>
    <w:rsid w:val="006A2100"/>
    <w:rsid w:val="006A5776"/>
    <w:rsid w:val="006B0BF3"/>
    <w:rsid w:val="006B1341"/>
    <w:rsid w:val="006B1521"/>
    <w:rsid w:val="006B2A77"/>
    <w:rsid w:val="006B421D"/>
    <w:rsid w:val="006B68F5"/>
    <w:rsid w:val="006B775E"/>
    <w:rsid w:val="006B7B87"/>
    <w:rsid w:val="006B7BC7"/>
    <w:rsid w:val="006C0013"/>
    <w:rsid w:val="006C2093"/>
    <w:rsid w:val="006C2278"/>
    <w:rsid w:val="006C2535"/>
    <w:rsid w:val="006C311B"/>
    <w:rsid w:val="006C441E"/>
    <w:rsid w:val="006C4B90"/>
    <w:rsid w:val="006C5397"/>
    <w:rsid w:val="006C54E0"/>
    <w:rsid w:val="006D0378"/>
    <w:rsid w:val="006D1016"/>
    <w:rsid w:val="006D15C1"/>
    <w:rsid w:val="006D17F2"/>
    <w:rsid w:val="006D2D53"/>
    <w:rsid w:val="006E2840"/>
    <w:rsid w:val="006E3546"/>
    <w:rsid w:val="006E3FA9"/>
    <w:rsid w:val="006E7D82"/>
    <w:rsid w:val="006F038F"/>
    <w:rsid w:val="006F0F93"/>
    <w:rsid w:val="006F273B"/>
    <w:rsid w:val="006F31F2"/>
    <w:rsid w:val="00704845"/>
    <w:rsid w:val="00706AB3"/>
    <w:rsid w:val="00713A28"/>
    <w:rsid w:val="00714DC5"/>
    <w:rsid w:val="00715237"/>
    <w:rsid w:val="007174F4"/>
    <w:rsid w:val="00721D2E"/>
    <w:rsid w:val="007242CC"/>
    <w:rsid w:val="00724A8B"/>
    <w:rsid w:val="007253D8"/>
    <w:rsid w:val="007254A5"/>
    <w:rsid w:val="00725748"/>
    <w:rsid w:val="00727777"/>
    <w:rsid w:val="00727AAC"/>
    <w:rsid w:val="00735D88"/>
    <w:rsid w:val="0073720D"/>
    <w:rsid w:val="00737507"/>
    <w:rsid w:val="00740712"/>
    <w:rsid w:val="00741309"/>
    <w:rsid w:val="00742AB9"/>
    <w:rsid w:val="00751A6A"/>
    <w:rsid w:val="00754B27"/>
    <w:rsid w:val="00754FBF"/>
    <w:rsid w:val="007615AC"/>
    <w:rsid w:val="00764585"/>
    <w:rsid w:val="007661C9"/>
    <w:rsid w:val="00767FEF"/>
    <w:rsid w:val="007709EF"/>
    <w:rsid w:val="00777D43"/>
    <w:rsid w:val="00783559"/>
    <w:rsid w:val="007846ED"/>
    <w:rsid w:val="00785C3B"/>
    <w:rsid w:val="00797AA5"/>
    <w:rsid w:val="007A10BF"/>
    <w:rsid w:val="007A26BD"/>
    <w:rsid w:val="007A4105"/>
    <w:rsid w:val="007A4F0E"/>
    <w:rsid w:val="007A514C"/>
    <w:rsid w:val="007B0D8E"/>
    <w:rsid w:val="007B1D1A"/>
    <w:rsid w:val="007B4503"/>
    <w:rsid w:val="007C03C9"/>
    <w:rsid w:val="007C16D8"/>
    <w:rsid w:val="007C195E"/>
    <w:rsid w:val="007C406E"/>
    <w:rsid w:val="007C5183"/>
    <w:rsid w:val="007C7573"/>
    <w:rsid w:val="007E0B57"/>
    <w:rsid w:val="007E14E4"/>
    <w:rsid w:val="007E2B20"/>
    <w:rsid w:val="007E4B22"/>
    <w:rsid w:val="007F5331"/>
    <w:rsid w:val="007F5A50"/>
    <w:rsid w:val="007F7207"/>
    <w:rsid w:val="00800CCA"/>
    <w:rsid w:val="008020F2"/>
    <w:rsid w:val="008033AD"/>
    <w:rsid w:val="00806120"/>
    <w:rsid w:val="00810C93"/>
    <w:rsid w:val="00812028"/>
    <w:rsid w:val="00812DD8"/>
    <w:rsid w:val="00813082"/>
    <w:rsid w:val="00813527"/>
    <w:rsid w:val="00814120"/>
    <w:rsid w:val="00814D03"/>
    <w:rsid w:val="0081597B"/>
    <w:rsid w:val="00815C7E"/>
    <w:rsid w:val="00817F11"/>
    <w:rsid w:val="00821114"/>
    <w:rsid w:val="008211EF"/>
    <w:rsid w:val="00821FC1"/>
    <w:rsid w:val="008267CC"/>
    <w:rsid w:val="0083178B"/>
    <w:rsid w:val="00833695"/>
    <w:rsid w:val="008336B7"/>
    <w:rsid w:val="00833A8E"/>
    <w:rsid w:val="008361DC"/>
    <w:rsid w:val="0084255A"/>
    <w:rsid w:val="00842CD8"/>
    <w:rsid w:val="008431FA"/>
    <w:rsid w:val="008445F3"/>
    <w:rsid w:val="008547BA"/>
    <w:rsid w:val="008553C7"/>
    <w:rsid w:val="00857FEB"/>
    <w:rsid w:val="008601AF"/>
    <w:rsid w:val="00872271"/>
    <w:rsid w:val="008731F6"/>
    <w:rsid w:val="00874982"/>
    <w:rsid w:val="00874C4A"/>
    <w:rsid w:val="008762B6"/>
    <w:rsid w:val="00880060"/>
    <w:rsid w:val="00883137"/>
    <w:rsid w:val="00892BA5"/>
    <w:rsid w:val="00897608"/>
    <w:rsid w:val="008A08AC"/>
    <w:rsid w:val="008A1F5D"/>
    <w:rsid w:val="008A28F5"/>
    <w:rsid w:val="008B0E6F"/>
    <w:rsid w:val="008B1198"/>
    <w:rsid w:val="008B13EA"/>
    <w:rsid w:val="008B2349"/>
    <w:rsid w:val="008B3471"/>
    <w:rsid w:val="008B3929"/>
    <w:rsid w:val="008B3BAB"/>
    <w:rsid w:val="008B3EA1"/>
    <w:rsid w:val="008B4125"/>
    <w:rsid w:val="008B4CB3"/>
    <w:rsid w:val="008B567B"/>
    <w:rsid w:val="008B7B24"/>
    <w:rsid w:val="008C356D"/>
    <w:rsid w:val="008D1583"/>
    <w:rsid w:val="008D1E4A"/>
    <w:rsid w:val="008D559A"/>
    <w:rsid w:val="008E0B3F"/>
    <w:rsid w:val="008E1341"/>
    <w:rsid w:val="008E49AD"/>
    <w:rsid w:val="008E4A0C"/>
    <w:rsid w:val="008E698E"/>
    <w:rsid w:val="008F123F"/>
    <w:rsid w:val="008F2584"/>
    <w:rsid w:val="008F2ABE"/>
    <w:rsid w:val="008F3246"/>
    <w:rsid w:val="008F3C1B"/>
    <w:rsid w:val="008F508C"/>
    <w:rsid w:val="008F6AD7"/>
    <w:rsid w:val="0090271B"/>
    <w:rsid w:val="009064E6"/>
    <w:rsid w:val="00910642"/>
    <w:rsid w:val="00910DDF"/>
    <w:rsid w:val="0091200D"/>
    <w:rsid w:val="00921861"/>
    <w:rsid w:val="00924639"/>
    <w:rsid w:val="0092611E"/>
    <w:rsid w:val="0092629E"/>
    <w:rsid w:val="00926F1F"/>
    <w:rsid w:val="00926F4B"/>
    <w:rsid w:val="00930B13"/>
    <w:rsid w:val="009311C8"/>
    <w:rsid w:val="0093199F"/>
    <w:rsid w:val="00933376"/>
    <w:rsid w:val="00933A2F"/>
    <w:rsid w:val="0094000D"/>
    <w:rsid w:val="00940206"/>
    <w:rsid w:val="00941B16"/>
    <w:rsid w:val="00941B8C"/>
    <w:rsid w:val="00946703"/>
    <w:rsid w:val="0094731E"/>
    <w:rsid w:val="009528B2"/>
    <w:rsid w:val="009607C4"/>
    <w:rsid w:val="00963440"/>
    <w:rsid w:val="009716D8"/>
    <w:rsid w:val="009718F9"/>
    <w:rsid w:val="009723DD"/>
    <w:rsid w:val="009724E4"/>
    <w:rsid w:val="00972FB9"/>
    <w:rsid w:val="0097435F"/>
    <w:rsid w:val="00975112"/>
    <w:rsid w:val="009767D9"/>
    <w:rsid w:val="00977875"/>
    <w:rsid w:val="009812EB"/>
    <w:rsid w:val="00981768"/>
    <w:rsid w:val="009838BB"/>
    <w:rsid w:val="00983E8F"/>
    <w:rsid w:val="00990EA3"/>
    <w:rsid w:val="0099213E"/>
    <w:rsid w:val="00992338"/>
    <w:rsid w:val="00994FDA"/>
    <w:rsid w:val="00997D15"/>
    <w:rsid w:val="009A31BF"/>
    <w:rsid w:val="009A3B71"/>
    <w:rsid w:val="009A5914"/>
    <w:rsid w:val="009A61BC"/>
    <w:rsid w:val="009B0138"/>
    <w:rsid w:val="009B0FE9"/>
    <w:rsid w:val="009B173A"/>
    <w:rsid w:val="009B5846"/>
    <w:rsid w:val="009B601B"/>
    <w:rsid w:val="009C3F20"/>
    <w:rsid w:val="009C4034"/>
    <w:rsid w:val="009C64FB"/>
    <w:rsid w:val="009C7CA1"/>
    <w:rsid w:val="009D043D"/>
    <w:rsid w:val="009D2A03"/>
    <w:rsid w:val="009D5888"/>
    <w:rsid w:val="009D716F"/>
    <w:rsid w:val="009E0D17"/>
    <w:rsid w:val="009E0EBA"/>
    <w:rsid w:val="009E20AC"/>
    <w:rsid w:val="009E3B07"/>
    <w:rsid w:val="009F0786"/>
    <w:rsid w:val="009F3259"/>
    <w:rsid w:val="009F541F"/>
    <w:rsid w:val="009F7384"/>
    <w:rsid w:val="009F7FBD"/>
    <w:rsid w:val="00A056DE"/>
    <w:rsid w:val="00A0678A"/>
    <w:rsid w:val="00A1289E"/>
    <w:rsid w:val="00A128AD"/>
    <w:rsid w:val="00A20730"/>
    <w:rsid w:val="00A21E76"/>
    <w:rsid w:val="00A222CB"/>
    <w:rsid w:val="00A23BC8"/>
    <w:rsid w:val="00A2531F"/>
    <w:rsid w:val="00A25512"/>
    <w:rsid w:val="00A26DC9"/>
    <w:rsid w:val="00A30E68"/>
    <w:rsid w:val="00A31933"/>
    <w:rsid w:val="00A32073"/>
    <w:rsid w:val="00A342D2"/>
    <w:rsid w:val="00A34AA0"/>
    <w:rsid w:val="00A34CB0"/>
    <w:rsid w:val="00A41FE2"/>
    <w:rsid w:val="00A4282E"/>
    <w:rsid w:val="00A46FEF"/>
    <w:rsid w:val="00A47948"/>
    <w:rsid w:val="00A50CF6"/>
    <w:rsid w:val="00A528A6"/>
    <w:rsid w:val="00A56850"/>
    <w:rsid w:val="00A56946"/>
    <w:rsid w:val="00A604D3"/>
    <w:rsid w:val="00A60B58"/>
    <w:rsid w:val="00A6170E"/>
    <w:rsid w:val="00A639AB"/>
    <w:rsid w:val="00A63B8C"/>
    <w:rsid w:val="00A63DA4"/>
    <w:rsid w:val="00A65D17"/>
    <w:rsid w:val="00A67AC7"/>
    <w:rsid w:val="00A715F8"/>
    <w:rsid w:val="00A71C48"/>
    <w:rsid w:val="00A740EF"/>
    <w:rsid w:val="00A741BA"/>
    <w:rsid w:val="00A7614D"/>
    <w:rsid w:val="00A773CC"/>
    <w:rsid w:val="00A77F6F"/>
    <w:rsid w:val="00A831FD"/>
    <w:rsid w:val="00A83352"/>
    <w:rsid w:val="00A850A2"/>
    <w:rsid w:val="00A87F32"/>
    <w:rsid w:val="00A90FB4"/>
    <w:rsid w:val="00A91FA3"/>
    <w:rsid w:val="00A922B1"/>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42CC"/>
    <w:rsid w:val="00AF4635"/>
    <w:rsid w:val="00AF52F6"/>
    <w:rsid w:val="00AF7237"/>
    <w:rsid w:val="00B0043A"/>
    <w:rsid w:val="00B00D75"/>
    <w:rsid w:val="00B06490"/>
    <w:rsid w:val="00B0690C"/>
    <w:rsid w:val="00B070CB"/>
    <w:rsid w:val="00B11926"/>
    <w:rsid w:val="00B12456"/>
    <w:rsid w:val="00B132B0"/>
    <w:rsid w:val="00B173C6"/>
    <w:rsid w:val="00B21FF9"/>
    <w:rsid w:val="00B220A5"/>
    <w:rsid w:val="00B2317A"/>
    <w:rsid w:val="00B23742"/>
    <w:rsid w:val="00B24B4F"/>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5405"/>
    <w:rsid w:val="00B75FD1"/>
    <w:rsid w:val="00B777C7"/>
    <w:rsid w:val="00B80DB6"/>
    <w:rsid w:val="00B81AD2"/>
    <w:rsid w:val="00B81AEC"/>
    <w:rsid w:val="00B85A66"/>
    <w:rsid w:val="00B85ED4"/>
    <w:rsid w:val="00B91CB8"/>
    <w:rsid w:val="00B91CFC"/>
    <w:rsid w:val="00B93893"/>
    <w:rsid w:val="00B96D53"/>
    <w:rsid w:val="00BA43DA"/>
    <w:rsid w:val="00BA7E0A"/>
    <w:rsid w:val="00BB61B0"/>
    <w:rsid w:val="00BB7EE2"/>
    <w:rsid w:val="00BC0D9E"/>
    <w:rsid w:val="00BC3B53"/>
    <w:rsid w:val="00BC3B96"/>
    <w:rsid w:val="00BC4AE3"/>
    <w:rsid w:val="00BC5B28"/>
    <w:rsid w:val="00BC7264"/>
    <w:rsid w:val="00BD33B8"/>
    <w:rsid w:val="00BE034C"/>
    <w:rsid w:val="00BE15AC"/>
    <w:rsid w:val="00BE17D4"/>
    <w:rsid w:val="00BE3F88"/>
    <w:rsid w:val="00BE4756"/>
    <w:rsid w:val="00BE5ED9"/>
    <w:rsid w:val="00BE7B41"/>
    <w:rsid w:val="00BE7D6E"/>
    <w:rsid w:val="00BF3F08"/>
    <w:rsid w:val="00BF4427"/>
    <w:rsid w:val="00BF46B6"/>
    <w:rsid w:val="00BF5675"/>
    <w:rsid w:val="00BF7A5B"/>
    <w:rsid w:val="00C129FB"/>
    <w:rsid w:val="00C15A91"/>
    <w:rsid w:val="00C1750A"/>
    <w:rsid w:val="00C206F1"/>
    <w:rsid w:val="00C2159D"/>
    <w:rsid w:val="00C21685"/>
    <w:rsid w:val="00C217E1"/>
    <w:rsid w:val="00C219B1"/>
    <w:rsid w:val="00C231E2"/>
    <w:rsid w:val="00C2703D"/>
    <w:rsid w:val="00C30888"/>
    <w:rsid w:val="00C352B6"/>
    <w:rsid w:val="00C4015B"/>
    <w:rsid w:val="00C4044E"/>
    <w:rsid w:val="00C40C60"/>
    <w:rsid w:val="00C42717"/>
    <w:rsid w:val="00C44487"/>
    <w:rsid w:val="00C47F04"/>
    <w:rsid w:val="00C50E87"/>
    <w:rsid w:val="00C51AE7"/>
    <w:rsid w:val="00C5258E"/>
    <w:rsid w:val="00C53BD7"/>
    <w:rsid w:val="00C54BBA"/>
    <w:rsid w:val="00C55923"/>
    <w:rsid w:val="00C619A7"/>
    <w:rsid w:val="00C64E34"/>
    <w:rsid w:val="00C65159"/>
    <w:rsid w:val="00C6545E"/>
    <w:rsid w:val="00C7097A"/>
    <w:rsid w:val="00C736E8"/>
    <w:rsid w:val="00C73D5F"/>
    <w:rsid w:val="00C8486A"/>
    <w:rsid w:val="00C965EF"/>
    <w:rsid w:val="00C97C80"/>
    <w:rsid w:val="00CA1D00"/>
    <w:rsid w:val="00CA47D3"/>
    <w:rsid w:val="00CA48EF"/>
    <w:rsid w:val="00CA6533"/>
    <w:rsid w:val="00CA6A25"/>
    <w:rsid w:val="00CA6A3F"/>
    <w:rsid w:val="00CA7C99"/>
    <w:rsid w:val="00CC0BAE"/>
    <w:rsid w:val="00CC15DE"/>
    <w:rsid w:val="00CC5FE9"/>
    <w:rsid w:val="00CC6290"/>
    <w:rsid w:val="00CD233D"/>
    <w:rsid w:val="00CD362D"/>
    <w:rsid w:val="00CE101D"/>
    <w:rsid w:val="00CE1C84"/>
    <w:rsid w:val="00CE36DD"/>
    <w:rsid w:val="00CE5055"/>
    <w:rsid w:val="00CE6426"/>
    <w:rsid w:val="00CF053F"/>
    <w:rsid w:val="00CF1A17"/>
    <w:rsid w:val="00CF3CC1"/>
    <w:rsid w:val="00CF4945"/>
    <w:rsid w:val="00D0140D"/>
    <w:rsid w:val="00D01C92"/>
    <w:rsid w:val="00D030AB"/>
    <w:rsid w:val="00D037A9"/>
    <w:rsid w:val="00D05577"/>
    <w:rsid w:val="00D0609E"/>
    <w:rsid w:val="00D078E1"/>
    <w:rsid w:val="00D100E9"/>
    <w:rsid w:val="00D17084"/>
    <w:rsid w:val="00D1791D"/>
    <w:rsid w:val="00D21E4B"/>
    <w:rsid w:val="00D22588"/>
    <w:rsid w:val="00D22689"/>
    <w:rsid w:val="00D23522"/>
    <w:rsid w:val="00D24990"/>
    <w:rsid w:val="00D264D6"/>
    <w:rsid w:val="00D2770B"/>
    <w:rsid w:val="00D3163A"/>
    <w:rsid w:val="00D33144"/>
    <w:rsid w:val="00D33BF0"/>
    <w:rsid w:val="00D33E17"/>
    <w:rsid w:val="00D33F30"/>
    <w:rsid w:val="00D342F4"/>
    <w:rsid w:val="00D34892"/>
    <w:rsid w:val="00D36447"/>
    <w:rsid w:val="00D41CE8"/>
    <w:rsid w:val="00D42CCE"/>
    <w:rsid w:val="00D44B73"/>
    <w:rsid w:val="00D44E98"/>
    <w:rsid w:val="00D467CE"/>
    <w:rsid w:val="00D467FE"/>
    <w:rsid w:val="00D516BE"/>
    <w:rsid w:val="00D5423B"/>
    <w:rsid w:val="00D54F4E"/>
    <w:rsid w:val="00D57D9F"/>
    <w:rsid w:val="00D604B3"/>
    <w:rsid w:val="00D60BA4"/>
    <w:rsid w:val="00D62419"/>
    <w:rsid w:val="00D62AD8"/>
    <w:rsid w:val="00D65336"/>
    <w:rsid w:val="00D66074"/>
    <w:rsid w:val="00D74F66"/>
    <w:rsid w:val="00D75B3F"/>
    <w:rsid w:val="00D76C17"/>
    <w:rsid w:val="00D77870"/>
    <w:rsid w:val="00D80977"/>
    <w:rsid w:val="00D80CCE"/>
    <w:rsid w:val="00D849AF"/>
    <w:rsid w:val="00D86CC6"/>
    <w:rsid w:val="00D86EEA"/>
    <w:rsid w:val="00D87D03"/>
    <w:rsid w:val="00D93170"/>
    <w:rsid w:val="00D95C88"/>
    <w:rsid w:val="00D97B2E"/>
    <w:rsid w:val="00DA1BA1"/>
    <w:rsid w:val="00DA241E"/>
    <w:rsid w:val="00DA51B5"/>
    <w:rsid w:val="00DA5836"/>
    <w:rsid w:val="00DB36FE"/>
    <w:rsid w:val="00DB38E3"/>
    <w:rsid w:val="00DB533A"/>
    <w:rsid w:val="00DB5D5E"/>
    <w:rsid w:val="00DB6307"/>
    <w:rsid w:val="00DC18F3"/>
    <w:rsid w:val="00DC2443"/>
    <w:rsid w:val="00DC326E"/>
    <w:rsid w:val="00DD1DCD"/>
    <w:rsid w:val="00DD32C8"/>
    <w:rsid w:val="00DD338F"/>
    <w:rsid w:val="00DD3404"/>
    <w:rsid w:val="00DD547F"/>
    <w:rsid w:val="00DD588E"/>
    <w:rsid w:val="00DD66F2"/>
    <w:rsid w:val="00DE1EB5"/>
    <w:rsid w:val="00DE3FE0"/>
    <w:rsid w:val="00DE578A"/>
    <w:rsid w:val="00DE74C0"/>
    <w:rsid w:val="00DF2583"/>
    <w:rsid w:val="00DF3E62"/>
    <w:rsid w:val="00DF4D7F"/>
    <w:rsid w:val="00DF4E80"/>
    <w:rsid w:val="00DF54D9"/>
    <w:rsid w:val="00DF551C"/>
    <w:rsid w:val="00DF7283"/>
    <w:rsid w:val="00E01A59"/>
    <w:rsid w:val="00E01DBC"/>
    <w:rsid w:val="00E03902"/>
    <w:rsid w:val="00E04E13"/>
    <w:rsid w:val="00E0622C"/>
    <w:rsid w:val="00E0675E"/>
    <w:rsid w:val="00E10DC6"/>
    <w:rsid w:val="00E11F8E"/>
    <w:rsid w:val="00E12AAD"/>
    <w:rsid w:val="00E13D95"/>
    <w:rsid w:val="00E14AA3"/>
    <w:rsid w:val="00E15881"/>
    <w:rsid w:val="00E16A8F"/>
    <w:rsid w:val="00E17CA2"/>
    <w:rsid w:val="00E20C25"/>
    <w:rsid w:val="00E21DE3"/>
    <w:rsid w:val="00E233D5"/>
    <w:rsid w:val="00E307D1"/>
    <w:rsid w:val="00E35710"/>
    <w:rsid w:val="00E35CF4"/>
    <w:rsid w:val="00E35DDE"/>
    <w:rsid w:val="00E3731D"/>
    <w:rsid w:val="00E37811"/>
    <w:rsid w:val="00E443CB"/>
    <w:rsid w:val="00E51469"/>
    <w:rsid w:val="00E54114"/>
    <w:rsid w:val="00E574B2"/>
    <w:rsid w:val="00E615AF"/>
    <w:rsid w:val="00E62709"/>
    <w:rsid w:val="00E634E3"/>
    <w:rsid w:val="00E717C4"/>
    <w:rsid w:val="00E74D10"/>
    <w:rsid w:val="00E776C6"/>
    <w:rsid w:val="00E77F89"/>
    <w:rsid w:val="00E80E71"/>
    <w:rsid w:val="00E81589"/>
    <w:rsid w:val="00E850D3"/>
    <w:rsid w:val="00E853D6"/>
    <w:rsid w:val="00E8544F"/>
    <w:rsid w:val="00E876B9"/>
    <w:rsid w:val="00E91B40"/>
    <w:rsid w:val="00E94D82"/>
    <w:rsid w:val="00E972A2"/>
    <w:rsid w:val="00EA0530"/>
    <w:rsid w:val="00EA2C77"/>
    <w:rsid w:val="00EA5BA2"/>
    <w:rsid w:val="00EB66A4"/>
    <w:rsid w:val="00EB73E0"/>
    <w:rsid w:val="00EC0DFF"/>
    <w:rsid w:val="00EC237D"/>
    <w:rsid w:val="00EC25AB"/>
    <w:rsid w:val="00EC25B9"/>
    <w:rsid w:val="00EC2927"/>
    <w:rsid w:val="00EC38DF"/>
    <w:rsid w:val="00EC4D0E"/>
    <w:rsid w:val="00EC4DC0"/>
    <w:rsid w:val="00EC4E2B"/>
    <w:rsid w:val="00EC5E41"/>
    <w:rsid w:val="00ED072A"/>
    <w:rsid w:val="00ED2F32"/>
    <w:rsid w:val="00ED539E"/>
    <w:rsid w:val="00ED576F"/>
    <w:rsid w:val="00ED5E4D"/>
    <w:rsid w:val="00ED6B8F"/>
    <w:rsid w:val="00EE4A1F"/>
    <w:rsid w:val="00EE4C2D"/>
    <w:rsid w:val="00EF0CCB"/>
    <w:rsid w:val="00EF1B5A"/>
    <w:rsid w:val="00EF24FB"/>
    <w:rsid w:val="00EF2CCA"/>
    <w:rsid w:val="00EF4D48"/>
    <w:rsid w:val="00EF5B60"/>
    <w:rsid w:val="00EF60DC"/>
    <w:rsid w:val="00F00CCE"/>
    <w:rsid w:val="00F00F54"/>
    <w:rsid w:val="00F03963"/>
    <w:rsid w:val="00F05507"/>
    <w:rsid w:val="00F0733A"/>
    <w:rsid w:val="00F07F8D"/>
    <w:rsid w:val="00F11068"/>
    <w:rsid w:val="00F115FD"/>
    <w:rsid w:val="00F1256D"/>
    <w:rsid w:val="00F13A4E"/>
    <w:rsid w:val="00F1454F"/>
    <w:rsid w:val="00F172BB"/>
    <w:rsid w:val="00F17B10"/>
    <w:rsid w:val="00F17BFE"/>
    <w:rsid w:val="00F20147"/>
    <w:rsid w:val="00F21BEF"/>
    <w:rsid w:val="00F2315B"/>
    <w:rsid w:val="00F31111"/>
    <w:rsid w:val="00F32010"/>
    <w:rsid w:val="00F40F11"/>
    <w:rsid w:val="00F41A6F"/>
    <w:rsid w:val="00F45A25"/>
    <w:rsid w:val="00F50F86"/>
    <w:rsid w:val="00F5377C"/>
    <w:rsid w:val="00F53862"/>
    <w:rsid w:val="00F53F91"/>
    <w:rsid w:val="00F54002"/>
    <w:rsid w:val="00F54B9F"/>
    <w:rsid w:val="00F60584"/>
    <w:rsid w:val="00F61569"/>
    <w:rsid w:val="00F61A72"/>
    <w:rsid w:val="00F62B67"/>
    <w:rsid w:val="00F66C89"/>
    <w:rsid w:val="00F66F13"/>
    <w:rsid w:val="00F7145D"/>
    <w:rsid w:val="00F71B5E"/>
    <w:rsid w:val="00F74073"/>
    <w:rsid w:val="00F75603"/>
    <w:rsid w:val="00F77BE5"/>
    <w:rsid w:val="00F845B4"/>
    <w:rsid w:val="00F8696E"/>
    <w:rsid w:val="00F8713B"/>
    <w:rsid w:val="00F904FB"/>
    <w:rsid w:val="00F93F9E"/>
    <w:rsid w:val="00F950BC"/>
    <w:rsid w:val="00FA2CD7"/>
    <w:rsid w:val="00FA5AD5"/>
    <w:rsid w:val="00FB06ED"/>
    <w:rsid w:val="00FB3008"/>
    <w:rsid w:val="00FC08A4"/>
    <w:rsid w:val="00FC202F"/>
    <w:rsid w:val="00FC3165"/>
    <w:rsid w:val="00FC36AB"/>
    <w:rsid w:val="00FC4300"/>
    <w:rsid w:val="00FC7F66"/>
    <w:rsid w:val="00FD33B7"/>
    <w:rsid w:val="00FD5776"/>
    <w:rsid w:val="00FE1CB6"/>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42DCC"/>
  <w15:docId w15:val="{67E1CF1C-A03B-49F9-9827-67DBE21EB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1"/>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rsid w:val="00841CD9"/>
    <w:rPr>
      <w:rFonts w:eastAsia="Times New Roman" w:cs="Times New Roman"/>
      <w:lang w:val="nl-NL" w:eastAsia="nl-NL"/>
    </w:rPr>
  </w:style>
  <w:style w:type="character" w:customStyle="1" w:styleId="Kop1Char">
    <w:name w:val="Kop 1 Char"/>
    <w:basedOn w:val="Standaardalinea-lettertype"/>
    <w:rsid w:val="00841CD9"/>
    <w:rPr>
      <w:rFonts w:eastAsia="Times New Roman" w:cs="Arial"/>
      <w:b/>
      <w:bCs/>
      <w:kern w:val="32"/>
      <w:sz w:val="32"/>
      <w:szCs w:val="32"/>
      <w:lang w:val="nl-NL" w:eastAsia="nl-NL"/>
    </w:rPr>
  </w:style>
  <w:style w:type="character" w:customStyle="1" w:styleId="Kop2Char">
    <w:name w:val="Kop 2 Char"/>
    <w:basedOn w:val="Standaardalinea-lettertype"/>
    <w:rsid w:val="00841CD9"/>
    <w:rPr>
      <w:rFonts w:eastAsia="Times New Roman" w:cs="Arial"/>
      <w:b/>
      <w:bCs/>
      <w:i/>
      <w:iCs/>
      <w:sz w:val="28"/>
      <w:szCs w:val="28"/>
      <w:lang w:val="nl-NL" w:eastAsia="nl-NL"/>
    </w:rPr>
  </w:style>
  <w:style w:type="character" w:customStyle="1" w:styleId="Kop3Char">
    <w:name w:val="Kop 3 Char"/>
    <w:basedOn w:val="Standaardalinea-lettertype"/>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character" w:styleId="Tekstvantijdelijkeaanduiding">
    <w:name w:val="Placeholder Text"/>
    <w:basedOn w:val="Standaardalinea-lettertype"/>
    <w:uiPriority w:val="99"/>
    <w:semiHidden/>
    <w:rsid w:val="0069193D"/>
    <w:rPr>
      <w:color w:val="808080"/>
    </w:rPr>
  </w:style>
  <w:style w:type="character" w:customStyle="1" w:styleId="KoptekstChar1">
    <w:name w:val="Koptekst Char1"/>
    <w:basedOn w:val="Standaardalinea-lettertype"/>
    <w:link w:val="Koptekst"/>
    <w:rsid w:val="00841CD9"/>
    <w:rPr>
      <w:rFonts w:eastAsia="Times New Roman" w:cs="Times New Roman"/>
      <w:lang w:val="nl-NL" w:eastAsia="nl-NL"/>
    </w:rPr>
  </w:style>
  <w:style w:type="character" w:customStyle="1" w:styleId="Kop1Char1">
    <w:name w:val="Kop 1 Char1"/>
    <w:basedOn w:val="Standaardalinea-lettertype"/>
    <w:link w:val="Kop1"/>
    <w:rsid w:val="00841CD9"/>
    <w:rPr>
      <w:rFonts w:eastAsia="Times New Roman" w:cs="Arial"/>
      <w:b/>
      <w:bCs/>
      <w:kern w:val="32"/>
      <w:sz w:val="32"/>
      <w:szCs w:val="32"/>
      <w:lang w:val="nl-NL" w:eastAsia="nl-NL"/>
    </w:rPr>
  </w:style>
  <w:style w:type="character" w:customStyle="1" w:styleId="Kop2Char1">
    <w:name w:val="Kop 2 Char1"/>
    <w:basedOn w:val="Standaardalinea-lettertype"/>
    <w:link w:val="Kop2"/>
    <w:rsid w:val="00841CD9"/>
    <w:rPr>
      <w:rFonts w:eastAsia="Times New Roman" w:cs="Arial"/>
      <w:b/>
      <w:bCs/>
      <w:i/>
      <w:iCs/>
      <w:sz w:val="28"/>
      <w:szCs w:val="28"/>
      <w:lang w:val="nl-NL" w:eastAsia="nl-NL"/>
    </w:rPr>
  </w:style>
  <w:style w:type="character" w:customStyle="1" w:styleId="Kop3Char1">
    <w:name w:val="Kop 3 Char1"/>
    <w:basedOn w:val="Standaardalinea-lettertype"/>
    <w:link w:val="Kop3"/>
    <w:rsid w:val="00841CD9"/>
    <w:rPr>
      <w:rFonts w:eastAsia="Times New Roman" w:cs="Arial"/>
      <w:b/>
      <w:bCs/>
      <w:sz w:val="26"/>
      <w:szCs w:val="26"/>
      <w:lang w:val="nl-NL" w:eastAsia="nl-NL"/>
    </w:rPr>
  </w:style>
  <w:style w:type="character" w:customStyle="1" w:styleId="BallontekstChar1">
    <w:name w:val="Ballontekst Char1"/>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1">
    <w:name w:val="Voettekst Char1"/>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character" w:styleId="Verwijzingopmerking">
    <w:name w:val="annotation reference"/>
    <w:basedOn w:val="Standaardalinea-lettertype"/>
    <w:rsid w:val="00E01DBC"/>
    <w:rPr>
      <w:sz w:val="16"/>
      <w:szCs w:val="16"/>
    </w:rPr>
  </w:style>
  <w:style w:type="paragraph" w:styleId="Tekstopmerking">
    <w:name w:val="annotation text"/>
    <w:basedOn w:val="Standaard"/>
    <w:link w:val="TekstopmerkingChar"/>
    <w:rsid w:val="00E01DBC"/>
    <w:pPr>
      <w:spacing w:line="240" w:lineRule="auto"/>
    </w:pPr>
    <w:rPr>
      <w:sz w:val="20"/>
      <w:szCs w:val="20"/>
    </w:rPr>
  </w:style>
  <w:style w:type="character" w:customStyle="1" w:styleId="TekstopmerkingChar">
    <w:name w:val="Tekst opmerking Char"/>
    <w:basedOn w:val="Standaardalinea-lettertype"/>
    <w:link w:val="Tekstopmerking"/>
    <w:rsid w:val="00E01DBC"/>
    <w:rPr>
      <w:rFonts w:ascii="Verdana" w:hAnsi="Verdana"/>
      <w:lang w:val="nl-NL" w:eastAsia="nl-NL"/>
    </w:rPr>
  </w:style>
  <w:style w:type="paragraph" w:styleId="Onderwerpvanopmerking">
    <w:name w:val="annotation subject"/>
    <w:basedOn w:val="Tekstopmerking"/>
    <w:next w:val="Tekstopmerking"/>
    <w:link w:val="OnderwerpvanopmerkingChar"/>
    <w:rsid w:val="00E01DBC"/>
    <w:rPr>
      <w:b/>
      <w:bCs/>
    </w:rPr>
  </w:style>
  <w:style w:type="character" w:customStyle="1" w:styleId="OnderwerpvanopmerkingChar">
    <w:name w:val="Onderwerp van opmerking Char"/>
    <w:basedOn w:val="TekstopmerkingChar"/>
    <w:link w:val="Onderwerpvanopmerking"/>
    <w:rsid w:val="00E01DBC"/>
    <w:rPr>
      <w:rFonts w:ascii="Verdana" w:hAnsi="Verdana"/>
      <w:b/>
      <w:bCs/>
      <w:lang w:val="nl-NL" w:eastAsia="nl-NL"/>
    </w:rPr>
  </w:style>
  <w:style w:type="paragraph" w:styleId="Voetnoottekst">
    <w:name w:val="footnote text"/>
    <w:basedOn w:val="Standaard"/>
    <w:link w:val="VoetnoottekstChar"/>
    <w:rsid w:val="00694876"/>
    <w:pPr>
      <w:spacing w:line="240" w:lineRule="auto"/>
    </w:pPr>
    <w:rPr>
      <w:sz w:val="20"/>
      <w:szCs w:val="20"/>
    </w:rPr>
  </w:style>
  <w:style w:type="character" w:customStyle="1" w:styleId="VoetnoottekstChar">
    <w:name w:val="Voetnoottekst Char"/>
    <w:basedOn w:val="Standaardalinea-lettertype"/>
    <w:link w:val="Voetnoottekst"/>
    <w:rsid w:val="00694876"/>
    <w:rPr>
      <w:rFonts w:ascii="Verdana" w:hAnsi="Verdana"/>
      <w:lang w:val="nl-NL" w:eastAsia="nl-NL"/>
    </w:rPr>
  </w:style>
  <w:style w:type="character" w:styleId="Voetnootmarkering">
    <w:name w:val="footnote reference"/>
    <w:basedOn w:val="Standaardalinea-lettertype"/>
    <w:rsid w:val="00694876"/>
    <w:rPr>
      <w:vertAlign w:val="superscript"/>
    </w:rPr>
  </w:style>
  <w:style w:type="paragraph" w:styleId="Revisie">
    <w:name w:val="Revision"/>
    <w:hidden/>
    <w:uiPriority w:val="99"/>
    <w:semiHidden/>
    <w:rsid w:val="00161CF6"/>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161CF6"/>
    <w:rPr>
      <w:color w:val="605E5C"/>
      <w:shd w:val="clear" w:color="auto" w:fill="E1DFDD"/>
    </w:rPr>
  </w:style>
  <w:style w:type="character" w:customStyle="1" w:styleId="cf01">
    <w:name w:val="cf01"/>
    <w:basedOn w:val="Standaardalinea-lettertype"/>
    <w:rsid w:val="00073DB5"/>
    <w:rPr>
      <w:rFonts w:ascii="Segoe UI" w:hAnsi="Segoe UI" w:cs="Segoe UI" w:hint="default"/>
      <w:sz w:val="18"/>
      <w:szCs w:val="18"/>
    </w:rPr>
  </w:style>
  <w:style w:type="paragraph" w:customStyle="1" w:styleId="Default">
    <w:name w:val="Default"/>
    <w:rsid w:val="00F07F8D"/>
    <w:pPr>
      <w:autoSpaceDE w:val="0"/>
      <w:autoSpaceDN w:val="0"/>
      <w:adjustRightInd w:val="0"/>
    </w:pPr>
    <w:rPr>
      <w:rFonts w:ascii="Verdana" w:hAnsi="Verdana" w:cs="Verdana"/>
      <w:color w:val="000000"/>
      <w:sz w:val="24"/>
      <w:szCs w:val="24"/>
      <w:lang w:val="nl-NL"/>
    </w:rPr>
  </w:style>
  <w:style w:type="paragraph" w:styleId="Lijstalinea">
    <w:name w:val="List Paragraph"/>
    <w:basedOn w:val="Standaard"/>
    <w:uiPriority w:val="34"/>
    <w:qFormat/>
    <w:rsid w:val="00222D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226494">
      <w:bodyDiv w:val="1"/>
      <w:marLeft w:val="0"/>
      <w:marRight w:val="0"/>
      <w:marTop w:val="0"/>
      <w:marBottom w:val="0"/>
      <w:divBdr>
        <w:top w:val="none" w:sz="0" w:space="0" w:color="auto"/>
        <w:left w:val="none" w:sz="0" w:space="0" w:color="auto"/>
        <w:bottom w:val="none" w:sz="0" w:space="0" w:color="auto"/>
        <w:right w:val="none" w:sz="0" w:space="0" w:color="auto"/>
      </w:divBdr>
    </w:div>
    <w:div w:id="1645623547">
      <w:bodyDiv w:val="1"/>
      <w:marLeft w:val="0"/>
      <w:marRight w:val="0"/>
      <w:marTop w:val="0"/>
      <w:marBottom w:val="0"/>
      <w:divBdr>
        <w:top w:val="none" w:sz="0" w:space="0" w:color="auto"/>
        <w:left w:val="none" w:sz="0" w:space="0" w:color="auto"/>
        <w:bottom w:val="none" w:sz="0" w:space="0" w:color="auto"/>
        <w:right w:val="none" w:sz="0" w:space="0" w:color="auto"/>
      </w:divBdr>
      <w:divsChild>
        <w:div w:id="1081148359">
          <w:marLeft w:val="0"/>
          <w:marRight w:val="0"/>
          <w:marTop w:val="0"/>
          <w:marBottom w:val="0"/>
          <w:divBdr>
            <w:top w:val="none" w:sz="0" w:space="0" w:color="auto"/>
            <w:left w:val="none" w:sz="0" w:space="0" w:color="auto"/>
            <w:bottom w:val="none" w:sz="0" w:space="0" w:color="auto"/>
            <w:right w:val="none" w:sz="0" w:space="0" w:color="auto"/>
          </w:divBdr>
        </w:div>
      </w:divsChild>
    </w:div>
    <w:div w:id="1674182946">
      <w:bodyDiv w:val="1"/>
      <w:marLeft w:val="0"/>
      <w:marRight w:val="0"/>
      <w:marTop w:val="0"/>
      <w:marBottom w:val="0"/>
      <w:divBdr>
        <w:top w:val="none" w:sz="0" w:space="0" w:color="auto"/>
        <w:left w:val="none" w:sz="0" w:space="0" w:color="auto"/>
        <w:bottom w:val="none" w:sz="0" w:space="0" w:color="auto"/>
        <w:right w:val="none" w:sz="0" w:space="0" w:color="auto"/>
      </w:divBdr>
    </w:div>
    <w:div w:id="1786120177">
      <w:bodyDiv w:val="1"/>
      <w:marLeft w:val="0"/>
      <w:marRight w:val="0"/>
      <w:marTop w:val="0"/>
      <w:marBottom w:val="0"/>
      <w:divBdr>
        <w:top w:val="none" w:sz="0" w:space="0" w:color="auto"/>
        <w:left w:val="none" w:sz="0" w:space="0" w:color="auto"/>
        <w:bottom w:val="none" w:sz="0" w:space="0" w:color="auto"/>
        <w:right w:val="none" w:sz="0" w:space="0" w:color="auto"/>
      </w:divBdr>
    </w:div>
    <w:div w:id="1952931115">
      <w:bodyDiv w:val="1"/>
      <w:marLeft w:val="0"/>
      <w:marRight w:val="0"/>
      <w:marTop w:val="0"/>
      <w:marBottom w:val="0"/>
      <w:divBdr>
        <w:top w:val="none" w:sz="0" w:space="0" w:color="auto"/>
        <w:left w:val="none" w:sz="0" w:space="0" w:color="auto"/>
        <w:bottom w:val="none" w:sz="0" w:space="0" w:color="auto"/>
        <w:right w:val="none" w:sz="0" w:space="0" w:color="auto"/>
      </w:divBdr>
      <w:divsChild>
        <w:div w:id="776801180">
          <w:marLeft w:val="0"/>
          <w:marRight w:val="0"/>
          <w:marTop w:val="0"/>
          <w:marBottom w:val="0"/>
          <w:divBdr>
            <w:top w:val="none" w:sz="0" w:space="0" w:color="auto"/>
            <w:left w:val="none" w:sz="0" w:space="0" w:color="auto"/>
            <w:bottom w:val="none" w:sz="0" w:space="0" w:color="auto"/>
            <w:right w:val="none" w:sz="0" w:space="0" w:color="auto"/>
          </w:divBdr>
        </w:div>
      </w:divsChild>
    </w:div>
    <w:div w:id="2058117553">
      <w:bodyDiv w:val="1"/>
      <w:marLeft w:val="0"/>
      <w:marRight w:val="0"/>
      <w:marTop w:val="0"/>
      <w:marBottom w:val="0"/>
      <w:divBdr>
        <w:top w:val="none" w:sz="0" w:space="0" w:color="auto"/>
        <w:left w:val="none" w:sz="0" w:space="0" w:color="auto"/>
        <w:bottom w:val="none" w:sz="0" w:space="0" w:color="auto"/>
        <w:right w:val="none" w:sz="0" w:space="0" w:color="auto"/>
      </w:divBdr>
    </w:div>
    <w:div w:id="2144037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1049</ap:Words>
  <ap:Characters>5772</ap:Characters>
  <ap:DocSecurity>0</ap:DocSecurity>
  <ap:Lines>48</ap:Lines>
  <ap:Paragraphs>13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6808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2024-10-09T14:08:00.0000000Z</lastPrinted>
  <dcterms:created xsi:type="dcterms:W3CDTF">2024-10-11T13:30:00.0000000Z</dcterms:created>
  <dcterms:modified xsi:type="dcterms:W3CDTF">2024-10-11T13:30:00.0000000Z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O995RUI</vt:lpwstr>
  </property>
  <property fmtid="{D5CDD505-2E9C-101B-9397-08002B2CF9AE}" pid="3" name="Author">
    <vt:lpwstr>O995RUI</vt:lpwstr>
  </property>
  <property fmtid="{D5CDD505-2E9C-101B-9397-08002B2CF9AE}" pid="4" name="cs_objectid">
    <vt:lpwstr>48520579</vt:lpwstr>
  </property>
  <property fmtid="{D5CDD505-2E9C-101B-9397-08002B2CF9AE}" pid="5" name="Header">
    <vt:lpwstr>Brief (meertalig)-met keuzemogelijkheid weergave beeldmerk</vt:lpwstr>
  </property>
  <property fmtid="{D5CDD505-2E9C-101B-9397-08002B2CF9AE}" pid="6" name="HeaderId">
    <vt:lpwstr>0B93317D302047288C29FAC72B35C0B3</vt:lpwstr>
  </property>
  <property fmtid="{D5CDD505-2E9C-101B-9397-08002B2CF9AE}" pid="7" name="ocw_betreft">
    <vt:lpwstr>Uitwerking afspraak Hoofdlijnenakkoord over aanpak overladenheid curriculum.</vt:lpwstr>
  </property>
  <property fmtid="{D5CDD505-2E9C-101B-9397-08002B2CF9AE}" pid="8" name="ocw_directie">
    <vt:lpwstr>OVO/1</vt:lpwstr>
  </property>
  <property fmtid="{D5CDD505-2E9C-101B-9397-08002B2CF9AE}" pid="9" name="ocw_naw_adres">
    <vt:lpwstr>Postbus</vt:lpwstr>
  </property>
  <property fmtid="{D5CDD505-2E9C-101B-9397-08002B2CF9AE}" pid="10" name="ocw_naw_huisnr">
    <vt:lpwstr>20018</vt:lpwstr>
  </property>
  <property fmtid="{D5CDD505-2E9C-101B-9397-08002B2CF9AE}" pid="11" name="ocw_naw_naam">
    <vt:lpwstr/>
  </property>
  <property fmtid="{D5CDD505-2E9C-101B-9397-08002B2CF9AE}" pid="12" name="ocw_naw_org">
    <vt:lpwstr>Aan de voorzitter van de Tweede Kamer der Staten-Generaal</vt:lpwstr>
  </property>
  <property fmtid="{D5CDD505-2E9C-101B-9397-08002B2CF9AE}" pid="13" name="ocw_naw_postc">
    <vt:lpwstr>2500 BJ</vt:lpwstr>
  </property>
  <property fmtid="{D5CDD505-2E9C-101B-9397-08002B2CF9AE}" pid="14" name="ocw_naw_titela">
    <vt:lpwstr/>
  </property>
  <property fmtid="{D5CDD505-2E9C-101B-9397-08002B2CF9AE}" pid="15" name="ocw_naw_titelv">
    <vt:lpwstr/>
  </property>
  <property fmtid="{D5CDD505-2E9C-101B-9397-08002B2CF9AE}" pid="16" name="ocw_naw_tussen">
    <vt:lpwstr/>
  </property>
  <property fmtid="{D5CDD505-2E9C-101B-9397-08002B2CF9AE}" pid="17" name="ocw_naw_vrltrs">
    <vt:lpwstr/>
  </property>
  <property fmtid="{D5CDD505-2E9C-101B-9397-08002B2CF9AE}" pid="18" name="ocw_naw_woonplaats">
    <vt:lpwstr>Den Haag</vt:lpwstr>
  </property>
  <property fmtid="{D5CDD505-2E9C-101B-9397-08002B2CF9AE}" pid="19" name="sjabloon.edocs.documenttype">
    <vt:lpwstr>BRIEF</vt:lpwstr>
  </property>
  <property fmtid="{D5CDD505-2E9C-101B-9397-08002B2CF9AE}" pid="20" name="sjabloon.edocs.richting">
    <vt:lpwstr>UITGAAND</vt:lpwstr>
  </property>
  <property fmtid="{D5CDD505-2E9C-101B-9397-08002B2CF9AE}" pid="21" name="Template">
    <vt:lpwstr>Brief</vt:lpwstr>
  </property>
  <property fmtid="{D5CDD505-2E9C-101B-9397-08002B2CF9AE}" pid="22" name="TemplateId">
    <vt:lpwstr>E7E03CB142144F09802848874845B390</vt:lpwstr>
  </property>
  <property fmtid="{D5CDD505-2E9C-101B-9397-08002B2CF9AE}" pid="23" name="Typist">
    <vt:lpwstr>O995RUI</vt:lpwstr>
  </property>
</Properties>
</file>