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7134B57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3B0BCB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4E7E8724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6E1AF14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6A3E2B95" w14:textId="4D283E3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0C6F39">
              <w:rPr>
                <w:rFonts w:ascii="Times New Roman" w:hAnsi="Times New Roman"/>
                <w:b w:val="0"/>
              </w:rPr>
              <w:t>2</w:t>
            </w:r>
            <w:r w:rsidR="005347A2">
              <w:rPr>
                <w:rFonts w:ascii="Times New Roman" w:hAnsi="Times New Roman"/>
                <w:b w:val="0"/>
              </w:rPr>
              <w:t>4</w:t>
            </w:r>
            <w:r w:rsidR="004B2AE2">
              <w:rPr>
                <w:rFonts w:ascii="Times New Roman" w:hAnsi="Times New Roman"/>
                <w:b w:val="0"/>
              </w:rPr>
              <w:t>-20</w:t>
            </w:r>
            <w:r>
              <w:rPr>
                <w:rFonts w:ascii="Times New Roman" w:hAnsi="Times New Roman"/>
                <w:b w:val="0"/>
              </w:rPr>
              <w:t>2</w:t>
            </w:r>
            <w:r w:rsidR="005347A2">
              <w:rPr>
                <w:rFonts w:ascii="Times New Roman" w:hAnsi="Times New Roman"/>
                <w:b w:val="0"/>
              </w:rPr>
              <w:t>5</w:t>
            </w:r>
          </w:p>
        </w:tc>
      </w:tr>
      <w:tr w:rsidR="00470846" w:rsidTr="00FB349A" w14:paraId="42A130A4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1AA8390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24ABDD0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3CD3CEA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87C6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04AE86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4C36EC0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51619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5E7CA5" w:rsidR="00470846" w:rsidP="00FB349A" w:rsidRDefault="005E7CA5" w14:paraId="3725E85E" w14:textId="1A36A33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5E7CA5">
              <w:rPr>
                <w:rFonts w:ascii="Times New Roman" w:hAnsi="Times New Roman"/>
              </w:rPr>
              <w:t>36 600</w:t>
            </w:r>
            <w:r w:rsidR="00EF3F5E">
              <w:rPr>
                <w:rFonts w:ascii="Times New Roman" w:hAnsi="Times New Roman"/>
              </w:rPr>
              <w:t xml:space="preserve"> </w:t>
            </w:r>
            <w:r w:rsidRPr="005E7CA5">
              <w:rPr>
                <w:rFonts w:ascii="Times New Roman" w:hAnsi="Times New Roman"/>
              </w:rPr>
              <w:t>VII</w:t>
            </w:r>
          </w:p>
        </w:tc>
        <w:tc>
          <w:tcPr>
            <w:tcW w:w="7654" w:type="dxa"/>
            <w:gridSpan w:val="2"/>
          </w:tcPr>
          <w:p w:rsidRPr="00603194" w:rsidR="00603194" w:rsidRDefault="00603194" w14:paraId="117963BA" w14:textId="77777777">
            <w:pPr>
              <w:rPr>
                <w:b/>
                <w:bCs/>
              </w:rPr>
            </w:pPr>
            <w:r w:rsidRPr="00603194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Binnenlandse Zaken en Koninkrijksrelaties (VII) voor het jaar 2025</w:t>
            </w:r>
          </w:p>
          <w:p w:rsidRPr="009347C2" w:rsidR="00470846" w:rsidP="00FB349A" w:rsidRDefault="00470846" w14:paraId="44502328" w14:textId="5E828057">
            <w:pPr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70846" w:rsidTr="00FB349A" w14:paraId="2FCEE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8724DE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423E32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6460F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0A6EE3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F0E650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E24C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8CEE6BE" w14:textId="61BA1CD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687D15">
              <w:rPr>
                <w:rFonts w:ascii="Times New Roman" w:hAnsi="Times New Roman"/>
                <w:caps/>
              </w:rPr>
              <w:t>14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7476D70B" w14:textId="55CCDB5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DF52F2">
              <w:rPr>
                <w:rFonts w:ascii="Times New Roman" w:hAnsi="Times New Roman"/>
                <w:caps/>
              </w:rPr>
              <w:t>Inge van Dijk</w:t>
            </w:r>
            <w:r w:rsidR="003735DF">
              <w:rPr>
                <w:rFonts w:ascii="Times New Roman" w:hAnsi="Times New Roman"/>
                <w:caps/>
              </w:rPr>
              <w:t xml:space="preserve"> C.s. ter vervanging van dat gedrukt onder nr. 8</w:t>
            </w:r>
            <w:r w:rsidR="003735DF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55F302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30913C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7E491D39" w14:textId="0D2E32A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735DF">
              <w:rPr>
                <w:rFonts w:ascii="Times New Roman" w:hAnsi="Times New Roman"/>
                <w:b w:val="0"/>
              </w:rPr>
              <w:t>9</w:t>
            </w:r>
            <w:r w:rsidR="0080154D">
              <w:rPr>
                <w:rFonts w:ascii="Times New Roman" w:hAnsi="Times New Roman"/>
                <w:b w:val="0"/>
              </w:rPr>
              <w:t xml:space="preserve"> oktober 2024</w:t>
            </w:r>
          </w:p>
        </w:tc>
      </w:tr>
      <w:tr w:rsidR="00470846" w:rsidTr="00FB349A" w14:paraId="383C0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6BA812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1BF8F0D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1E233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1352040" w14:textId="405A85D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3735DF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3735DF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0D9783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88BE97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A87FA3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0893E61B" w14:textId="78E7A9FE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EF3F5E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741EB2" w:rsidP="00FB349A" w:rsidRDefault="00741EB2" w14:paraId="2CEF4CD6" w14:textId="77777777">
      <w:pPr>
        <w:rPr>
          <w:rFonts w:ascii="Times New Roman" w:hAnsi="Times New Roman"/>
        </w:rPr>
      </w:pPr>
    </w:p>
    <w:p w:rsidRPr="004D4BCF" w:rsidR="00470846" w:rsidP="00FB349A" w:rsidRDefault="00470846" w14:paraId="73637BF7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4A97A4D9" w14:textId="77777777">
      <w:pPr>
        <w:rPr>
          <w:rFonts w:ascii="Times New Roman" w:hAnsi="Times New Roman"/>
        </w:rPr>
      </w:pPr>
    </w:p>
    <w:p w:rsidRPr="004D4BCF" w:rsidR="00470846" w:rsidP="00FB349A" w:rsidRDefault="00470846" w14:paraId="369BE4E3" w14:textId="0E9E6213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DF52F2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DF52F2">
        <w:rPr>
          <w:rFonts w:ascii="Times New Roman" w:hAnsi="Times New Roman"/>
          <w:b/>
        </w:rPr>
        <w:t xml:space="preserve">Openbaar bestuur en democratie </w:t>
      </w:r>
      <w:r w:rsidR="00DF52F2">
        <w:rPr>
          <w:rFonts w:ascii="Times New Roman" w:hAnsi="Times New Roman"/>
        </w:rPr>
        <w:t>wo</w:t>
      </w:r>
      <w:r w:rsidRPr="004D4BCF">
        <w:rPr>
          <w:rFonts w:ascii="Times New Roman" w:hAnsi="Times New Roman"/>
        </w:rPr>
        <w:t xml:space="preserve">rden het verplichtingenbedrag en het uitgavenbedrag </w:t>
      </w:r>
      <w:r w:rsidRPr="004D4BCF">
        <w:rPr>
          <w:rFonts w:ascii="Times New Roman" w:hAnsi="Times New Roman"/>
          <w:b/>
        </w:rPr>
        <w:t>ver</w:t>
      </w:r>
      <w:r w:rsidR="005E7CA5">
        <w:rPr>
          <w:rFonts w:ascii="Times New Roman" w:hAnsi="Times New Roman"/>
          <w:b/>
        </w:rPr>
        <w:t>laa</w:t>
      </w:r>
      <w:r w:rsidR="00DF52F2">
        <w:rPr>
          <w:rFonts w:ascii="Times New Roman" w:hAnsi="Times New Roman"/>
          <w:b/>
        </w:rPr>
        <w:t>g</w:t>
      </w:r>
      <w:r w:rsidRPr="004D4BCF">
        <w:rPr>
          <w:rFonts w:ascii="Times New Roman" w:hAnsi="Times New Roman"/>
          <w:b/>
        </w:rPr>
        <w:t>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DF52F2">
        <w:rPr>
          <w:rFonts w:ascii="Times New Roman" w:hAnsi="Times New Roman"/>
          <w:b/>
        </w:rPr>
        <w:t>350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15A899F5" w14:textId="77777777">
      <w:pPr>
        <w:rPr>
          <w:rFonts w:ascii="Times New Roman" w:hAnsi="Times New Roman"/>
        </w:rPr>
      </w:pPr>
    </w:p>
    <w:p w:rsidRPr="004D4BCF" w:rsidR="00470846" w:rsidP="00FB349A" w:rsidRDefault="00470846" w14:paraId="0026F60B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71B9B3A6" w14:textId="77777777">
      <w:pPr>
        <w:rPr>
          <w:rFonts w:ascii="Times New Roman" w:hAnsi="Times New Roman"/>
        </w:rPr>
      </w:pPr>
    </w:p>
    <w:p w:rsidRPr="004D4BCF" w:rsidR="00470846" w:rsidP="00FB349A" w:rsidRDefault="00470846" w14:paraId="7C2DD539" w14:textId="3D32741D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5E7CA5">
        <w:rPr>
          <w:rFonts w:ascii="Times New Roman" w:hAnsi="Times New Roman"/>
          <w:b/>
        </w:rPr>
        <w:t>1 Openbaar bestuur en democratie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Pr="004D4BCF">
        <w:rPr>
          <w:rFonts w:ascii="Times New Roman" w:hAnsi="Times New Roman"/>
          <w:b/>
        </w:rPr>
        <w:t>verhoogd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5E7CA5">
        <w:rPr>
          <w:rFonts w:ascii="Times New Roman" w:hAnsi="Times New Roman"/>
          <w:b/>
        </w:rPr>
        <w:t>350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0559E5EB" w14:textId="77777777">
      <w:pPr>
        <w:rPr>
          <w:rFonts w:ascii="Times New Roman" w:hAnsi="Times New Roman"/>
        </w:rPr>
      </w:pPr>
    </w:p>
    <w:p w:rsidRPr="004D4BCF" w:rsidR="00470846" w:rsidP="00FB349A" w:rsidRDefault="00470846" w14:paraId="64D625BC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="001A2A63" w:rsidP="00FB349A" w:rsidRDefault="001A2A63" w14:paraId="06729470" w14:textId="77777777">
      <w:pPr>
        <w:rPr>
          <w:rFonts w:ascii="Times New Roman" w:hAnsi="Times New Roman"/>
        </w:rPr>
      </w:pPr>
    </w:p>
    <w:p w:rsidR="00F9193B" w:rsidP="006019E3" w:rsidRDefault="005E7CA5" w14:paraId="3ADAC874" w14:textId="65F6ADF7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5E7CA5">
        <w:rPr>
          <w:rFonts w:ascii="Times New Roman" w:hAnsi="Times New Roman"/>
        </w:rPr>
        <w:t>e Landelijke Vereniging van Kleine Kernen (LVKK) ontvangt subsidie ter bevordering van actieve burgerbetrokkenheid. Zij behartigt op landelijk niveau de belangen van kleine dorpskernen, dorpsverenigingen en dorpshuizen. Indiener</w:t>
      </w:r>
      <w:r w:rsidR="003735DF">
        <w:rPr>
          <w:rFonts w:ascii="Times New Roman" w:hAnsi="Times New Roman"/>
        </w:rPr>
        <w:t>s</w:t>
      </w:r>
      <w:r w:rsidRPr="005E7CA5">
        <w:rPr>
          <w:rFonts w:ascii="Times New Roman" w:hAnsi="Times New Roman"/>
        </w:rPr>
        <w:t xml:space="preserve"> vind</w:t>
      </w:r>
      <w:r w:rsidR="003735DF">
        <w:rPr>
          <w:rFonts w:ascii="Times New Roman" w:hAnsi="Times New Roman"/>
        </w:rPr>
        <w:t>en</w:t>
      </w:r>
      <w:r w:rsidRPr="005E7CA5">
        <w:rPr>
          <w:rFonts w:ascii="Times New Roman" w:hAnsi="Times New Roman"/>
        </w:rPr>
        <w:t xml:space="preserve"> deze belangen essentieel voor het functioneren van dorpsgemeenschappen. Het recente rapport </w:t>
      </w:r>
      <w:r w:rsidR="0012195B">
        <w:rPr>
          <w:rFonts w:ascii="Times New Roman" w:hAnsi="Times New Roman"/>
        </w:rPr>
        <w:t>“</w:t>
      </w:r>
      <w:r w:rsidRPr="005E7CA5">
        <w:rPr>
          <w:rFonts w:ascii="Times New Roman" w:hAnsi="Times New Roman"/>
        </w:rPr>
        <w:t>Elke regio telt!</w:t>
      </w:r>
      <w:r w:rsidR="0012195B">
        <w:rPr>
          <w:rFonts w:ascii="Times New Roman" w:hAnsi="Times New Roman"/>
        </w:rPr>
        <w:t>”</w:t>
      </w:r>
      <w:r w:rsidRPr="005E7CA5">
        <w:rPr>
          <w:rFonts w:ascii="Times New Roman" w:hAnsi="Times New Roman"/>
        </w:rPr>
        <w:t xml:space="preserve"> benadrukt echter dat de belangen van burgers in die kleine kernen onvoldoende doorklinken in Den Haag. De LVKK heeft naar de mening van indiener</w:t>
      </w:r>
      <w:r w:rsidR="003735DF">
        <w:rPr>
          <w:rFonts w:ascii="Times New Roman" w:hAnsi="Times New Roman"/>
        </w:rPr>
        <w:t>s</w:t>
      </w:r>
      <w:r w:rsidRPr="005E7CA5">
        <w:rPr>
          <w:rFonts w:ascii="Times New Roman" w:hAnsi="Times New Roman"/>
        </w:rPr>
        <w:t xml:space="preserve"> onvoldoende financiële mogelijkheden om deze belangenbehartiging goed te </w:t>
      </w:r>
      <w:r w:rsidR="00F9193B">
        <w:rPr>
          <w:rFonts w:ascii="Times New Roman" w:hAnsi="Times New Roman"/>
        </w:rPr>
        <w:t>kunnen voortzetten.</w:t>
      </w:r>
      <w:r w:rsidR="006019E3">
        <w:rPr>
          <w:rFonts w:ascii="Times New Roman" w:hAnsi="Times New Roman"/>
        </w:rPr>
        <w:t xml:space="preserve"> Vorig </w:t>
      </w:r>
      <w:r w:rsidRPr="001655B2" w:rsidR="006019E3">
        <w:rPr>
          <w:rFonts w:ascii="Times New Roman" w:hAnsi="Times New Roman"/>
        </w:rPr>
        <w:t>jaar is kamerbreed ingestemd met een verhoging van de ondersteuning voor de LVKK met € 350.000</w:t>
      </w:r>
      <w:r w:rsidR="001655B2">
        <w:rPr>
          <w:rFonts w:ascii="Times New Roman" w:hAnsi="Times New Roman"/>
        </w:rPr>
        <w:t xml:space="preserve"> voor het jaar 2024.</w:t>
      </w:r>
      <w:r w:rsidRPr="001655B2" w:rsidR="006019E3">
        <w:rPr>
          <w:rFonts w:ascii="Times New Roman" w:hAnsi="Times New Roman"/>
        </w:rPr>
        <w:t xml:space="preserve"> </w:t>
      </w:r>
      <w:r w:rsidR="00F9193B">
        <w:rPr>
          <w:rFonts w:ascii="Times New Roman" w:hAnsi="Times New Roman"/>
        </w:rPr>
        <w:t xml:space="preserve">Zonder een verhoging van </w:t>
      </w:r>
      <w:r w:rsidRPr="001655B2" w:rsidR="00F9193B">
        <w:rPr>
          <w:rFonts w:ascii="Times New Roman" w:hAnsi="Times New Roman"/>
        </w:rPr>
        <w:t xml:space="preserve">€ 350.000 </w:t>
      </w:r>
      <w:r w:rsidRPr="001655B2" w:rsidR="006019E3">
        <w:rPr>
          <w:rFonts w:ascii="Times New Roman" w:hAnsi="Times New Roman"/>
        </w:rPr>
        <w:t xml:space="preserve">voor het komende jaar </w:t>
      </w:r>
      <w:r w:rsidRPr="001655B2" w:rsidR="00F9193B">
        <w:rPr>
          <w:rFonts w:ascii="Times New Roman" w:hAnsi="Times New Roman"/>
        </w:rPr>
        <w:t xml:space="preserve">zal </w:t>
      </w:r>
      <w:r w:rsidRPr="005E7CA5">
        <w:rPr>
          <w:rFonts w:ascii="Times New Roman" w:hAnsi="Times New Roman"/>
        </w:rPr>
        <w:t>slechts één medewerker de organisatie draaiende moet</w:t>
      </w:r>
      <w:r w:rsidR="001655B2">
        <w:rPr>
          <w:rFonts w:ascii="Times New Roman" w:hAnsi="Times New Roman"/>
        </w:rPr>
        <w:t xml:space="preserve">en </w:t>
      </w:r>
      <w:r w:rsidRPr="005E7CA5">
        <w:rPr>
          <w:rFonts w:ascii="Times New Roman" w:hAnsi="Times New Roman"/>
        </w:rPr>
        <w:t>houden</w:t>
      </w:r>
      <w:r w:rsidR="006019E3">
        <w:rPr>
          <w:rFonts w:ascii="Times New Roman" w:hAnsi="Times New Roman"/>
        </w:rPr>
        <w:t>.</w:t>
      </w:r>
      <w:r w:rsidR="009F522B">
        <w:rPr>
          <w:rFonts w:ascii="Times New Roman" w:hAnsi="Times New Roman"/>
        </w:rPr>
        <w:t xml:space="preserve"> Daarnaast is de organisatie zelf druk doende met fondsenwerving om een structureel </w:t>
      </w:r>
      <w:r w:rsidR="00024BA1">
        <w:rPr>
          <w:rFonts w:ascii="Times New Roman" w:hAnsi="Times New Roman"/>
        </w:rPr>
        <w:t xml:space="preserve">meer robuuste </w:t>
      </w:r>
      <w:r w:rsidR="009F522B">
        <w:rPr>
          <w:rFonts w:ascii="Times New Roman" w:hAnsi="Times New Roman"/>
        </w:rPr>
        <w:t xml:space="preserve">organisatie neer te kunnen zetten. </w:t>
      </w:r>
      <w:r w:rsidR="00024BA1">
        <w:rPr>
          <w:rFonts w:ascii="Times New Roman" w:hAnsi="Times New Roman"/>
        </w:rPr>
        <w:t xml:space="preserve">De organisatie heeft aangegeven ongeveer een jaar nodig te hebben om dit te kunnen doen. </w:t>
      </w:r>
      <w:r w:rsidRPr="005E7CA5">
        <w:rPr>
          <w:rFonts w:ascii="Times New Roman" w:hAnsi="Times New Roman"/>
        </w:rPr>
        <w:t>Indiener</w:t>
      </w:r>
      <w:r w:rsidR="003735DF">
        <w:rPr>
          <w:rFonts w:ascii="Times New Roman" w:hAnsi="Times New Roman"/>
        </w:rPr>
        <w:t xml:space="preserve">s </w:t>
      </w:r>
      <w:r w:rsidRPr="005E7CA5">
        <w:rPr>
          <w:rFonts w:ascii="Times New Roman" w:hAnsi="Times New Roman"/>
        </w:rPr>
        <w:t>stel</w:t>
      </w:r>
      <w:r w:rsidR="003735DF">
        <w:rPr>
          <w:rFonts w:ascii="Times New Roman" w:hAnsi="Times New Roman"/>
        </w:rPr>
        <w:t>len</w:t>
      </w:r>
      <w:r w:rsidRPr="005E7CA5">
        <w:rPr>
          <w:rFonts w:ascii="Times New Roman" w:hAnsi="Times New Roman"/>
        </w:rPr>
        <w:t xml:space="preserve"> daarom voor het budget voor de LVKK voor 202</w:t>
      </w:r>
      <w:r w:rsidR="006019E3">
        <w:rPr>
          <w:rFonts w:ascii="Times New Roman" w:hAnsi="Times New Roman"/>
        </w:rPr>
        <w:t>5</w:t>
      </w:r>
      <w:r w:rsidRPr="005E7CA5">
        <w:rPr>
          <w:rFonts w:ascii="Times New Roman" w:hAnsi="Times New Roman"/>
        </w:rPr>
        <w:t xml:space="preserve"> </w:t>
      </w:r>
      <w:r w:rsidRPr="001655B2">
        <w:rPr>
          <w:rFonts w:ascii="Times New Roman" w:hAnsi="Times New Roman"/>
        </w:rPr>
        <w:t xml:space="preserve">te </w:t>
      </w:r>
      <w:r w:rsidRPr="001655B2" w:rsidR="006019E3">
        <w:rPr>
          <w:rFonts w:ascii="Times New Roman" w:hAnsi="Times New Roman"/>
        </w:rPr>
        <w:t xml:space="preserve">verhogen met </w:t>
      </w:r>
      <w:r w:rsidRPr="001655B2">
        <w:rPr>
          <w:rFonts w:ascii="Times New Roman" w:hAnsi="Times New Roman"/>
        </w:rPr>
        <w:t xml:space="preserve">€ </w:t>
      </w:r>
      <w:r w:rsidRPr="001655B2" w:rsidR="006019E3">
        <w:rPr>
          <w:rFonts w:ascii="Times New Roman" w:hAnsi="Times New Roman"/>
        </w:rPr>
        <w:t>350</w:t>
      </w:r>
      <w:r w:rsidRPr="001655B2">
        <w:rPr>
          <w:rFonts w:ascii="Times New Roman" w:hAnsi="Times New Roman"/>
        </w:rPr>
        <w:t>.000</w:t>
      </w:r>
      <w:r w:rsidRPr="005E7CA5">
        <w:rPr>
          <w:rFonts w:ascii="Times New Roman" w:hAnsi="Times New Roman"/>
        </w:rPr>
        <w:t xml:space="preserve">. Dekking wordt gevonden in </w:t>
      </w:r>
      <w:r w:rsidR="001655B2">
        <w:rPr>
          <w:rFonts w:ascii="Times New Roman" w:hAnsi="Times New Roman"/>
        </w:rPr>
        <w:t xml:space="preserve">de vrij te besteden middelen, zijnde de geschatte budgetflexibiliteit van </w:t>
      </w:r>
      <w:r w:rsidRPr="001655B2" w:rsidR="001655B2">
        <w:rPr>
          <w:rFonts w:ascii="Times New Roman" w:hAnsi="Times New Roman"/>
        </w:rPr>
        <w:t>artikel 1 Openbaar bestuur en democratie</w:t>
      </w:r>
      <w:r w:rsidR="001655B2">
        <w:rPr>
          <w:rFonts w:ascii="Times New Roman" w:hAnsi="Times New Roman"/>
        </w:rPr>
        <w:t>.</w:t>
      </w:r>
    </w:p>
    <w:p w:rsidR="005E7CA5" w:rsidP="005E7CA5" w:rsidRDefault="005E7CA5" w14:paraId="595E122B" w14:textId="77777777">
      <w:pPr>
        <w:rPr>
          <w:rFonts w:ascii="Times New Roman" w:hAnsi="Times New Roman"/>
        </w:rPr>
      </w:pPr>
    </w:p>
    <w:p w:rsidR="001A2A63" w:rsidP="00FB349A" w:rsidRDefault="00DF52F2" w14:paraId="42E46691" w14:textId="77A716D4">
      <w:pPr>
        <w:rPr>
          <w:rFonts w:ascii="Times New Roman" w:hAnsi="Times New Roman"/>
        </w:rPr>
      </w:pPr>
      <w:r>
        <w:rPr>
          <w:rFonts w:ascii="Times New Roman" w:hAnsi="Times New Roman"/>
        </w:rPr>
        <w:t>Inge van Dijk</w:t>
      </w:r>
    </w:p>
    <w:p w:rsidR="003735DF" w:rsidP="00FB349A" w:rsidRDefault="003735DF" w14:paraId="7F68D815" w14:textId="163BCD6C">
      <w:pPr>
        <w:rPr>
          <w:rFonts w:ascii="Times New Roman" w:hAnsi="Times New Roman"/>
        </w:rPr>
      </w:pPr>
      <w:r>
        <w:rPr>
          <w:rFonts w:ascii="Times New Roman" w:hAnsi="Times New Roman"/>
        </w:rPr>
        <w:t>Bikker</w:t>
      </w:r>
    </w:p>
    <w:p w:rsidRPr="008C2D85" w:rsidR="003735DF" w:rsidP="00FB349A" w:rsidRDefault="003735DF" w14:paraId="411BD644" w14:textId="3E4B080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Flach</w:t>
      </w:r>
      <w:proofErr w:type="spellEnd"/>
    </w:p>
    <w:sectPr w:rsidRPr="008C2D85" w:rsidR="003735DF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BA9A" w14:textId="77777777" w:rsidR="00D66058" w:rsidRDefault="00D66058">
      <w:pPr>
        <w:spacing w:line="20" w:lineRule="exact"/>
      </w:pPr>
    </w:p>
  </w:endnote>
  <w:endnote w:type="continuationSeparator" w:id="0">
    <w:p w14:paraId="010544AD" w14:textId="77777777" w:rsidR="00D66058" w:rsidRDefault="00D660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34BA72" w14:textId="77777777" w:rsidR="00D66058" w:rsidRDefault="00D660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uer Bodoni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58AC" w14:textId="77777777" w:rsidR="00D66058" w:rsidRDefault="00D660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96314B" w14:textId="77777777" w:rsidR="00D66058" w:rsidRDefault="00D66058">
      <w:r>
        <w:continuationSeparator/>
      </w:r>
    </w:p>
  </w:footnote>
  <w:footnote w:id="1">
    <w:p w14:paraId="6B79B012" w14:textId="10C1D4F6" w:rsidR="003735DF" w:rsidRPr="003735DF" w:rsidRDefault="003735DF">
      <w:pPr>
        <w:pStyle w:val="Voetnoottekst"/>
        <w:rPr>
          <w:rFonts w:ascii="Times New Roman" w:hAnsi="Times New Roman"/>
          <w:sz w:val="20"/>
        </w:rPr>
      </w:pPr>
      <w:r w:rsidRPr="003735DF">
        <w:rPr>
          <w:rStyle w:val="Voetnootmarkering"/>
          <w:rFonts w:ascii="Times New Roman" w:hAnsi="Times New Roman"/>
          <w:sz w:val="20"/>
        </w:rPr>
        <w:footnoteRef/>
      </w:r>
      <w:r w:rsidRPr="003735DF">
        <w:rPr>
          <w:rFonts w:ascii="Times New Roman" w:hAnsi="Times New Roman"/>
          <w:sz w:val="20"/>
        </w:rPr>
        <w:t xml:space="preserve"> Vervanging in verband met een wijziging in de ondertekening.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94"/>
    <w:rsid w:val="0001371B"/>
    <w:rsid w:val="00024BA1"/>
    <w:rsid w:val="0003016F"/>
    <w:rsid w:val="000C6F39"/>
    <w:rsid w:val="0011770C"/>
    <w:rsid w:val="00120827"/>
    <w:rsid w:val="0012195B"/>
    <w:rsid w:val="00146E70"/>
    <w:rsid w:val="001655B2"/>
    <w:rsid w:val="001A2A63"/>
    <w:rsid w:val="001A5AFF"/>
    <w:rsid w:val="001A6B5A"/>
    <w:rsid w:val="001C562D"/>
    <w:rsid w:val="001E2226"/>
    <w:rsid w:val="001F7334"/>
    <w:rsid w:val="002569BB"/>
    <w:rsid w:val="003050FF"/>
    <w:rsid w:val="003735DF"/>
    <w:rsid w:val="003D4FB9"/>
    <w:rsid w:val="003E5927"/>
    <w:rsid w:val="00417365"/>
    <w:rsid w:val="00470846"/>
    <w:rsid w:val="0047650D"/>
    <w:rsid w:val="004B2AE2"/>
    <w:rsid w:val="004C2A57"/>
    <w:rsid w:val="004D4BCF"/>
    <w:rsid w:val="005347A2"/>
    <w:rsid w:val="005C554B"/>
    <w:rsid w:val="005D606A"/>
    <w:rsid w:val="005E482A"/>
    <w:rsid w:val="005E7CA5"/>
    <w:rsid w:val="006019E3"/>
    <w:rsid w:val="00603194"/>
    <w:rsid w:val="00646211"/>
    <w:rsid w:val="00687D15"/>
    <w:rsid w:val="00736284"/>
    <w:rsid w:val="00741EB2"/>
    <w:rsid w:val="007958E0"/>
    <w:rsid w:val="007C0160"/>
    <w:rsid w:val="0080154D"/>
    <w:rsid w:val="00833C90"/>
    <w:rsid w:val="00854DAE"/>
    <w:rsid w:val="00867688"/>
    <w:rsid w:val="008819B7"/>
    <w:rsid w:val="008C2D85"/>
    <w:rsid w:val="00926C70"/>
    <w:rsid w:val="009347C2"/>
    <w:rsid w:val="009E6185"/>
    <w:rsid w:val="009F522B"/>
    <w:rsid w:val="00A1221C"/>
    <w:rsid w:val="00B24FC7"/>
    <w:rsid w:val="00B37F45"/>
    <w:rsid w:val="00B6508A"/>
    <w:rsid w:val="00BC16A0"/>
    <w:rsid w:val="00BD6436"/>
    <w:rsid w:val="00BE1B3C"/>
    <w:rsid w:val="00BF31E4"/>
    <w:rsid w:val="00C26FAB"/>
    <w:rsid w:val="00C370AE"/>
    <w:rsid w:val="00C5415C"/>
    <w:rsid w:val="00C850D6"/>
    <w:rsid w:val="00CC0433"/>
    <w:rsid w:val="00D43ADE"/>
    <w:rsid w:val="00D66058"/>
    <w:rsid w:val="00D733D3"/>
    <w:rsid w:val="00D818D9"/>
    <w:rsid w:val="00D961CF"/>
    <w:rsid w:val="00DB5D3B"/>
    <w:rsid w:val="00DF52F2"/>
    <w:rsid w:val="00E47054"/>
    <w:rsid w:val="00E96167"/>
    <w:rsid w:val="00EF3F5E"/>
    <w:rsid w:val="00F06146"/>
    <w:rsid w:val="00F2239C"/>
    <w:rsid w:val="00F37F6D"/>
    <w:rsid w:val="00F410B4"/>
    <w:rsid w:val="00F8109A"/>
    <w:rsid w:val="00F9022B"/>
    <w:rsid w:val="00F9193B"/>
    <w:rsid w:val="00FA10B5"/>
    <w:rsid w:val="00FB349A"/>
    <w:rsid w:val="00FD631B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A4A8A"/>
  <w15:docId w15:val="{9BEAE213-CC18-44B6-A01F-9F455B5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unhideWhenUsed/>
    <w:rsid w:val="005E7CA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E7CA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E7CA5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E7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E7CA5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5E7CA5"/>
    <w:rPr>
      <w:rFonts w:ascii="Courier New" w:hAnsi="Courier New"/>
      <w:sz w:val="24"/>
    </w:rPr>
  </w:style>
  <w:style w:type="paragraph" w:customStyle="1" w:styleId="Default">
    <w:name w:val="Default"/>
    <w:rsid w:val="00F9193B"/>
    <w:pPr>
      <w:autoSpaceDE w:val="0"/>
      <w:autoSpaceDN w:val="0"/>
      <w:adjustRightInd w:val="0"/>
    </w:pPr>
    <w:rPr>
      <w:rFonts w:ascii="Bauer Bodoni Pro" w:hAnsi="Bauer Bodoni Pro" w:cs="Bauer Bodoni Pro"/>
      <w:color w:val="000000"/>
      <w:sz w:val="24"/>
      <w:szCs w:val="24"/>
    </w:rPr>
  </w:style>
  <w:style w:type="character" w:styleId="Voetnootmarkering">
    <w:name w:val="footnote reference"/>
    <w:basedOn w:val="Standaardalinea-lettertype"/>
    <w:semiHidden/>
    <w:unhideWhenUsed/>
    <w:rsid w:val="003735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298</ap:Words>
  <ap:Characters>1759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2024-10-09T13:38:00.0000000Z</dcterms:created>
  <dcterms:modified xsi:type="dcterms:W3CDTF">2024-10-09T13:38:00.0000000Z</dcterms:modified>
  <dc:description>------------------------</dc:description>
  <dc:subject/>
  <keywords/>
  <version/>
  <category/>
</coreProperties>
</file>