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F958C8E" w14:textId="77777777">
        <w:tc>
          <w:tcPr>
            <w:tcW w:w="8717" w:type="dxa"/>
            <w:gridSpan w:val="2"/>
            <w:tcBorders>
              <w:top w:val="nil"/>
              <w:left w:val="nil"/>
              <w:bottom w:val="nil"/>
              <w:right w:val="nil"/>
            </w:tcBorders>
            <w:vAlign w:val="center"/>
          </w:tcPr>
          <w:p w:rsidR="00470846" w:rsidP="00FB349A" w:rsidRDefault="00470846" w14:paraId="7B42DEB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F67E3A8"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26C1688" w14:textId="77777777">
        <w:trPr>
          <w:cantSplit/>
        </w:trPr>
        <w:tc>
          <w:tcPr>
            <w:tcW w:w="10348" w:type="dxa"/>
            <w:gridSpan w:val="3"/>
            <w:tcBorders>
              <w:top w:val="single" w:color="auto" w:sz="4" w:space="0"/>
              <w:left w:val="nil"/>
              <w:bottom w:val="nil"/>
              <w:right w:val="nil"/>
            </w:tcBorders>
          </w:tcPr>
          <w:p w:rsidR="00470846" w:rsidP="00F9022B" w:rsidRDefault="00833C90" w14:paraId="073E0C5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589AF14" w14:textId="77777777">
        <w:trPr>
          <w:cantSplit/>
        </w:trPr>
        <w:tc>
          <w:tcPr>
            <w:tcW w:w="10348" w:type="dxa"/>
            <w:gridSpan w:val="3"/>
            <w:tcBorders>
              <w:top w:val="nil"/>
              <w:left w:val="nil"/>
              <w:bottom w:val="nil"/>
              <w:right w:val="nil"/>
            </w:tcBorders>
          </w:tcPr>
          <w:p w:rsidR="00470846" w:rsidP="00F8109A" w:rsidRDefault="00470846" w14:paraId="37A950B3" w14:textId="77777777">
            <w:pPr>
              <w:pStyle w:val="Amendement"/>
              <w:tabs>
                <w:tab w:val="clear" w:pos="3310"/>
                <w:tab w:val="clear" w:pos="3600"/>
              </w:tabs>
              <w:rPr>
                <w:rFonts w:ascii="Times New Roman" w:hAnsi="Times New Roman"/>
                <w:b w:val="0"/>
              </w:rPr>
            </w:pPr>
          </w:p>
        </w:tc>
      </w:tr>
      <w:tr w:rsidR="00470846" w:rsidTr="00FB349A" w14:paraId="4C6FA172" w14:textId="77777777">
        <w:trPr>
          <w:cantSplit/>
        </w:trPr>
        <w:tc>
          <w:tcPr>
            <w:tcW w:w="10348" w:type="dxa"/>
            <w:gridSpan w:val="3"/>
            <w:tcBorders>
              <w:top w:val="nil"/>
              <w:left w:val="nil"/>
              <w:bottom w:val="single" w:color="auto" w:sz="4" w:space="0"/>
              <w:right w:val="nil"/>
            </w:tcBorders>
          </w:tcPr>
          <w:p w:rsidR="00470846" w:rsidP="00F8109A" w:rsidRDefault="00470846" w14:paraId="3E0E7A1E" w14:textId="77777777">
            <w:pPr>
              <w:pStyle w:val="Amendement"/>
              <w:tabs>
                <w:tab w:val="clear" w:pos="3310"/>
                <w:tab w:val="clear" w:pos="3600"/>
              </w:tabs>
              <w:rPr>
                <w:rFonts w:ascii="Times New Roman" w:hAnsi="Times New Roman"/>
              </w:rPr>
            </w:pPr>
          </w:p>
        </w:tc>
      </w:tr>
      <w:tr w:rsidR="00470846" w:rsidTr="00FB349A" w14:paraId="0E8F6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191765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476D9D3" w14:textId="77777777">
            <w:pPr>
              <w:suppressAutoHyphens/>
              <w:rPr>
                <w:rFonts w:ascii="Times New Roman" w:hAnsi="Times New Roman"/>
                <w:b/>
              </w:rPr>
            </w:pPr>
          </w:p>
        </w:tc>
      </w:tr>
      <w:tr w:rsidR="00470846" w:rsidTr="00FB349A" w14:paraId="012AE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646C2C" w14:paraId="2D6B4C31" w14:textId="14A75548">
            <w:pPr>
              <w:pStyle w:val="Amendement"/>
              <w:tabs>
                <w:tab w:val="clear" w:pos="3310"/>
                <w:tab w:val="clear" w:pos="3600"/>
              </w:tabs>
              <w:rPr>
                <w:rFonts w:ascii="Times New Roman" w:hAnsi="Times New Roman"/>
              </w:rPr>
            </w:pPr>
            <w:r>
              <w:rPr>
                <w:rFonts w:ascii="Times New Roman" w:hAnsi="Times New Roman"/>
              </w:rPr>
              <w:t>36 600 A</w:t>
            </w:r>
          </w:p>
        </w:tc>
        <w:tc>
          <w:tcPr>
            <w:tcW w:w="7654" w:type="dxa"/>
            <w:gridSpan w:val="2"/>
          </w:tcPr>
          <w:p w:rsidRPr="00646C2C" w:rsidR="00470846" w:rsidP="00646C2C" w:rsidRDefault="00646C2C" w14:paraId="0856B358" w14:textId="37E5130A">
            <w:pPr>
              <w:rPr>
                <w:b/>
                <w:bCs/>
              </w:rPr>
            </w:pPr>
            <w:r w:rsidRPr="00646C2C">
              <w:rPr>
                <w:rFonts w:ascii="Times New Roman" w:hAnsi="Times New Roman"/>
                <w:b/>
                <w:bCs/>
                <w:szCs w:val="24"/>
              </w:rPr>
              <w:t>Vaststelling van de begrotingsstaat van het Mobiliteitsfonds voor het jaar 2025</w:t>
            </w:r>
          </w:p>
        </w:tc>
      </w:tr>
      <w:tr w:rsidR="00470846" w:rsidTr="00FB349A" w14:paraId="2BE7E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69EE70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1168A1" w14:textId="77777777">
            <w:pPr>
              <w:pStyle w:val="Amendement"/>
              <w:tabs>
                <w:tab w:val="clear" w:pos="3310"/>
                <w:tab w:val="clear" w:pos="3600"/>
              </w:tabs>
              <w:rPr>
                <w:rFonts w:ascii="Times New Roman" w:hAnsi="Times New Roman"/>
              </w:rPr>
            </w:pPr>
          </w:p>
        </w:tc>
      </w:tr>
      <w:tr w:rsidR="00470846" w:rsidTr="00FB349A" w14:paraId="64E8E8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B6D5F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03B1031" w14:textId="77777777">
            <w:pPr>
              <w:pStyle w:val="Amendement"/>
              <w:tabs>
                <w:tab w:val="clear" w:pos="3310"/>
                <w:tab w:val="clear" w:pos="3600"/>
              </w:tabs>
              <w:rPr>
                <w:rFonts w:ascii="Times New Roman" w:hAnsi="Times New Roman"/>
              </w:rPr>
            </w:pPr>
          </w:p>
        </w:tc>
      </w:tr>
      <w:tr w:rsidR="00470846" w:rsidTr="00FB349A" w14:paraId="1B366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6366D2F" w14:textId="77365606">
            <w:pPr>
              <w:pStyle w:val="Amendement"/>
              <w:tabs>
                <w:tab w:val="clear" w:pos="3310"/>
                <w:tab w:val="clear" w:pos="3600"/>
              </w:tabs>
              <w:rPr>
                <w:rFonts w:ascii="Times New Roman" w:hAnsi="Times New Roman"/>
              </w:rPr>
            </w:pPr>
            <w:r>
              <w:rPr>
                <w:rFonts w:ascii="Times New Roman" w:hAnsi="Times New Roman"/>
              </w:rPr>
              <w:t xml:space="preserve">Nr. </w:t>
            </w:r>
            <w:r w:rsidR="000C04E0">
              <w:rPr>
                <w:rFonts w:ascii="Times New Roman" w:hAnsi="Times New Roman"/>
              </w:rPr>
              <w:t>11</w:t>
            </w:r>
          </w:p>
        </w:tc>
        <w:tc>
          <w:tcPr>
            <w:tcW w:w="7654" w:type="dxa"/>
            <w:gridSpan w:val="2"/>
          </w:tcPr>
          <w:p w:rsidRPr="001A2A63" w:rsidR="00470846" w:rsidP="00FB349A" w:rsidRDefault="00470846" w14:paraId="010796F2" w14:textId="5460391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646C2C">
              <w:rPr>
                <w:rFonts w:ascii="Times New Roman" w:hAnsi="Times New Roman"/>
                <w:caps/>
              </w:rPr>
              <w:t>peter de groot</w:t>
            </w:r>
          </w:p>
        </w:tc>
      </w:tr>
      <w:tr w:rsidR="00470846" w:rsidTr="00FB349A" w14:paraId="44ED7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20531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3203065" w14:textId="2944F660">
            <w:pPr>
              <w:pStyle w:val="Amendement"/>
              <w:tabs>
                <w:tab w:val="clear" w:pos="3310"/>
                <w:tab w:val="clear" w:pos="3600"/>
              </w:tabs>
              <w:rPr>
                <w:rFonts w:ascii="Times New Roman" w:hAnsi="Times New Roman"/>
              </w:rPr>
            </w:pPr>
            <w:r>
              <w:rPr>
                <w:rFonts w:ascii="Times New Roman" w:hAnsi="Times New Roman"/>
                <w:b w:val="0"/>
              </w:rPr>
              <w:t xml:space="preserve">Ontvangen </w:t>
            </w:r>
            <w:r w:rsidR="000C04E0">
              <w:rPr>
                <w:rFonts w:ascii="Times New Roman" w:hAnsi="Times New Roman"/>
                <w:b w:val="0"/>
              </w:rPr>
              <w:t>8 oktober 2024</w:t>
            </w:r>
          </w:p>
        </w:tc>
      </w:tr>
      <w:tr w:rsidR="00470846" w:rsidTr="00FB349A" w14:paraId="4D70A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57327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DC4AEC0" w14:textId="77777777">
            <w:pPr>
              <w:pStyle w:val="Amendement"/>
              <w:tabs>
                <w:tab w:val="clear" w:pos="3310"/>
                <w:tab w:val="clear" w:pos="3600"/>
              </w:tabs>
              <w:rPr>
                <w:rFonts w:ascii="Times New Roman" w:hAnsi="Times New Roman"/>
                <w:b w:val="0"/>
              </w:rPr>
            </w:pPr>
          </w:p>
        </w:tc>
      </w:tr>
      <w:tr w:rsidR="009E6185" w:rsidTr="00FB349A" w14:paraId="2D1E2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6837B4D"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6285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427F2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71545ED"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65775E6A"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F6DE9FE" w14:textId="77777777">
      <w:pPr>
        <w:rPr>
          <w:rFonts w:ascii="Times New Roman" w:hAnsi="Times New Roman"/>
        </w:rPr>
      </w:pPr>
    </w:p>
    <w:p w:rsidRPr="004D4BCF" w:rsidR="00470846" w:rsidP="00FB349A" w:rsidRDefault="00470846" w14:paraId="26B674D1" w14:textId="77777777">
      <w:pPr>
        <w:rPr>
          <w:rFonts w:ascii="Times New Roman" w:hAnsi="Times New Roman"/>
        </w:rPr>
      </w:pPr>
      <w:r w:rsidRPr="004D4BCF">
        <w:rPr>
          <w:rFonts w:ascii="Times New Roman" w:hAnsi="Times New Roman"/>
        </w:rPr>
        <w:t>I</w:t>
      </w:r>
    </w:p>
    <w:p w:rsidRPr="004D4BCF" w:rsidR="00470846" w:rsidP="00FB349A" w:rsidRDefault="00470846" w14:paraId="40AC2A9A" w14:textId="77777777">
      <w:pPr>
        <w:rPr>
          <w:rFonts w:ascii="Times New Roman" w:hAnsi="Times New Roman"/>
        </w:rPr>
      </w:pPr>
    </w:p>
    <w:p w:rsidRPr="004D4BCF" w:rsidR="00470846" w:rsidP="00FB349A" w:rsidRDefault="00470846" w14:paraId="27EB2406" w14:textId="201151EF">
      <w:pPr>
        <w:ind w:firstLine="284"/>
        <w:rPr>
          <w:rFonts w:ascii="Times New Roman" w:hAnsi="Times New Roman"/>
        </w:rPr>
      </w:pPr>
      <w:r w:rsidRPr="004D4BCF">
        <w:rPr>
          <w:rFonts w:ascii="Times New Roman" w:hAnsi="Times New Roman"/>
        </w:rPr>
        <w:t xml:space="preserve">In </w:t>
      </w:r>
      <w:r w:rsidRPr="00A34562">
        <w:rPr>
          <w:rFonts w:ascii="Times New Roman" w:hAnsi="Times New Roman"/>
          <w:b/>
        </w:rPr>
        <w:t xml:space="preserve">artikel </w:t>
      </w:r>
      <w:r w:rsidRPr="00A34562" w:rsidR="00A34562">
        <w:rPr>
          <w:rFonts w:ascii="Times New Roman" w:hAnsi="Times New Roman"/>
          <w:b/>
        </w:rPr>
        <w:t>11</w:t>
      </w:r>
      <w:r w:rsidRPr="00A34562" w:rsidR="001A2A63">
        <w:rPr>
          <w:rFonts w:ascii="Times New Roman" w:hAnsi="Times New Roman"/>
          <w:b/>
        </w:rPr>
        <w:t xml:space="preserve"> </w:t>
      </w:r>
      <w:r w:rsidR="004E2561">
        <w:rPr>
          <w:rFonts w:ascii="Times New Roman" w:hAnsi="Times New Roman"/>
          <w:b/>
        </w:rPr>
        <w:t>Verkenningen, r</w:t>
      </w:r>
      <w:r w:rsidRPr="00A34562" w:rsidR="00A34562">
        <w:rPr>
          <w:rFonts w:ascii="Times New Roman" w:hAnsi="Times New Roman"/>
          <w:b/>
        </w:rPr>
        <w:t>eserveringen</w:t>
      </w:r>
      <w:r w:rsidR="004E2561">
        <w:rPr>
          <w:rFonts w:ascii="Times New Roman" w:hAnsi="Times New Roman"/>
          <w:b/>
        </w:rPr>
        <w:t xml:space="preserve"> en investeringsruimte</w:t>
      </w:r>
      <w:r w:rsidRPr="004D4BCF" w:rsidR="001A2A63">
        <w:rPr>
          <w:rFonts w:ascii="Times New Roman" w:hAnsi="Times New Roman"/>
        </w:rPr>
        <w:t xml:space="preserve"> </w:t>
      </w:r>
      <w:r w:rsidRPr="004D4BCF">
        <w:rPr>
          <w:rFonts w:ascii="Times New Roman" w:hAnsi="Times New Roman"/>
        </w:rPr>
        <w:t>word</w:t>
      </w:r>
      <w:r w:rsidR="00C82774">
        <w:rPr>
          <w:rFonts w:ascii="Times New Roman" w:hAnsi="Times New Roman"/>
        </w:rPr>
        <w:t>t</w:t>
      </w:r>
      <w:r w:rsidRPr="004D4BCF">
        <w:rPr>
          <w:rFonts w:ascii="Times New Roman" w:hAnsi="Times New Roman"/>
        </w:rPr>
        <w:t xml:space="preserve">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293BB4">
        <w:rPr>
          <w:rFonts w:ascii="Times New Roman" w:hAnsi="Times New Roman"/>
          <w:b/>
        </w:rPr>
        <w:t>6</w:t>
      </w:r>
      <w:r w:rsidR="00A34562">
        <w:rPr>
          <w:rFonts w:ascii="Times New Roman" w:hAnsi="Times New Roman"/>
          <w:b/>
        </w:rPr>
        <w:t>.500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02D1B800" w14:textId="77777777">
      <w:pPr>
        <w:rPr>
          <w:rFonts w:ascii="Times New Roman" w:hAnsi="Times New Roman"/>
        </w:rPr>
      </w:pPr>
    </w:p>
    <w:p w:rsidRPr="004D4BCF" w:rsidR="00470846" w:rsidP="00FB349A" w:rsidRDefault="00470846" w14:paraId="428C85DB" w14:textId="77777777">
      <w:pPr>
        <w:rPr>
          <w:rFonts w:ascii="Times New Roman" w:hAnsi="Times New Roman"/>
        </w:rPr>
      </w:pPr>
      <w:r w:rsidRPr="004D4BCF">
        <w:rPr>
          <w:rFonts w:ascii="Times New Roman" w:hAnsi="Times New Roman"/>
        </w:rPr>
        <w:t>II</w:t>
      </w:r>
    </w:p>
    <w:p w:rsidRPr="004D4BCF" w:rsidR="00470846" w:rsidP="00FB349A" w:rsidRDefault="00470846" w14:paraId="23F802B2" w14:textId="77777777">
      <w:pPr>
        <w:rPr>
          <w:rFonts w:ascii="Times New Roman" w:hAnsi="Times New Roman"/>
        </w:rPr>
      </w:pPr>
    </w:p>
    <w:p w:rsidRPr="004D4BCF" w:rsidR="00470846" w:rsidP="00FB349A" w:rsidRDefault="00470846" w14:paraId="7C8C32DD" w14:textId="2111FB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34562">
        <w:rPr>
          <w:rFonts w:ascii="Times New Roman" w:hAnsi="Times New Roman"/>
          <w:b/>
        </w:rPr>
        <w:t>12 Hoofdwegennet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83BBB">
        <w:rPr>
          <w:rFonts w:ascii="Times New Roman" w:hAnsi="Times New Roman"/>
          <w:b/>
        </w:rPr>
        <w:t>6</w:t>
      </w:r>
      <w:r w:rsidR="00A34562">
        <w:rPr>
          <w:rFonts w:ascii="Times New Roman" w:hAnsi="Times New Roman"/>
          <w:b/>
        </w:rPr>
        <w:t>.500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9883E13" w14:textId="77777777">
      <w:pPr>
        <w:rPr>
          <w:rFonts w:ascii="Times New Roman" w:hAnsi="Times New Roman"/>
        </w:rPr>
      </w:pPr>
    </w:p>
    <w:p w:rsidRPr="004D4BCF" w:rsidR="00470846" w:rsidP="00FB349A" w:rsidRDefault="00470846" w14:paraId="6AC2270E" w14:textId="77777777">
      <w:pPr>
        <w:rPr>
          <w:rFonts w:ascii="Times New Roman" w:hAnsi="Times New Roman"/>
          <w:b/>
        </w:rPr>
      </w:pPr>
      <w:r w:rsidRPr="004D4BCF">
        <w:rPr>
          <w:rFonts w:ascii="Times New Roman" w:hAnsi="Times New Roman"/>
          <w:b/>
        </w:rPr>
        <w:t>Toelichting</w:t>
      </w:r>
    </w:p>
    <w:p w:rsidR="00646C2C" w:rsidP="00646C2C" w:rsidRDefault="00646C2C" w14:paraId="73323F71" w14:textId="0A5398FE">
      <w:pPr>
        <w:rPr>
          <w:color w:val="000000"/>
        </w:rPr>
      </w:pPr>
    </w:p>
    <w:p w:rsidRPr="00A34562" w:rsidR="00646C2C" w:rsidP="00646C2C" w:rsidRDefault="00646C2C" w14:paraId="69B8BEEB" w14:textId="344E7487">
      <w:pPr>
        <w:rPr>
          <w:rFonts w:ascii="Times New Roman" w:hAnsi="Times New Roman"/>
          <w:color w:val="000000"/>
        </w:rPr>
      </w:pPr>
      <w:r w:rsidRPr="00A34562">
        <w:rPr>
          <w:rFonts w:ascii="Times New Roman" w:hAnsi="Times New Roman"/>
          <w:color w:val="000000"/>
        </w:rPr>
        <w:t xml:space="preserve">Dit amendement strekt ertoe om binnen het Mobiliteitsfonds € </w:t>
      </w:r>
      <w:r w:rsidR="00E83BBB">
        <w:rPr>
          <w:rFonts w:ascii="Times New Roman" w:hAnsi="Times New Roman"/>
          <w:color w:val="000000"/>
        </w:rPr>
        <w:t>6</w:t>
      </w:r>
      <w:r w:rsidRPr="00A34562">
        <w:rPr>
          <w:rFonts w:ascii="Times New Roman" w:hAnsi="Times New Roman"/>
          <w:color w:val="000000"/>
        </w:rPr>
        <w:t xml:space="preserve">.500.000 beschikbaar te stellen voor investeringen in infrastructuur van de luchthaven Groningen Airport Eelde. De luchthaven staat voor investeringen in </w:t>
      </w:r>
      <w:r w:rsidR="008B6D11">
        <w:rPr>
          <w:rFonts w:ascii="Times New Roman" w:hAnsi="Times New Roman"/>
          <w:color w:val="000000"/>
        </w:rPr>
        <w:t xml:space="preserve">zowel </w:t>
      </w:r>
      <w:proofErr w:type="spellStart"/>
      <w:r w:rsidRPr="00A34562">
        <w:rPr>
          <w:rFonts w:ascii="Times New Roman" w:hAnsi="Times New Roman"/>
          <w:color w:val="000000"/>
        </w:rPr>
        <w:t>landzijdige</w:t>
      </w:r>
      <w:proofErr w:type="spellEnd"/>
      <w:r w:rsidRPr="00A34562">
        <w:rPr>
          <w:rFonts w:ascii="Times New Roman" w:hAnsi="Times New Roman"/>
          <w:color w:val="000000"/>
        </w:rPr>
        <w:t xml:space="preserve"> bereikbaarheid (aanleg van een rotonde en OV-hub) </w:t>
      </w:r>
      <w:r w:rsidR="008B6D11">
        <w:rPr>
          <w:rFonts w:ascii="Times New Roman" w:hAnsi="Times New Roman"/>
          <w:color w:val="000000"/>
        </w:rPr>
        <w:t>als</w:t>
      </w:r>
      <w:r w:rsidRPr="00A34562">
        <w:rPr>
          <w:rFonts w:ascii="Times New Roman" w:hAnsi="Times New Roman"/>
          <w:color w:val="000000"/>
        </w:rPr>
        <w:t xml:space="preserve"> investeringen in onderhoud van de baan en de bijbehorende verlichting; die zijn nodig om verdere groei van GAE te kunnen accommoderen. De totale investeringen die Groningen Airport Eelde hiertoe in de komende jaren moet doen, is naar schatting ongeveer € 15</w:t>
      </w:r>
      <w:r w:rsidR="00E83BBB">
        <w:rPr>
          <w:rFonts w:ascii="Times New Roman" w:hAnsi="Times New Roman"/>
          <w:color w:val="000000"/>
        </w:rPr>
        <w:t>,5</w:t>
      </w:r>
      <w:r w:rsidRPr="00A34562">
        <w:rPr>
          <w:rFonts w:ascii="Times New Roman" w:hAnsi="Times New Roman"/>
          <w:color w:val="000000"/>
        </w:rPr>
        <w:t xml:space="preserve"> miljoen waarvan ruim </w:t>
      </w:r>
      <w:r w:rsidR="00024D16">
        <w:rPr>
          <w:rFonts w:ascii="Times New Roman" w:hAnsi="Times New Roman"/>
          <w:color w:val="000000"/>
        </w:rPr>
        <w:t xml:space="preserve">€ </w:t>
      </w:r>
      <w:r w:rsidRPr="00A34562">
        <w:rPr>
          <w:rFonts w:ascii="Times New Roman" w:hAnsi="Times New Roman"/>
          <w:color w:val="000000"/>
        </w:rPr>
        <w:t xml:space="preserve">9 miljoen op </w:t>
      </w:r>
      <w:proofErr w:type="spellStart"/>
      <w:r w:rsidRPr="00A34562">
        <w:rPr>
          <w:rFonts w:ascii="Times New Roman" w:hAnsi="Times New Roman"/>
          <w:color w:val="000000"/>
        </w:rPr>
        <w:t>airside</w:t>
      </w:r>
      <w:proofErr w:type="spellEnd"/>
      <w:r w:rsidRPr="00A34562">
        <w:rPr>
          <w:rFonts w:ascii="Times New Roman" w:hAnsi="Times New Roman"/>
          <w:color w:val="000000"/>
        </w:rPr>
        <w:t xml:space="preserve"> (deklagen en baanvernieuwing landingsbaan &amp; taxibanen en baanverlichting).</w:t>
      </w:r>
      <w:r w:rsidR="00216710">
        <w:rPr>
          <w:rFonts w:ascii="Times New Roman" w:hAnsi="Times New Roman"/>
          <w:color w:val="000000"/>
        </w:rPr>
        <w:t xml:space="preserve"> Dit amendement reserveert een bijdrage van 6,5 miljoen </w:t>
      </w:r>
      <w:r w:rsidR="00165F7E">
        <w:rPr>
          <w:rFonts w:ascii="Times New Roman" w:hAnsi="Times New Roman"/>
          <w:color w:val="000000"/>
        </w:rPr>
        <w:t>(</w:t>
      </w:r>
      <w:r w:rsidR="005D463E">
        <w:rPr>
          <w:rFonts w:ascii="Times New Roman" w:hAnsi="Times New Roman"/>
          <w:color w:val="000000"/>
        </w:rPr>
        <w:t>rotonde en OV-hub</w:t>
      </w:r>
      <w:r w:rsidR="00165F7E">
        <w:rPr>
          <w:rFonts w:ascii="Times New Roman" w:hAnsi="Times New Roman"/>
          <w:color w:val="000000"/>
        </w:rPr>
        <w:t xml:space="preserve">) </w:t>
      </w:r>
    </w:p>
    <w:p w:rsidRPr="00A34562" w:rsidR="00646C2C" w:rsidP="00646C2C" w:rsidRDefault="00646C2C" w14:paraId="6F813AB9" w14:textId="77777777">
      <w:pPr>
        <w:rPr>
          <w:rFonts w:ascii="Times New Roman" w:hAnsi="Times New Roman"/>
          <w:color w:val="000000"/>
        </w:rPr>
      </w:pPr>
      <w:r w:rsidRPr="00A34562">
        <w:rPr>
          <w:rFonts w:ascii="Times New Roman" w:hAnsi="Times New Roman"/>
          <w:color w:val="000000"/>
        </w:rPr>
        <w:t> </w:t>
      </w:r>
    </w:p>
    <w:p w:rsidRPr="00A34562" w:rsidR="00646C2C" w:rsidP="00646C2C" w:rsidRDefault="00646C2C" w14:paraId="4BB6C6FD" w14:textId="0A048766">
      <w:pPr>
        <w:rPr>
          <w:rFonts w:ascii="Times New Roman" w:hAnsi="Times New Roman"/>
          <w:color w:val="000000"/>
        </w:rPr>
      </w:pPr>
      <w:r w:rsidRPr="00A34562">
        <w:rPr>
          <w:rFonts w:ascii="Times New Roman" w:hAnsi="Times New Roman"/>
          <w:color w:val="000000"/>
        </w:rPr>
        <w:t>Groningen Ai</w:t>
      </w:r>
      <w:r w:rsidR="00024D16">
        <w:rPr>
          <w:rFonts w:ascii="Times New Roman" w:hAnsi="Times New Roman"/>
          <w:color w:val="000000"/>
        </w:rPr>
        <w:t>r</w:t>
      </w:r>
      <w:r w:rsidRPr="00A34562">
        <w:rPr>
          <w:rFonts w:ascii="Times New Roman" w:hAnsi="Times New Roman"/>
          <w:color w:val="000000"/>
        </w:rPr>
        <w:t xml:space="preserve">port Eelde voert als regionale luchthaven hevige concurrentie met regionale luchthavens in Duitsland. Daarnaast speelt Groningen Airport Eelde een belangrijke rol als Next Gen Airport in de verduurzaming van de luchtvaart. Zo heeft Fokker Next Gen net aangekondigd de productie van waterstof vliegtuigen te vestigen op Groningen Airport Eelde. Daarvoor investeert de luchthaven veel in infrastructuur en faciliteiten. Om de concurrentie aan te kunnen gaan en toekomstbestendig te blijven stelt </w:t>
      </w:r>
      <w:r w:rsidR="00024D16">
        <w:rPr>
          <w:rFonts w:ascii="Times New Roman" w:hAnsi="Times New Roman"/>
          <w:color w:val="000000"/>
        </w:rPr>
        <w:t xml:space="preserve">indiener met </w:t>
      </w:r>
      <w:r w:rsidRPr="00A34562">
        <w:rPr>
          <w:rFonts w:ascii="Times New Roman" w:hAnsi="Times New Roman"/>
          <w:color w:val="000000"/>
        </w:rPr>
        <w:t xml:space="preserve">dit amendement voor om </w:t>
      </w:r>
      <w:r w:rsidR="00024D16">
        <w:rPr>
          <w:rFonts w:ascii="Times New Roman" w:hAnsi="Times New Roman"/>
          <w:color w:val="000000"/>
        </w:rPr>
        <w:t xml:space="preserve">een </w:t>
      </w:r>
      <w:r w:rsidRPr="00A34562">
        <w:rPr>
          <w:rFonts w:ascii="Times New Roman" w:hAnsi="Times New Roman"/>
          <w:color w:val="000000"/>
        </w:rPr>
        <w:t xml:space="preserve">bijdrage te doen </w:t>
      </w:r>
      <w:r w:rsidR="00024D16">
        <w:rPr>
          <w:rFonts w:ascii="Times New Roman" w:hAnsi="Times New Roman"/>
          <w:color w:val="000000"/>
        </w:rPr>
        <w:t>ter hoogte van</w:t>
      </w:r>
      <w:r w:rsidRPr="00A34562">
        <w:rPr>
          <w:rFonts w:ascii="Times New Roman" w:hAnsi="Times New Roman"/>
          <w:color w:val="000000"/>
        </w:rPr>
        <w:t xml:space="preserve"> </w:t>
      </w:r>
      <w:r w:rsidR="00B146F8">
        <w:rPr>
          <w:rFonts w:ascii="Times New Roman" w:hAnsi="Times New Roman"/>
          <w:color w:val="000000"/>
        </w:rPr>
        <w:t>iets meet dan 40</w:t>
      </w:r>
      <w:r w:rsidRPr="00A34562">
        <w:rPr>
          <w:rFonts w:ascii="Times New Roman" w:hAnsi="Times New Roman"/>
          <w:color w:val="000000"/>
        </w:rPr>
        <w:t>% van deze investeringen.</w:t>
      </w:r>
    </w:p>
    <w:p w:rsidRPr="00A34562" w:rsidR="00646C2C" w:rsidP="00646C2C" w:rsidRDefault="00646C2C" w14:paraId="3DFCB472" w14:textId="77777777">
      <w:pPr>
        <w:rPr>
          <w:rFonts w:ascii="Times New Roman" w:hAnsi="Times New Roman"/>
          <w:color w:val="000000"/>
        </w:rPr>
      </w:pPr>
      <w:r w:rsidRPr="00A34562">
        <w:rPr>
          <w:rFonts w:ascii="Times New Roman" w:hAnsi="Times New Roman"/>
          <w:color w:val="000000"/>
        </w:rPr>
        <w:t> </w:t>
      </w:r>
    </w:p>
    <w:p w:rsidRPr="00A34562" w:rsidR="00646C2C" w:rsidP="00646C2C" w:rsidRDefault="00646C2C" w14:paraId="22A35FC5" w14:textId="5989ABFB">
      <w:pPr>
        <w:rPr>
          <w:rFonts w:ascii="Times New Roman" w:hAnsi="Times New Roman"/>
          <w:color w:val="000000"/>
        </w:rPr>
      </w:pPr>
      <w:r w:rsidRPr="00A34562">
        <w:rPr>
          <w:rFonts w:ascii="Times New Roman" w:hAnsi="Times New Roman"/>
          <w:color w:val="000000"/>
        </w:rPr>
        <w:t xml:space="preserve">De dekking voor dit amendement komt uit de post Overige reserveringen voor 2025 uit artikel 11 van de begroting van het Mobiliteitsfonds. Met dit amendement wil de indiener </w:t>
      </w:r>
      <w:r w:rsidR="00024D16">
        <w:rPr>
          <w:rFonts w:ascii="Times New Roman" w:hAnsi="Times New Roman"/>
          <w:color w:val="000000"/>
        </w:rPr>
        <w:t xml:space="preserve">€ </w:t>
      </w:r>
      <w:r w:rsidR="00B146F8">
        <w:rPr>
          <w:rFonts w:ascii="Times New Roman" w:hAnsi="Times New Roman"/>
          <w:color w:val="000000"/>
        </w:rPr>
        <w:t>6</w:t>
      </w:r>
      <w:r w:rsidRPr="00A34562">
        <w:rPr>
          <w:rFonts w:ascii="Times New Roman" w:hAnsi="Times New Roman"/>
          <w:color w:val="000000"/>
        </w:rPr>
        <w:t>.500.000 van deze overige reserveringen overhevelen naar de post Toegangsweg Groningen Airport Eelde uit artikel 12 van de begroting van het Mobiliteitsfonds.</w:t>
      </w:r>
    </w:p>
    <w:p w:rsidRPr="00A34562" w:rsidR="001A2A63" w:rsidP="00FB349A" w:rsidRDefault="001A2A63" w14:paraId="4A8CD775" w14:textId="77777777">
      <w:pPr>
        <w:rPr>
          <w:rFonts w:ascii="Times New Roman" w:hAnsi="Times New Roman"/>
        </w:rPr>
      </w:pPr>
    </w:p>
    <w:p w:rsidRPr="00A34562" w:rsidR="001A2A63" w:rsidP="00FB349A" w:rsidRDefault="00646C2C" w14:paraId="183288BC" w14:textId="7DC6FCD0">
      <w:pPr>
        <w:rPr>
          <w:rFonts w:ascii="Times New Roman" w:hAnsi="Times New Roman"/>
        </w:rPr>
      </w:pPr>
      <w:r w:rsidRPr="00A34562">
        <w:rPr>
          <w:rFonts w:ascii="Times New Roman" w:hAnsi="Times New Roman"/>
        </w:rPr>
        <w:t>Peter de Groot</w:t>
      </w:r>
    </w:p>
    <w:sectPr w:rsidRPr="00A34562"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0F8F" w14:textId="77777777" w:rsidR="00235239" w:rsidRDefault="00235239">
      <w:pPr>
        <w:spacing w:line="20" w:lineRule="exact"/>
      </w:pPr>
    </w:p>
  </w:endnote>
  <w:endnote w:type="continuationSeparator" w:id="0">
    <w:p w14:paraId="24D86C17" w14:textId="77777777" w:rsidR="00235239" w:rsidRDefault="00235239">
      <w:pPr>
        <w:pStyle w:val="Amendement"/>
      </w:pPr>
      <w:r>
        <w:rPr>
          <w:b w:val="0"/>
        </w:rPr>
        <w:t xml:space="preserve"> </w:t>
      </w:r>
    </w:p>
  </w:endnote>
  <w:endnote w:type="continuationNotice" w:id="1">
    <w:p w14:paraId="21DFFB25" w14:textId="77777777" w:rsidR="00235239" w:rsidRDefault="002352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BA55" w14:textId="77777777" w:rsidR="00235239" w:rsidRDefault="00235239">
      <w:pPr>
        <w:pStyle w:val="Amendement"/>
      </w:pPr>
      <w:r>
        <w:rPr>
          <w:b w:val="0"/>
        </w:rPr>
        <w:separator/>
      </w:r>
    </w:p>
  </w:footnote>
  <w:footnote w:type="continuationSeparator" w:id="0">
    <w:p w14:paraId="1CA7914E" w14:textId="77777777" w:rsidR="00235239" w:rsidRDefault="00235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2C"/>
    <w:rsid w:val="00024D16"/>
    <w:rsid w:val="0003016F"/>
    <w:rsid w:val="000C04E0"/>
    <w:rsid w:val="000C6F39"/>
    <w:rsid w:val="0011770C"/>
    <w:rsid w:val="00120827"/>
    <w:rsid w:val="00146E70"/>
    <w:rsid w:val="00165F7E"/>
    <w:rsid w:val="00173380"/>
    <w:rsid w:val="001A2A63"/>
    <w:rsid w:val="001A5AFF"/>
    <w:rsid w:val="001A6B5A"/>
    <w:rsid w:val="001C562D"/>
    <w:rsid w:val="001E2226"/>
    <w:rsid w:val="001F7334"/>
    <w:rsid w:val="00216710"/>
    <w:rsid w:val="002243B9"/>
    <w:rsid w:val="00233077"/>
    <w:rsid w:val="00235239"/>
    <w:rsid w:val="002569BB"/>
    <w:rsid w:val="00293BB4"/>
    <w:rsid w:val="003050FF"/>
    <w:rsid w:val="003D4FB9"/>
    <w:rsid w:val="003E2C9F"/>
    <w:rsid w:val="003E5927"/>
    <w:rsid w:val="00417365"/>
    <w:rsid w:val="004509C1"/>
    <w:rsid w:val="00470846"/>
    <w:rsid w:val="0047650D"/>
    <w:rsid w:val="004B2AE2"/>
    <w:rsid w:val="004C2A57"/>
    <w:rsid w:val="004D4BCF"/>
    <w:rsid w:val="004E2561"/>
    <w:rsid w:val="00590F25"/>
    <w:rsid w:val="005C554B"/>
    <w:rsid w:val="005D463E"/>
    <w:rsid w:val="005E482A"/>
    <w:rsid w:val="00646211"/>
    <w:rsid w:val="00646C2C"/>
    <w:rsid w:val="00736284"/>
    <w:rsid w:val="00741EB2"/>
    <w:rsid w:val="007958E0"/>
    <w:rsid w:val="00833C90"/>
    <w:rsid w:val="008467BE"/>
    <w:rsid w:val="00854DAE"/>
    <w:rsid w:val="00867688"/>
    <w:rsid w:val="008819B7"/>
    <w:rsid w:val="008B6D11"/>
    <w:rsid w:val="008C2D85"/>
    <w:rsid w:val="00905176"/>
    <w:rsid w:val="00926C70"/>
    <w:rsid w:val="009347C2"/>
    <w:rsid w:val="009E6185"/>
    <w:rsid w:val="00A1221C"/>
    <w:rsid w:val="00A34562"/>
    <w:rsid w:val="00B146F8"/>
    <w:rsid w:val="00B24FC7"/>
    <w:rsid w:val="00B37F45"/>
    <w:rsid w:val="00B6508A"/>
    <w:rsid w:val="00BD6436"/>
    <w:rsid w:val="00BE1B3C"/>
    <w:rsid w:val="00C26FAB"/>
    <w:rsid w:val="00C370AE"/>
    <w:rsid w:val="00C5415C"/>
    <w:rsid w:val="00C74FE3"/>
    <w:rsid w:val="00C82774"/>
    <w:rsid w:val="00C850D6"/>
    <w:rsid w:val="00CA27FF"/>
    <w:rsid w:val="00CC0433"/>
    <w:rsid w:val="00D43ADE"/>
    <w:rsid w:val="00D733D3"/>
    <w:rsid w:val="00D818D9"/>
    <w:rsid w:val="00D961CF"/>
    <w:rsid w:val="00DB5D3B"/>
    <w:rsid w:val="00DD08D8"/>
    <w:rsid w:val="00E47054"/>
    <w:rsid w:val="00E55CA8"/>
    <w:rsid w:val="00E83BBB"/>
    <w:rsid w:val="00E96167"/>
    <w:rsid w:val="00EA683E"/>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8CEF"/>
  <w15:docId w15:val="{56230F66-2993-4FA6-8343-CFF7E059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024D1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339</ap:Words>
  <ap:Characters>2013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2024-10-08T15:03:00.0000000Z</dcterms:created>
  <dcterms:modified xsi:type="dcterms:W3CDTF">2024-10-08T15:03:00.0000000Z</dcterms:modified>
  <dc:description>------------------------</dc:description>
  <dc:subject/>
  <keywords/>
  <version/>
  <category/>
</coreProperties>
</file>