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2024Z15184</w:t>
        <w:br/>
      </w:r>
      <w:proofErr w:type="spellEnd"/>
    </w:p>
    <w:p>
      <w:pPr>
        <w:pStyle w:val="Normal"/>
        <w:rPr>
          <w:b w:val="1"/>
          <w:bCs w:val="1"/>
        </w:rPr>
      </w:pPr>
      <w:r w:rsidR="250AE766">
        <w:rPr>
          <w:b w:val="0"/>
          <w:bCs w:val="0"/>
        </w:rPr>
        <w:t>(ingezonden 7 oktober 2024)</w:t>
        <w:br/>
      </w:r>
    </w:p>
    <w:p>
      <w:r>
        <w:t xml:space="preserve">Vragen van het lid Chakor (GroenLinks-PvdA) aan de minister van Binnenlandse Zaken en Koninkrijksrelaties over het onder druk zetten van ambtenaren</w:t>
      </w:r>
      <w:r>
        <w:br/>
      </w:r>
    </w:p>
    <w:p>
      <w:r>
        <w:t xml:space="preserve"> </w:t>
      </w:r>
      <w:r>
        <w:br/>
      </w:r>
    </w:p>
    <w:p>
      <w:pPr>
        <w:pStyle w:val="ListParagraph"/>
        <w:numPr>
          <w:ilvl w:val="0"/>
          <w:numId w:val="100456310"/>
        </w:numPr>
        <w:ind w:left="360"/>
      </w:pPr>
      <w:r>
        <w:t>Kent u het bericht 'Hoe PVV’er Barry Madlener in zijn eerste weken als minister van Infrastructuur de voorgenomen krimp van Schiphol terug liet draaien'? 1)</w:t>
      </w:r>
      <w:r>
        <w:br/>
      </w:r>
    </w:p>
    <w:p>
      <w:pPr>
        <w:pStyle w:val="ListParagraph"/>
        <w:numPr>
          <w:ilvl w:val="0"/>
          <w:numId w:val="100456310"/>
        </w:numPr>
        <w:ind w:left="360"/>
      </w:pPr>
      <w:r>
        <w:t>Is het waar dat ambtenaren van het ministerie van Infrastructuur en Waterstaat door hun minister onder druk zijn gezet om specifieke informatie van Schiphol en KLM te gebruiken bij berekeningen voor het maximale aantal vliegbewegingen, ondanks hun zorgen over de juistheid daarvan? Zo ja, hoe oordeelt u over het onder druk zetten van ambtenaren door een minister? Zo nee, wat is er dan niet waar?</w:t>
      </w:r>
      <w:r>
        <w:br/>
      </w:r>
    </w:p>
    <w:p>
      <w:pPr>
        <w:pStyle w:val="ListParagraph"/>
        <w:numPr>
          <w:ilvl w:val="0"/>
          <w:numId w:val="100456310"/>
        </w:numPr>
        <w:ind w:left="360"/>
      </w:pPr>
      <w:r>
        <w:t>Deelt u de mening dat de ambtelijke integriteit en de onafhankelijkheid niet gewaarborgd kunnen worden als ambtenaren onder druk worden gezet om specifieke informatie van niet onafhankelijke belanghebbenden over te nemen? Zo ja, hoe kan de ambtelijke integriteit en de onafhankelijkheid van ambtenaren wel gewaarborgd worden? Wat is hierin uw rol? Zo nee, waarom deelt u die mening niet?</w:t>
      </w:r>
      <w:r>
        <w:br/>
      </w:r>
    </w:p>
    <w:p>
      <w:pPr>
        <w:pStyle w:val="ListParagraph"/>
        <w:numPr>
          <w:ilvl w:val="0"/>
          <w:numId w:val="100456310"/>
        </w:numPr>
        <w:ind w:left="360"/>
      </w:pPr>
      <w:r>
        <w:t>Hoe gaat u waarborgen dat bij toekomstige gevoelige dossiers een cultuur van tegenspraak mogelijk blijft?</w:t>
      </w:r>
      <w:r>
        <w:br/>
      </w:r>
    </w:p>
    <w:p>
      <w:pPr>
        <w:pStyle w:val="ListParagraph"/>
        <w:numPr>
          <w:ilvl w:val="0"/>
          <w:numId w:val="100456310"/>
        </w:numPr>
        <w:ind w:left="360"/>
      </w:pPr>
      <w:r>
        <w:t>Welke maatregelen neemt u om te voorkomen dat er in de toekomst beleidswijzigingen worden doorgevoerd zonder het volgen van de juiste participatieprocedures en het betrekken van alle relevante belanghebbenden, in overeenstemming met de principes van goed bestuur?</w:t>
      </w:r>
      <w:r>
        <w:br/>
      </w:r>
    </w:p>
    <w:p>
      <w:pPr>
        <w:pStyle w:val="ListParagraph"/>
        <w:numPr>
          <w:ilvl w:val="0"/>
          <w:numId w:val="100456310"/>
        </w:numPr>
        <w:ind w:left="360"/>
      </w:pPr>
      <w:r>
        <w:t>Deelt u de mening dat er geen sprake is van een betrouwbare overheid en goed bestuur als ministers onder druk van externe partijen die daar belang bij hebben tegen objectieve adviezen van hun ambtenaren in eigenstandig bestaand beleid aanpassen? Zo ja, waarom? Zo nee, waarom niet?</w:t>
      </w:r>
      <w:r>
        <w:br/>
      </w:r>
    </w:p>
    <w:p>
      <w:pPr>
        <w:pStyle w:val="ListParagraph"/>
        <w:numPr>
          <w:ilvl w:val="0"/>
          <w:numId w:val="100456310"/>
        </w:numPr>
        <w:ind w:left="360"/>
      </w:pPr>
      <w:r>
        <w:t>Deelt u de mening dat het om het vertrouwen van Nederlanders terug te kunnen winnen dat alleen met een betrouwbare overheid en goed bestuur dit kan en dat dat betekent medeoverheden vroegtijdig worden betrokken bij voorbereiding van beleid en van wetgeving, dat afspraken worden nagekomen en dat het overheidsbeleid stabiel en voorspelbaar is? Zo ja, hoe verhoudt zich dat dan tot de in het berichtgenoemde recente besluitvorming rondom het maximaal aantal vliegbewegingen op Schiphol? Zo nee, waarom deelt u die mening niet?</w:t>
      </w:r>
      <w:r>
        <w:br/>
      </w:r>
    </w:p>
    <w:p>
      <w:pPr>
        <w:pStyle w:val="ListParagraph"/>
        <w:numPr>
          <w:ilvl w:val="0"/>
          <w:numId w:val="100456310"/>
        </w:numPr>
        <w:ind w:left="360"/>
      </w:pPr>
      <w:r>
        <w:t>Kunt u de in het bericht genoemde besluitvorming rondom het maximaal aantal vliegbewegingen op Schiphol onafhankelijk laten toetsen op hoe die besluitvorming tot stand gekomen is? Zo nee, waarom niet?</w:t>
      </w:r>
      <w:r>
        <w:br/>
      </w:r>
    </w:p>
    <w:p>
      <w:r>
        <w:t xml:space="preserve"> </w:t>
      </w:r>
      <w:r>
        <w:br/>
      </w:r>
    </w:p>
    <w:p>
      <w:r>
        <w:t xml:space="preserve"> </w:t>
      </w:r>
      <w:r>
        <w:br/>
      </w:r>
    </w:p>
    <w:p>
      <w:r>
        <w:t xml:space="preserve">1) NRC, 27 september 2024 (www.nrc.nl/nieuws/2024/09/27/hoe-pvver-barry-madlener-in-zijn-eerste-weken-als-minister-van-infrastructuur-de-voorgenomen-krimp-van-schiphol-terug-liet-draaien-a4867460).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6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6300">
    <w:abstractNumId w:val="100456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