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8FE" w:rsidP="006A2913" w:rsidRDefault="000978FE" w14:paraId="768525C6" w14:textId="77777777">
      <w:pPr>
        <w:spacing w:line="276" w:lineRule="auto"/>
      </w:pPr>
    </w:p>
    <w:p w:rsidR="000978FE" w:rsidP="006A2913" w:rsidRDefault="005A565C" w14:paraId="506E9D97" w14:textId="2DCB9441">
      <w:pPr>
        <w:spacing w:line="276" w:lineRule="auto"/>
      </w:pPr>
      <w:r>
        <w:t>Geachte voorzitter,</w:t>
      </w:r>
    </w:p>
    <w:p w:rsidR="005A565C" w:rsidP="006A2913" w:rsidRDefault="005A565C" w14:paraId="6817628B" w14:textId="77777777">
      <w:pPr>
        <w:spacing w:line="276" w:lineRule="auto"/>
      </w:pPr>
    </w:p>
    <w:p w:rsidR="00925E35" w:rsidP="006A2913" w:rsidRDefault="00577305" w14:paraId="6649C344" w14:textId="07469EB2">
      <w:pPr>
        <w:spacing w:line="276" w:lineRule="auto"/>
      </w:pPr>
      <w:r>
        <w:t>Hierbij bied ik</w:t>
      </w:r>
      <w:r w:rsidR="00936580">
        <w:t xml:space="preserve"> </w:t>
      </w:r>
      <w:r w:rsidR="00E30CE7">
        <w:t>u</w:t>
      </w:r>
      <w:r w:rsidR="00805B3B">
        <w:t>,</w:t>
      </w:r>
      <w:r w:rsidR="00E30CE7">
        <w:t xml:space="preserve"> mede namens de minister van Asiel en Migratie</w:t>
      </w:r>
      <w:r w:rsidR="00805B3B">
        <w:t>,</w:t>
      </w:r>
      <w:r w:rsidR="00E30CE7">
        <w:t xml:space="preserve"> </w:t>
      </w:r>
      <w:r w:rsidR="00DE1E10">
        <w:t>de</w:t>
      </w:r>
      <w:r>
        <w:t xml:space="preserve"> antwoorden aan op de schriftelijke vragen gesteld door </w:t>
      </w:r>
      <w:r w:rsidR="00FE150E">
        <w:t>de leden Boswijk (CDA) en Bamenga (D66) over de zorgwekkende humanitaire situatie in Zuid-S</w:t>
      </w:r>
      <w:r w:rsidR="005C0876">
        <w:t>oe</w:t>
      </w:r>
      <w:r w:rsidR="00FE150E">
        <w:t>dan</w:t>
      </w:r>
      <w:r w:rsidR="00925E35">
        <w:t>.</w:t>
      </w:r>
    </w:p>
    <w:p w:rsidRPr="00925E35" w:rsidR="006A4401" w:rsidP="006A2913" w:rsidRDefault="00925E35" w14:paraId="62DAD2C4" w14:textId="66F36D31">
      <w:pPr>
        <w:spacing w:line="276" w:lineRule="auto"/>
      </w:pPr>
      <w:r w:rsidRPr="00925E35">
        <w:t xml:space="preserve">Deze vragen werden ingezonden op </w:t>
      </w:r>
      <w:r>
        <w:t>9</w:t>
      </w:r>
      <w:r w:rsidRPr="00925E35">
        <w:t xml:space="preserve"> september 2024 met kenmerk 2024Z13163.</w:t>
      </w:r>
    </w:p>
    <w:p w:rsidR="006A4401" w:rsidP="006A2913" w:rsidRDefault="006A4401" w14:paraId="62DAD2C5" w14:textId="77777777">
      <w:pPr>
        <w:spacing w:line="276" w:lineRule="auto"/>
      </w:pPr>
    </w:p>
    <w:p w:rsidR="00FE150E" w:rsidP="006A2913" w:rsidRDefault="00FE150E" w14:paraId="0E6DC8FC" w14:textId="77777777">
      <w:pPr>
        <w:spacing w:line="276" w:lineRule="auto"/>
      </w:pPr>
    </w:p>
    <w:p w:rsidR="00753D3F" w:rsidP="006A2913" w:rsidRDefault="00753D3F" w14:paraId="0E0715D8" w14:textId="0A021F0C">
      <w:pPr>
        <w:spacing w:line="276" w:lineRule="auto"/>
      </w:pPr>
      <w:r>
        <w:t xml:space="preserve">De minister voor Buitenlandse Handel </w:t>
      </w:r>
    </w:p>
    <w:p w:rsidR="00753D3F" w:rsidP="006A2913" w:rsidRDefault="00753D3F" w14:paraId="1593CF2A" w14:textId="77777777">
      <w:pPr>
        <w:spacing w:line="276" w:lineRule="auto"/>
      </w:pPr>
      <w:r>
        <w:t xml:space="preserve">en Ontwikkelingshulp, </w:t>
      </w:r>
    </w:p>
    <w:p w:rsidR="00753D3F" w:rsidP="006A2913" w:rsidRDefault="00753D3F" w14:paraId="46A09414" w14:textId="77777777">
      <w:pPr>
        <w:spacing w:line="276" w:lineRule="auto"/>
      </w:pPr>
    </w:p>
    <w:p w:rsidR="00753D3F" w:rsidP="006A2913" w:rsidRDefault="00753D3F" w14:paraId="373B882A" w14:textId="77777777">
      <w:pPr>
        <w:spacing w:line="276" w:lineRule="auto"/>
      </w:pPr>
    </w:p>
    <w:p w:rsidR="00753D3F" w:rsidP="006A2913" w:rsidRDefault="00753D3F" w14:paraId="0E1F527F" w14:textId="77777777">
      <w:pPr>
        <w:spacing w:line="276" w:lineRule="auto"/>
      </w:pPr>
    </w:p>
    <w:p w:rsidR="00753D3F" w:rsidP="006A2913" w:rsidRDefault="00753D3F" w14:paraId="0E8EEC39" w14:textId="77777777">
      <w:pPr>
        <w:spacing w:line="276" w:lineRule="auto"/>
      </w:pPr>
    </w:p>
    <w:p w:rsidR="006A4401" w:rsidP="006A2913" w:rsidRDefault="00753D3F" w14:paraId="62DAD2C7" w14:textId="1C09062C">
      <w:pPr>
        <w:spacing w:line="276" w:lineRule="auto"/>
      </w:pPr>
      <w:r>
        <w:t>Reinette Klever</w:t>
      </w:r>
    </w:p>
    <w:p w:rsidR="006A4401" w:rsidP="006A2913" w:rsidRDefault="00577305" w14:paraId="62DAD2C8" w14:textId="77777777">
      <w:pPr>
        <w:pStyle w:val="WitregelW1bodytekst"/>
        <w:spacing w:line="276" w:lineRule="auto"/>
      </w:pPr>
      <w:r>
        <w:br w:type="page"/>
      </w:r>
    </w:p>
    <w:p w:rsidR="00577305" w:rsidP="006A2913" w:rsidRDefault="005A565C" w14:paraId="690C88D2" w14:textId="27835833">
      <w:pPr>
        <w:spacing w:line="276" w:lineRule="auto"/>
        <w:rPr>
          <w:b/>
          <w:bCs/>
        </w:rPr>
      </w:pPr>
      <w:r>
        <w:rPr>
          <w:b/>
          <w:bCs/>
        </w:rPr>
        <w:lastRenderedPageBreak/>
        <w:t>Antwoorden van minister voor Buitenlandse Handel en Ontwikkelingshulp</w:t>
      </w:r>
      <w:r w:rsidR="007A5BA9">
        <w:rPr>
          <w:b/>
          <w:bCs/>
        </w:rPr>
        <w:t>, mede namens de minister van Asiel en Migratie,</w:t>
      </w:r>
      <w:r>
        <w:rPr>
          <w:b/>
          <w:bCs/>
        </w:rPr>
        <w:t xml:space="preserve"> op </w:t>
      </w:r>
      <w:r w:rsidRPr="00FE150E" w:rsidR="00FE150E">
        <w:rPr>
          <w:b/>
          <w:bCs/>
        </w:rPr>
        <w:t>de schriftelijke vragen gesteld door de leden Boswijk (CDA) en Bamenga (D66) over de zorgwekkende humanitaire situatie in Zuid-S</w:t>
      </w:r>
      <w:r w:rsidR="005C0876">
        <w:rPr>
          <w:b/>
          <w:bCs/>
        </w:rPr>
        <w:t>oe</w:t>
      </w:r>
      <w:r w:rsidRPr="00FE150E" w:rsidR="00FE150E">
        <w:rPr>
          <w:b/>
          <w:bCs/>
        </w:rPr>
        <w:t>dan</w:t>
      </w:r>
    </w:p>
    <w:p w:rsidRPr="005A565C" w:rsidR="005A565C" w:rsidP="006A2913" w:rsidRDefault="005A565C" w14:paraId="4F01F941" w14:textId="77777777">
      <w:pPr>
        <w:spacing w:line="276" w:lineRule="auto"/>
        <w:rPr>
          <w:b/>
          <w:bCs/>
        </w:rPr>
      </w:pPr>
    </w:p>
    <w:p w:rsidRPr="00FE150E" w:rsidR="00FE150E" w:rsidP="006A2913" w:rsidRDefault="00FE150E" w14:paraId="31FBD7EB"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Vraag 1</w:t>
      </w:r>
    </w:p>
    <w:p w:rsidRPr="00FE150E" w:rsidR="00FE150E" w:rsidP="006A2913" w:rsidRDefault="00FE150E" w14:paraId="259714AF" w14:textId="6E1372E6">
      <w:pPr>
        <w:autoSpaceDN/>
        <w:spacing w:line="276" w:lineRule="auto"/>
        <w:textAlignment w:val="auto"/>
        <w:rPr>
          <w:rFonts w:eastAsiaTheme="minorHAnsi" w:cstheme="minorBidi"/>
          <w:color w:val="auto"/>
          <w:lang w:eastAsia="en-US"/>
        </w:rPr>
      </w:pPr>
      <w:r w:rsidRPr="00FE150E">
        <w:rPr>
          <w:rFonts w:eastAsiaTheme="minorHAnsi" w:cstheme="minorBidi"/>
          <w:color w:val="auto"/>
          <w:lang w:eastAsia="en-US"/>
        </w:rPr>
        <w:t>Bent u bekend met het bericht en het radio-item ‘Ziekenhuizen in Zuid-Soedan liggen vol met ondervoede kinderen uit Soedan’?</w:t>
      </w:r>
      <w:r w:rsidR="00627F23">
        <w:rPr>
          <w:rStyle w:val="FootnoteReference"/>
          <w:rFonts w:eastAsiaTheme="minorHAnsi" w:cstheme="minorBidi"/>
          <w:color w:val="auto"/>
          <w:lang w:eastAsia="en-US"/>
        </w:rPr>
        <w:footnoteReference w:id="1"/>
      </w:r>
      <w:r w:rsidRPr="00FE150E">
        <w:rPr>
          <w:rFonts w:eastAsiaTheme="minorHAnsi" w:cstheme="minorBidi"/>
          <w:color w:val="auto"/>
          <w:lang w:eastAsia="en-US"/>
        </w:rPr>
        <w:t xml:space="preserve"> </w:t>
      </w:r>
      <w:r w:rsidRPr="00FE150E">
        <w:rPr>
          <w:rFonts w:eastAsiaTheme="minorHAnsi" w:cstheme="minorBidi"/>
          <w:color w:val="auto"/>
          <w:lang w:eastAsia="en-US"/>
        </w:rPr>
        <w:br/>
      </w:r>
    </w:p>
    <w:p w:rsidRPr="00FE150E" w:rsidR="00FE150E" w:rsidP="006A2913" w:rsidRDefault="00FE150E" w14:paraId="30014DE6" w14:textId="77777777">
      <w:pPr>
        <w:autoSpaceDN/>
        <w:spacing w:line="276" w:lineRule="auto"/>
        <w:textAlignment w:val="auto"/>
        <w:rPr>
          <w:rFonts w:eastAsiaTheme="minorHAnsi" w:cstheme="minorBidi"/>
          <w:b/>
          <w:bCs/>
          <w:color w:val="auto"/>
          <w:lang w:eastAsia="en-US"/>
        </w:rPr>
      </w:pPr>
      <w:bookmarkStart w:name="_Hlk177644840" w:id="0"/>
      <w:r w:rsidRPr="00FE150E">
        <w:rPr>
          <w:rFonts w:eastAsiaTheme="minorHAnsi" w:cstheme="minorBidi"/>
          <w:b/>
          <w:bCs/>
          <w:color w:val="auto"/>
          <w:lang w:eastAsia="en-US"/>
        </w:rPr>
        <w:t>Antwoord</w:t>
      </w:r>
    </w:p>
    <w:bookmarkEnd w:id="0"/>
    <w:p w:rsidRPr="00FE150E" w:rsidR="00FE150E" w:rsidP="006A2913" w:rsidRDefault="00FE150E" w14:paraId="3D163F9B" w14:textId="77777777">
      <w:pPr>
        <w:autoSpaceDN/>
        <w:spacing w:line="276" w:lineRule="auto"/>
        <w:textAlignment w:val="auto"/>
        <w:rPr>
          <w:rFonts w:eastAsiaTheme="minorHAnsi" w:cstheme="minorBidi"/>
          <w:color w:val="auto"/>
          <w:lang w:eastAsia="en-US"/>
        </w:rPr>
      </w:pPr>
      <w:r w:rsidRPr="00FE150E">
        <w:rPr>
          <w:rFonts w:eastAsiaTheme="minorHAnsi" w:cstheme="minorBidi"/>
          <w:color w:val="auto"/>
          <w:lang w:eastAsia="en-US"/>
        </w:rPr>
        <w:t>Ja</w:t>
      </w:r>
    </w:p>
    <w:p w:rsidRPr="00FE150E" w:rsidR="00FE150E" w:rsidP="006A2913" w:rsidRDefault="00FE150E" w14:paraId="3400F6EC" w14:textId="77777777">
      <w:pPr>
        <w:autoSpaceDN/>
        <w:spacing w:line="276" w:lineRule="auto"/>
        <w:textAlignment w:val="auto"/>
        <w:rPr>
          <w:rFonts w:eastAsiaTheme="minorHAnsi" w:cstheme="minorBidi"/>
          <w:b/>
          <w:bCs/>
          <w:color w:val="auto"/>
          <w:lang w:eastAsia="en-US"/>
        </w:rPr>
      </w:pPr>
    </w:p>
    <w:p w:rsidRPr="00FE150E" w:rsidR="00FE150E" w:rsidP="006A2913" w:rsidRDefault="00FE150E" w14:paraId="240D7A60"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Vraag 2.</w:t>
      </w:r>
    </w:p>
    <w:p w:rsidRPr="00FE150E" w:rsidR="00FE150E" w:rsidP="006A2913" w:rsidRDefault="00FE150E" w14:paraId="341C8905"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color w:val="auto"/>
          <w:lang w:eastAsia="en-US"/>
        </w:rPr>
        <w:t>Herkent u de classificatie van het conflict in Soedan en de grensoverschrijdende gevolgen daarvan in Zuid-Soedan als een ‘vergeten crisis’? </w:t>
      </w:r>
      <w:r w:rsidRPr="00FE150E">
        <w:rPr>
          <w:rFonts w:eastAsiaTheme="minorHAnsi" w:cstheme="minorBidi"/>
          <w:color w:val="auto"/>
          <w:lang w:eastAsia="en-US"/>
        </w:rPr>
        <w:br/>
      </w:r>
    </w:p>
    <w:p w:rsidRPr="00FE150E" w:rsidR="00FE150E" w:rsidP="006A2913" w:rsidRDefault="00FE150E" w14:paraId="45C15DFB"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Antwoord</w:t>
      </w:r>
    </w:p>
    <w:p w:rsidRPr="00FE150E" w:rsidR="00FE150E" w:rsidP="006A2913" w:rsidRDefault="00FE150E" w14:paraId="263F45DE" w14:textId="7B6966C6">
      <w:pPr>
        <w:autoSpaceDN/>
        <w:spacing w:line="276" w:lineRule="auto"/>
        <w:textAlignment w:val="auto"/>
        <w:rPr>
          <w:rFonts w:eastAsia="Times New Roman" w:cstheme="minorBidi"/>
          <w:lang w:eastAsia="en-US"/>
        </w:rPr>
      </w:pPr>
      <w:r w:rsidRPr="00FE150E">
        <w:rPr>
          <w:rFonts w:eastAsia="Times New Roman" w:cstheme="minorBidi"/>
          <w:lang w:eastAsia="en-US"/>
        </w:rPr>
        <w:t>O</w:t>
      </w:r>
      <w:r w:rsidR="007661A4">
        <w:rPr>
          <w:rFonts w:eastAsia="Times New Roman" w:cstheme="minorBidi"/>
          <w:lang w:eastAsia="en-US"/>
        </w:rPr>
        <w:t>nder andere</w:t>
      </w:r>
      <w:r w:rsidRPr="00FE150E">
        <w:rPr>
          <w:rFonts w:eastAsia="Times New Roman" w:cstheme="minorBidi"/>
          <w:lang w:eastAsia="en-US"/>
        </w:rPr>
        <w:t xml:space="preserve"> de E</w:t>
      </w:r>
      <w:r w:rsidR="00826AF5">
        <w:rPr>
          <w:rFonts w:eastAsia="Times New Roman" w:cstheme="minorBidi"/>
          <w:lang w:eastAsia="en-US"/>
        </w:rPr>
        <w:t xml:space="preserve">uropese </w:t>
      </w:r>
      <w:r w:rsidRPr="00FE150E">
        <w:rPr>
          <w:rFonts w:eastAsia="Times New Roman" w:cstheme="minorBidi"/>
          <w:lang w:eastAsia="en-US"/>
        </w:rPr>
        <w:t>U</w:t>
      </w:r>
      <w:r w:rsidR="00826AF5">
        <w:rPr>
          <w:rFonts w:eastAsia="Times New Roman" w:cstheme="minorBidi"/>
          <w:lang w:eastAsia="en-US"/>
        </w:rPr>
        <w:t>nie</w:t>
      </w:r>
      <w:r w:rsidRPr="00FE150E">
        <w:rPr>
          <w:rFonts w:eastAsia="Times New Roman" w:cstheme="minorBidi"/>
          <w:lang w:eastAsia="en-US"/>
        </w:rPr>
        <w:t xml:space="preserve"> en vertegenwoordigers van verschillende VN-organisaties classificeren zowel Soedan als Zuid-Soedan als een ‘vergeten crisis’. Het Directoraat-generaal Europese Civiele Bescherming en Humanitaire Hulp (DG ECHO) definieert een ‘vergeten crisis’ als “een ernstige, langdurige humanitaire crisis waarbij mensen onvoldoende of geen internationale hulp ontvangen. Er is vaak ook geen of niet voldoende politieke inzet om de situatie op te lossen, deels vanwege een gebrek aan media-aandacht.”</w:t>
      </w:r>
      <w:r w:rsidRPr="00FE150E">
        <w:rPr>
          <w:rFonts w:eastAsia="Times New Roman" w:cstheme="minorBidi"/>
          <w:vertAlign w:val="superscript"/>
          <w:lang w:eastAsia="en-US"/>
        </w:rPr>
        <w:footnoteReference w:id="2"/>
      </w:r>
      <w:r w:rsidRPr="00FE150E">
        <w:rPr>
          <w:rFonts w:eastAsia="Times New Roman" w:cstheme="minorBidi"/>
          <w:lang w:eastAsia="en-US"/>
        </w:rPr>
        <w:t xml:space="preserve"> </w:t>
      </w:r>
    </w:p>
    <w:p w:rsidRPr="00FE150E" w:rsidR="00FE150E" w:rsidP="006A2913" w:rsidRDefault="00FE150E" w14:paraId="0BB0830F" w14:textId="77777777">
      <w:pPr>
        <w:autoSpaceDN/>
        <w:spacing w:line="276" w:lineRule="auto"/>
        <w:textAlignment w:val="auto"/>
        <w:rPr>
          <w:rFonts w:eastAsiaTheme="minorHAnsi" w:cstheme="minorBidi"/>
          <w:color w:val="auto"/>
          <w:lang w:eastAsia="en-US"/>
        </w:rPr>
      </w:pPr>
    </w:p>
    <w:p w:rsidRPr="00FE150E" w:rsidR="00FE150E" w:rsidP="006A2913" w:rsidRDefault="00FE150E" w14:paraId="0DA09B89"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Vraag 3</w:t>
      </w:r>
    </w:p>
    <w:p w:rsidRPr="00FE150E" w:rsidR="00FE150E" w:rsidP="006A2913" w:rsidRDefault="00FE150E" w14:paraId="657B9C60" w14:textId="77777777">
      <w:pPr>
        <w:autoSpaceDN/>
        <w:spacing w:line="276" w:lineRule="auto"/>
        <w:textAlignment w:val="auto"/>
        <w:rPr>
          <w:rFonts w:eastAsiaTheme="minorHAnsi" w:cstheme="minorBidi"/>
          <w:color w:val="auto"/>
          <w:lang w:eastAsia="en-US"/>
        </w:rPr>
      </w:pPr>
      <w:r w:rsidRPr="00FE150E">
        <w:rPr>
          <w:rFonts w:eastAsiaTheme="minorHAnsi" w:cstheme="minorBidi"/>
          <w:color w:val="auto"/>
          <w:lang w:eastAsia="en-US"/>
        </w:rPr>
        <w:t>Hoe schat u de humanitaire situatie in Zuid-Soedan op dit moment in? En welke rol speelt de Nederlandse humanitaire inzet in het verlichten van de noden in het grensgebied van Soedan en Zuid-Soedan?</w:t>
      </w:r>
      <w:r w:rsidRPr="00FE150E">
        <w:rPr>
          <w:rFonts w:eastAsiaTheme="minorHAnsi" w:cstheme="minorBidi"/>
          <w:color w:val="auto"/>
          <w:lang w:eastAsia="en-US"/>
        </w:rPr>
        <w:br/>
      </w:r>
    </w:p>
    <w:p w:rsidRPr="00FE150E" w:rsidR="00FE150E" w:rsidP="006A2913" w:rsidRDefault="00FE150E" w14:paraId="522B0543"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Antwoord</w:t>
      </w:r>
    </w:p>
    <w:p w:rsidRPr="00FE150E" w:rsidR="00FE150E" w:rsidP="006A2913" w:rsidRDefault="00FE150E" w14:paraId="5775B4E1" w14:textId="77777777">
      <w:pPr>
        <w:autoSpaceDN/>
        <w:spacing w:line="276" w:lineRule="auto"/>
        <w:jc w:val="both"/>
        <w:textAlignment w:val="auto"/>
        <w:rPr>
          <w:rFonts w:eastAsia="Times New Roman" w:cstheme="minorBidi"/>
          <w:lang w:eastAsia="en-US"/>
        </w:rPr>
      </w:pPr>
      <w:r w:rsidRPr="00FE150E">
        <w:rPr>
          <w:rFonts w:eastAsia="Times New Roman" w:cstheme="minorBidi"/>
          <w:lang w:eastAsia="en-US"/>
        </w:rPr>
        <w:t>Zuid-Soedan kent al jaren grote humanitaire noden door een samenkomst van omstandigheden, waaronder aanhoudende overstromingen, geweld en ontheemding. Sinds afgelopen jaar het conflict in Soedan uitbrak heeft het land meer dan 800.000 vluchtelingen moeten opvangen, wat extra noden oplevert. De humanitaire situatie wordt daar bovenop verergerd doordat de export van olie, de grootste bron van inkomsten voor Zuid-Soedan, vrijwel stil ligt en als gevolg het land met enorme inflatie en economische crisis kampt. Het coördinerende orgaan voor humanitaire zaken van de Verenigde Naties (OCHA) schat in dat in 2024 zo’n 9 miljoen Zuid-Soedanezen hulp behoeven.</w:t>
      </w:r>
    </w:p>
    <w:p w:rsidRPr="00FE150E" w:rsidR="00FE150E" w:rsidP="006A2913" w:rsidRDefault="00FE150E" w14:paraId="59A8F7E6" w14:textId="77777777">
      <w:pPr>
        <w:autoSpaceDN/>
        <w:spacing w:line="276" w:lineRule="auto"/>
        <w:jc w:val="both"/>
        <w:textAlignment w:val="auto"/>
        <w:rPr>
          <w:rFonts w:eastAsia="Times New Roman" w:cstheme="minorBidi"/>
          <w:lang w:eastAsia="en-US"/>
        </w:rPr>
      </w:pPr>
    </w:p>
    <w:p w:rsidRPr="00FE150E" w:rsidR="00FE150E" w:rsidP="006A2913" w:rsidRDefault="00FE150E" w14:paraId="423B1C6E" w14:textId="74587523">
      <w:pPr>
        <w:autoSpaceDN/>
        <w:spacing w:line="276" w:lineRule="auto"/>
        <w:jc w:val="both"/>
        <w:textAlignment w:val="auto"/>
        <w:rPr>
          <w:rFonts w:eastAsia="Times New Roman" w:cstheme="minorBidi"/>
          <w:lang w:eastAsia="en-US"/>
        </w:rPr>
      </w:pPr>
      <w:r w:rsidRPr="00FE150E">
        <w:rPr>
          <w:rFonts w:eastAsia="Times New Roman" w:cstheme="minorBidi"/>
          <w:lang w:eastAsia="en-US"/>
        </w:rPr>
        <w:t>Nederland biedt op verschillende manieren humanitaire hulp aan Zuid-Soedan. Zo is Nederland momenteel de grootste donor aan het landenfonds van de VN (</w:t>
      </w:r>
      <w:r w:rsidRPr="00FE150E">
        <w:rPr>
          <w:rFonts w:eastAsia="Times New Roman" w:cstheme="minorBidi"/>
          <w:i/>
          <w:iCs/>
          <w:lang w:eastAsia="en-US"/>
        </w:rPr>
        <w:t>South Sudan Humanitarian Fund</w:t>
      </w:r>
      <w:r w:rsidRPr="00FE150E">
        <w:rPr>
          <w:rFonts w:eastAsia="Times New Roman" w:cstheme="minorBidi"/>
          <w:lang w:eastAsia="en-US"/>
        </w:rPr>
        <w:t>) met EUR 10 miljoen en financiert Nederland een coalitie van Nederlandse en Zuid-Soedanese NGO</w:t>
      </w:r>
      <w:r w:rsidR="00805B3B">
        <w:rPr>
          <w:rFonts w:eastAsia="Times New Roman" w:cstheme="minorBidi"/>
          <w:lang w:eastAsia="en-US"/>
        </w:rPr>
        <w:t>’</w:t>
      </w:r>
      <w:r w:rsidRPr="00FE150E">
        <w:rPr>
          <w:rFonts w:eastAsia="Times New Roman" w:cstheme="minorBidi"/>
          <w:lang w:eastAsia="en-US"/>
        </w:rPr>
        <w:t xml:space="preserve">s middels de </w:t>
      </w:r>
      <w:r w:rsidRPr="00FE150E">
        <w:rPr>
          <w:rFonts w:eastAsia="Times New Roman" w:cstheme="minorBidi"/>
          <w:i/>
          <w:iCs/>
          <w:lang w:eastAsia="en-US"/>
        </w:rPr>
        <w:t xml:space="preserve">Dutch Relief Alliance </w:t>
      </w:r>
      <w:r w:rsidRPr="00FE150E">
        <w:rPr>
          <w:rFonts w:eastAsia="Times New Roman" w:cstheme="minorBidi"/>
          <w:lang w:eastAsia="en-US"/>
        </w:rPr>
        <w:t xml:space="preserve">met </w:t>
      </w:r>
      <w:r w:rsidRPr="00FE150E">
        <w:rPr>
          <w:rFonts w:eastAsia="Times New Roman" w:cstheme="minorBidi"/>
          <w:lang w:eastAsia="en-US"/>
        </w:rPr>
        <w:lastRenderedPageBreak/>
        <w:t xml:space="preserve">ongeveer EUR 7 miljoen over 2024. Ook draagt Nederland via ongeoormerkte financiering aan VN-organisaties, zoals </w:t>
      </w:r>
      <w:r w:rsidR="005C0876">
        <w:rPr>
          <w:rFonts w:eastAsia="Times New Roman" w:cstheme="minorBidi"/>
          <w:lang w:eastAsia="en-US"/>
        </w:rPr>
        <w:t>het Wereld Voedselprogramma (WF</w:t>
      </w:r>
      <w:r w:rsidRPr="00FE150E">
        <w:rPr>
          <w:rFonts w:eastAsia="Times New Roman" w:cstheme="minorBidi"/>
          <w:lang w:eastAsia="en-US"/>
        </w:rPr>
        <w:t>P</w:t>
      </w:r>
      <w:r w:rsidR="00826AF5">
        <w:rPr>
          <w:rFonts w:eastAsia="Times New Roman" w:cstheme="minorBidi"/>
          <w:lang w:eastAsia="en-US"/>
        </w:rPr>
        <w:t>)</w:t>
      </w:r>
      <w:r w:rsidRPr="00FE150E">
        <w:rPr>
          <w:rFonts w:eastAsia="Times New Roman" w:cstheme="minorBidi"/>
          <w:lang w:eastAsia="en-US"/>
        </w:rPr>
        <w:t xml:space="preserve"> en </w:t>
      </w:r>
      <w:r w:rsidR="005C0876">
        <w:rPr>
          <w:rFonts w:eastAsia="Times New Roman" w:cstheme="minorBidi"/>
          <w:lang w:eastAsia="en-US"/>
        </w:rPr>
        <w:t xml:space="preserve">de VN-vluchtelingenorganisatie </w:t>
      </w:r>
      <w:r w:rsidRPr="00FE150E">
        <w:rPr>
          <w:rFonts w:eastAsia="Times New Roman" w:cstheme="minorBidi"/>
          <w:lang w:eastAsia="en-US"/>
        </w:rPr>
        <w:t>UNHCR, en de Rode Kruisbeweging bij aan hulpverlening in Zuid-Soedan. Met deze financiering wordt een breed scala aan humanitaire noden in Zuid-Soedan geadresseerd, inclusief het verlichten van de noden in het grensgebied van Soedan en Zuid-Soedan. Het centrale noodfonds van de V</w:t>
      </w:r>
      <w:r w:rsidR="00826AF5">
        <w:rPr>
          <w:rFonts w:eastAsia="Times New Roman" w:cstheme="minorBidi"/>
          <w:lang w:eastAsia="en-US"/>
        </w:rPr>
        <w:t xml:space="preserve">erenigde </w:t>
      </w:r>
      <w:r w:rsidRPr="00FE150E">
        <w:rPr>
          <w:rFonts w:eastAsia="Times New Roman" w:cstheme="minorBidi"/>
          <w:lang w:eastAsia="en-US"/>
        </w:rPr>
        <w:t>N</w:t>
      </w:r>
      <w:r w:rsidR="00826AF5">
        <w:rPr>
          <w:rFonts w:eastAsia="Times New Roman" w:cstheme="minorBidi"/>
          <w:lang w:eastAsia="en-US"/>
        </w:rPr>
        <w:t>aties</w:t>
      </w:r>
      <w:r w:rsidRPr="00FE150E">
        <w:rPr>
          <w:rFonts w:eastAsia="Times New Roman" w:cstheme="minorBidi"/>
          <w:lang w:eastAsia="en-US"/>
        </w:rPr>
        <w:t>, waarvan Nederland een van de grootste donoren is (</w:t>
      </w:r>
      <w:r w:rsidRPr="00FE150E">
        <w:rPr>
          <w:rFonts w:eastAsia="Times New Roman" w:cstheme="minorBidi"/>
          <w:i/>
          <w:iCs/>
          <w:lang w:eastAsia="en-US"/>
        </w:rPr>
        <w:t>Central Emergency Response Fund</w:t>
      </w:r>
      <w:r w:rsidRPr="00FE150E">
        <w:rPr>
          <w:rFonts w:eastAsia="Times New Roman" w:cstheme="minorBidi"/>
          <w:lang w:eastAsia="en-US"/>
        </w:rPr>
        <w:t>), maakte eerder al USD 10 miljoen vrij voor Zuid-Soedan, specifiek voor steun aan vluchtelingen die de grens met Soedan zijn overgestoken.</w:t>
      </w:r>
    </w:p>
    <w:p w:rsidRPr="00FE150E" w:rsidR="00FE150E" w:rsidP="006A2913" w:rsidRDefault="00FE150E" w14:paraId="558F5DC7" w14:textId="77777777">
      <w:pPr>
        <w:autoSpaceDN/>
        <w:spacing w:line="276" w:lineRule="auto"/>
        <w:textAlignment w:val="auto"/>
        <w:rPr>
          <w:rFonts w:eastAsiaTheme="minorHAnsi" w:cstheme="minorBidi"/>
          <w:color w:val="auto"/>
          <w:lang w:eastAsia="en-US"/>
        </w:rPr>
      </w:pPr>
    </w:p>
    <w:p w:rsidRPr="00FE150E" w:rsidR="00FE150E" w:rsidP="006A2913" w:rsidRDefault="00FE150E" w14:paraId="780D6D09"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Vraag 4</w:t>
      </w:r>
    </w:p>
    <w:p w:rsidR="00805B3B" w:rsidP="006A2913" w:rsidRDefault="00FE150E" w14:paraId="1ABEE713"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color w:val="auto"/>
          <w:lang w:eastAsia="en-US"/>
        </w:rPr>
        <w:t>Bent u bereid om samen met andere donoren de haalbaarheid te onderzoeken van een donorconferentie voor Zuid-Soedan, om op deze manier als internationale gemeenschap de burgerbevolking die lijdt onder het conflict en de hongersnood te ondersteunen?</w:t>
      </w:r>
      <w:r w:rsidRPr="00FE150E">
        <w:rPr>
          <w:rFonts w:eastAsiaTheme="minorHAnsi" w:cstheme="minorBidi"/>
          <w:color w:val="auto"/>
          <w:lang w:eastAsia="en-US"/>
        </w:rPr>
        <w:br/>
      </w:r>
    </w:p>
    <w:p w:rsidRPr="00FE150E" w:rsidR="00FE150E" w:rsidP="006A2913" w:rsidRDefault="00FE150E" w14:paraId="03639564" w14:textId="7A0E898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Antwoord</w:t>
      </w:r>
    </w:p>
    <w:p w:rsidRPr="00FE150E" w:rsidR="00FE150E" w:rsidP="006A2913" w:rsidRDefault="00FE150E" w14:paraId="1E66C412" w14:textId="78790D89">
      <w:pPr>
        <w:autoSpaceDN/>
        <w:spacing w:line="276" w:lineRule="auto"/>
        <w:jc w:val="both"/>
        <w:textAlignment w:val="auto"/>
        <w:rPr>
          <w:rFonts w:eastAsia="Times New Roman" w:cstheme="minorBidi"/>
          <w:lang w:eastAsia="en-US"/>
        </w:rPr>
      </w:pPr>
      <w:r w:rsidRPr="00FE150E">
        <w:rPr>
          <w:rFonts w:eastAsia="Times New Roman" w:cstheme="minorBidi"/>
          <w:lang w:eastAsia="en-US"/>
        </w:rPr>
        <w:t xml:space="preserve">Tijdens de donorconferentie voor Soedan in Parijs van 15 april </w:t>
      </w:r>
      <w:r w:rsidR="00826AF5">
        <w:rPr>
          <w:rFonts w:eastAsia="Times New Roman" w:cstheme="minorBidi"/>
          <w:lang w:eastAsia="en-US"/>
        </w:rPr>
        <w:t xml:space="preserve">jongstleden </w:t>
      </w:r>
      <w:r w:rsidRPr="00FE150E">
        <w:rPr>
          <w:rFonts w:eastAsia="Times New Roman" w:cstheme="minorBidi"/>
          <w:lang w:eastAsia="en-US"/>
        </w:rPr>
        <w:t>is ook aandacht geweest en financiering gevraagd voor het regionale responseplan, voor hulp aan Soedanese vluchtelingen in de buurlanden, met name Zuid-Soedan en Tsjaad. De verwachting is niet dat een donorconferentie voor Zuid-Soedan enkele maanden na de donorconferentie van Parijs in een context waarbij de internationale aandacht momenteel uit gaat naar een aantal andere crises in de wereld tot substantiële extra financiële bijdragen voor het land gaat leiden. Uiteraard blijft Nederland in gesprek met de V</w:t>
      </w:r>
      <w:r w:rsidR="00177D8C">
        <w:rPr>
          <w:rFonts w:eastAsia="Times New Roman" w:cstheme="minorBidi"/>
          <w:lang w:eastAsia="en-US"/>
        </w:rPr>
        <w:t xml:space="preserve">erenigde </w:t>
      </w:r>
      <w:r w:rsidRPr="00FE150E">
        <w:rPr>
          <w:rFonts w:eastAsia="Times New Roman" w:cstheme="minorBidi"/>
          <w:lang w:eastAsia="en-US"/>
        </w:rPr>
        <w:t>N</w:t>
      </w:r>
      <w:r w:rsidR="00177D8C">
        <w:rPr>
          <w:rFonts w:eastAsia="Times New Roman" w:cstheme="minorBidi"/>
          <w:lang w:eastAsia="en-US"/>
        </w:rPr>
        <w:t>aties</w:t>
      </w:r>
      <w:r w:rsidRPr="00FE150E">
        <w:rPr>
          <w:rFonts w:eastAsia="Times New Roman" w:cstheme="minorBidi"/>
          <w:lang w:eastAsia="en-US"/>
        </w:rPr>
        <w:t xml:space="preserve"> en andere partners over de besteding en prioritering van bestaande middelen, ook in Zuid-Soedan zelf, om de burgerbevolking zo veel mogelijk te ondersteunen.</w:t>
      </w:r>
    </w:p>
    <w:p w:rsidRPr="00FE150E" w:rsidR="00FE150E" w:rsidP="006A2913" w:rsidRDefault="00FE150E" w14:paraId="677C967E" w14:textId="77777777">
      <w:pPr>
        <w:autoSpaceDN/>
        <w:spacing w:line="276" w:lineRule="auto"/>
        <w:textAlignment w:val="auto"/>
        <w:rPr>
          <w:rFonts w:eastAsiaTheme="minorHAnsi" w:cstheme="minorBidi"/>
          <w:b/>
          <w:bCs/>
          <w:color w:val="auto"/>
          <w:lang w:eastAsia="en-US"/>
        </w:rPr>
      </w:pPr>
    </w:p>
    <w:p w:rsidRPr="00FE150E" w:rsidR="00FE150E" w:rsidP="006A2913" w:rsidRDefault="00FE150E" w14:paraId="31A64334"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Vraag 5</w:t>
      </w:r>
    </w:p>
    <w:p w:rsidRPr="00FE150E" w:rsidR="00FE150E" w:rsidP="006A2913" w:rsidRDefault="00FE150E" w14:paraId="526CFD27" w14:textId="77777777">
      <w:pPr>
        <w:autoSpaceDN/>
        <w:spacing w:line="276" w:lineRule="auto"/>
        <w:textAlignment w:val="auto"/>
        <w:rPr>
          <w:rFonts w:eastAsiaTheme="minorHAnsi" w:cstheme="minorBidi"/>
          <w:color w:val="auto"/>
          <w:lang w:eastAsia="en-US"/>
        </w:rPr>
      </w:pPr>
      <w:r w:rsidRPr="00FE150E">
        <w:rPr>
          <w:rFonts w:eastAsiaTheme="minorHAnsi" w:cstheme="minorBidi"/>
          <w:color w:val="auto"/>
          <w:lang w:eastAsia="en-US"/>
        </w:rPr>
        <w:t>Vindt u, gezien de fragiele veiligheidssituatie in Zuid-Soedan (het land staat bijna onderaan </w:t>
      </w:r>
      <w:r w:rsidRPr="00FE150E">
        <w:rPr>
          <w:rFonts w:eastAsiaTheme="minorHAnsi" w:cstheme="minorBidi"/>
          <w:i/>
          <w:iCs/>
          <w:color w:val="auto"/>
          <w:lang w:eastAsia="en-US"/>
        </w:rPr>
        <w:t>de Global Peace Index</w:t>
      </w:r>
      <w:r w:rsidRPr="00FE150E">
        <w:rPr>
          <w:rFonts w:eastAsiaTheme="minorHAnsi" w:cstheme="minorBidi"/>
          <w:color w:val="auto"/>
          <w:lang w:eastAsia="en-US"/>
        </w:rPr>
        <w:t>) en de structurele uitdagingen op het gebied van sociale ontwikkeling, het bieden van louter humanitaire hulp afdoende? Bent u van mening dat om die reden het verlichten van humanitaire noden in deze context gekoppeld moet worden aan initiatieven op het gebied van vredesopbouw en structurele ontwikkelingssamenwerking?  </w:t>
      </w:r>
      <w:r w:rsidRPr="00FE150E">
        <w:rPr>
          <w:rFonts w:eastAsiaTheme="minorHAnsi" w:cstheme="minorBidi"/>
          <w:color w:val="auto"/>
          <w:lang w:eastAsia="en-US"/>
        </w:rPr>
        <w:br/>
      </w:r>
    </w:p>
    <w:p w:rsidRPr="00FE150E" w:rsidR="00FE150E" w:rsidP="006A2913" w:rsidRDefault="00FE150E" w14:paraId="3A38A426"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Antwoord</w:t>
      </w:r>
    </w:p>
    <w:p w:rsidRPr="00FE150E" w:rsidR="00FE150E" w:rsidP="006A2913" w:rsidRDefault="00FE150E" w14:paraId="29FE1D9F" w14:textId="2197F4B3">
      <w:pPr>
        <w:autoSpaceDN/>
        <w:spacing w:line="276" w:lineRule="auto"/>
        <w:jc w:val="both"/>
        <w:textAlignment w:val="auto"/>
        <w:rPr>
          <w:rFonts w:eastAsiaTheme="minorHAnsi" w:cstheme="minorBidi"/>
          <w:color w:val="auto"/>
          <w:lang w:eastAsia="en-US"/>
        </w:rPr>
      </w:pPr>
      <w:r w:rsidRPr="00FE150E">
        <w:rPr>
          <w:rFonts w:eastAsiaTheme="minorHAnsi" w:cstheme="minorBidi"/>
          <w:color w:val="auto"/>
          <w:lang w:eastAsia="en-US"/>
        </w:rPr>
        <w:t xml:space="preserve">Het verlichten van humanitaire noden alleen is niet afdoende om Zuid-Soedanese burgers een lange termijn perspectief te geven. Daarom bestaat de huidige Nederlandse inzet in Zuid-Soedan uit een geïntegreerde aanpak die humanitaire hulp, vredesopbouw en duurzame ontwikkeling in samenhang met elkaar beschouwt. </w:t>
      </w:r>
    </w:p>
    <w:p w:rsidRPr="00FE150E" w:rsidR="00FE150E" w:rsidP="006A2913" w:rsidRDefault="00FE150E" w14:paraId="1F660B61" w14:textId="77777777">
      <w:pPr>
        <w:autoSpaceDN/>
        <w:spacing w:line="276" w:lineRule="auto"/>
        <w:textAlignment w:val="auto"/>
        <w:rPr>
          <w:rFonts w:eastAsiaTheme="minorHAnsi" w:cstheme="minorBidi"/>
          <w:b/>
          <w:bCs/>
          <w:color w:val="auto"/>
          <w:lang w:eastAsia="en-US"/>
        </w:rPr>
      </w:pPr>
    </w:p>
    <w:p w:rsidRPr="00FE150E" w:rsidR="00FE150E" w:rsidP="006A2913" w:rsidRDefault="00FE150E" w14:paraId="28CF4C5A" w14:textId="77777777">
      <w:pPr>
        <w:autoSpaceDN/>
        <w:spacing w:line="276" w:lineRule="auto"/>
        <w:textAlignment w:val="auto"/>
        <w:rPr>
          <w:rFonts w:eastAsiaTheme="minorHAnsi" w:cstheme="minorBidi"/>
          <w:b/>
          <w:bCs/>
          <w:color w:val="auto"/>
          <w:lang w:eastAsia="en-US"/>
        </w:rPr>
      </w:pPr>
      <w:bookmarkStart w:name="_Hlk177042501" w:id="1"/>
      <w:r w:rsidRPr="00FE150E">
        <w:rPr>
          <w:rFonts w:eastAsiaTheme="minorHAnsi" w:cstheme="minorBidi"/>
          <w:b/>
          <w:bCs/>
          <w:color w:val="auto"/>
          <w:lang w:eastAsia="en-US"/>
        </w:rPr>
        <w:t>Vraag 6</w:t>
      </w:r>
    </w:p>
    <w:p w:rsidR="006A2913" w:rsidP="006A2913" w:rsidRDefault="00FE150E" w14:paraId="238760CD" w14:textId="77777777">
      <w:pPr>
        <w:autoSpaceDN/>
        <w:spacing w:line="276" w:lineRule="auto"/>
        <w:textAlignment w:val="auto"/>
        <w:rPr>
          <w:rFonts w:eastAsiaTheme="minorHAnsi" w:cstheme="minorBidi"/>
          <w:color w:val="auto"/>
          <w:lang w:eastAsia="en-US"/>
        </w:rPr>
      </w:pPr>
      <w:r w:rsidRPr="00FE150E">
        <w:rPr>
          <w:rFonts w:eastAsiaTheme="minorHAnsi" w:cstheme="minorBidi"/>
          <w:color w:val="auto"/>
          <w:lang w:eastAsia="en-US"/>
        </w:rPr>
        <w:t>Op welke manier kan Nederland bijdragen aan de hervestiging van de meest kwetsbare vluchtelingen uit Soedan, nu er geen besluit- en vertrekmoratorium meer geldt? </w:t>
      </w:r>
      <w:bookmarkEnd w:id="1"/>
    </w:p>
    <w:p w:rsidRPr="00FE150E" w:rsidR="00FE150E" w:rsidP="006A2913" w:rsidRDefault="00FE150E" w14:paraId="33B0D071" w14:textId="5388007B">
      <w:pPr>
        <w:autoSpaceDN/>
        <w:spacing w:line="276" w:lineRule="auto"/>
        <w:textAlignment w:val="auto"/>
        <w:rPr>
          <w:rFonts w:eastAsiaTheme="minorHAnsi" w:cstheme="minorBidi"/>
          <w:color w:val="FF0000"/>
          <w:lang w:eastAsia="en-US"/>
        </w:rPr>
      </w:pPr>
      <w:r w:rsidRPr="00FE150E">
        <w:rPr>
          <w:rFonts w:eastAsiaTheme="minorHAnsi" w:cstheme="minorBidi"/>
          <w:color w:val="auto"/>
          <w:lang w:eastAsia="en-US"/>
        </w:rPr>
        <w:br/>
      </w:r>
    </w:p>
    <w:p w:rsidRPr="00FE150E" w:rsidR="00FE150E" w:rsidP="006A2913" w:rsidRDefault="00FE150E" w14:paraId="21395E49" w14:textId="77777777">
      <w:pPr>
        <w:autoSpaceDN/>
        <w:spacing w:line="276" w:lineRule="auto"/>
        <w:textAlignment w:val="auto"/>
        <w:rPr>
          <w:rFonts w:eastAsiaTheme="minorHAnsi" w:cstheme="minorBidi"/>
          <w:b/>
          <w:bCs/>
          <w:color w:val="auto"/>
          <w:lang w:eastAsia="en-US"/>
        </w:rPr>
      </w:pPr>
      <w:bookmarkStart w:name="_Hlk176954769" w:id="2"/>
      <w:r w:rsidRPr="00FE150E">
        <w:rPr>
          <w:rFonts w:eastAsiaTheme="minorHAnsi" w:cstheme="minorBidi"/>
          <w:b/>
          <w:bCs/>
          <w:color w:val="auto"/>
          <w:lang w:eastAsia="en-US"/>
        </w:rPr>
        <w:lastRenderedPageBreak/>
        <w:t>Antwoord</w:t>
      </w:r>
    </w:p>
    <w:p w:rsidRPr="00FE150E" w:rsidR="00FE150E" w:rsidP="006A2913" w:rsidRDefault="00FE150E" w14:paraId="30E2EB31" w14:textId="2F8F52A1">
      <w:pPr>
        <w:autoSpaceDN/>
        <w:spacing w:line="276" w:lineRule="auto"/>
        <w:textAlignment w:val="auto"/>
        <w:rPr>
          <w:rFonts w:eastAsiaTheme="minorHAnsi" w:cstheme="minorBidi"/>
          <w:color w:val="auto"/>
          <w:lang w:eastAsia="en-US"/>
        </w:rPr>
      </w:pPr>
      <w:r w:rsidRPr="00FE150E">
        <w:rPr>
          <w:rFonts w:eastAsiaTheme="minorHAnsi" w:cstheme="minorBidi"/>
          <w:color w:val="auto"/>
          <w:lang w:eastAsia="en-US"/>
        </w:rPr>
        <w:t>Hervestiging gebeurt uitsluitend op voordracht van de VN Vluchtelingenorganisatie (UNHCR) vanuit een land van eerste opvang buiten de E</w:t>
      </w:r>
      <w:r w:rsidR="00177D8C">
        <w:rPr>
          <w:rFonts w:eastAsiaTheme="minorHAnsi" w:cstheme="minorBidi"/>
          <w:color w:val="auto"/>
          <w:lang w:eastAsia="en-US"/>
        </w:rPr>
        <w:t xml:space="preserve">uropese </w:t>
      </w:r>
      <w:r w:rsidRPr="00FE150E">
        <w:rPr>
          <w:rFonts w:eastAsiaTheme="minorHAnsi" w:cstheme="minorBidi"/>
          <w:color w:val="auto"/>
          <w:lang w:eastAsia="en-US"/>
        </w:rPr>
        <w:t>U</w:t>
      </w:r>
      <w:r w:rsidR="00177D8C">
        <w:rPr>
          <w:rFonts w:eastAsiaTheme="minorHAnsi" w:cstheme="minorBidi"/>
          <w:color w:val="auto"/>
          <w:lang w:eastAsia="en-US"/>
        </w:rPr>
        <w:t>nie</w:t>
      </w:r>
      <w:r w:rsidRPr="00FE150E">
        <w:rPr>
          <w:rFonts w:eastAsiaTheme="minorHAnsi" w:cstheme="minorBidi"/>
          <w:color w:val="auto"/>
          <w:lang w:eastAsia="en-US"/>
        </w:rPr>
        <w:t>. UNHCR selecteert daarvoor de meest kwetsbare vluchtelingen en draagt hen voor. Om in aanmerking te komen voor hervestiging naar Nederland is daarnaast nodig dat een persoon op grond van het geldende nationale asielbeleid in aanmerking komt voor een verblijfsvergunning en dat geen sprake is van contra-indicaties.</w:t>
      </w:r>
    </w:p>
    <w:bookmarkEnd w:id="2"/>
    <w:p w:rsidRPr="00FE150E" w:rsidR="00FE150E" w:rsidP="006A2913" w:rsidRDefault="00FE150E" w14:paraId="0C657405" w14:textId="77777777">
      <w:pPr>
        <w:autoSpaceDN/>
        <w:spacing w:line="276" w:lineRule="auto"/>
        <w:textAlignment w:val="auto"/>
        <w:rPr>
          <w:rFonts w:eastAsiaTheme="minorHAnsi" w:cstheme="minorBidi"/>
          <w:color w:val="auto"/>
          <w:lang w:eastAsia="en-US"/>
        </w:rPr>
      </w:pPr>
      <w:r w:rsidRPr="00FE150E">
        <w:rPr>
          <w:rFonts w:eastAsiaTheme="minorHAnsi" w:cstheme="minorBidi"/>
          <w:color w:val="auto"/>
          <w:lang w:eastAsia="en-US"/>
        </w:rPr>
        <w:t>Voor het bepalen van de hervestigingsinzet in een bepaalde periode wordt gekeken naar de prioriteiten van UNHCR, van de EU, en nationaal. Met betrekking tot de periode 2024-2025 is uw Kamer reeds geïnformeerd over de voorgenomen inzet onder het EU 2024-2025 Hervestiging- en humanitaire toelatingsprogramma.</w:t>
      </w:r>
      <w:r w:rsidRPr="00FE150E">
        <w:rPr>
          <w:rFonts w:eastAsiaTheme="minorHAnsi" w:cstheme="minorBidi"/>
          <w:color w:val="auto"/>
          <w:vertAlign w:val="superscript"/>
          <w:lang w:eastAsia="en-US"/>
        </w:rPr>
        <w:footnoteReference w:id="3"/>
      </w:r>
      <w:r w:rsidRPr="00FE150E">
        <w:rPr>
          <w:rFonts w:eastAsiaTheme="minorHAnsi" w:cstheme="minorBidi"/>
          <w:color w:val="auto"/>
          <w:lang w:eastAsia="en-US"/>
        </w:rPr>
        <w:t xml:space="preserve"> In lijn met genoemde prioriteiten zal hervestiging op grond van het nationale quotum worden uitgevoerd uit Libanon en/of Jordanië, Egypte, Kenia, Pakistan en/of Turkije, en uit het </w:t>
      </w:r>
      <w:r w:rsidRPr="00FE150E">
        <w:rPr>
          <w:rFonts w:eastAsiaTheme="minorHAnsi" w:cstheme="minorBidi"/>
          <w:i/>
          <w:iCs/>
          <w:color w:val="auto"/>
          <w:lang w:eastAsia="en-US"/>
        </w:rPr>
        <w:t>Emergency Transit Mechanism</w:t>
      </w:r>
      <w:r w:rsidRPr="00FE150E">
        <w:rPr>
          <w:rFonts w:eastAsiaTheme="minorHAnsi" w:cstheme="minorBidi"/>
          <w:color w:val="auto"/>
          <w:lang w:eastAsia="en-US"/>
        </w:rPr>
        <w:t xml:space="preserve"> in Niger en/of Rwanda. Ook reserveert Nederland binnen het nationale quotum ruimte voor het hervestigen van een beperkt aantal individuele urgente zaken vanuit de hele wereld. </w:t>
      </w:r>
    </w:p>
    <w:p w:rsidRPr="00FE150E" w:rsidR="00FE150E" w:rsidP="006A2913" w:rsidRDefault="00FE150E" w14:paraId="2B20A6A7" w14:textId="77777777">
      <w:pPr>
        <w:autoSpaceDN/>
        <w:spacing w:line="276" w:lineRule="auto"/>
        <w:textAlignment w:val="auto"/>
        <w:rPr>
          <w:rFonts w:cs="Times New Roman" w:eastAsiaTheme="minorHAnsi"/>
          <w:color w:val="auto"/>
          <w:lang w:eastAsia="en-US"/>
        </w:rPr>
      </w:pPr>
      <w:bookmarkStart w:name="_Hlk176953858" w:id="3"/>
      <w:bookmarkStart w:name="_Hlk176954057" w:id="4"/>
      <w:r w:rsidRPr="00FE150E">
        <w:rPr>
          <w:rFonts w:eastAsiaTheme="minorHAnsi" w:cstheme="minorBidi"/>
          <w:color w:val="auto"/>
          <w:lang w:eastAsia="en-US"/>
        </w:rPr>
        <w:t>Nu er geen besluit- en vertrekmoratorium voor Soedan meer geldt, en voor zover in voornoemde landen sprake is van Soedanezen die volgens UNHCR in aanmerking komen om te worden voorgedragen voor hervestiging, is het op grond van het landgebonden asielbeleid in principe weer mogelijk voor UNHCR om kandidaten met deze nationaliteit voor te dragen voor hervestiging naar Nederland.</w:t>
      </w:r>
      <w:bookmarkEnd w:id="3"/>
      <w:bookmarkEnd w:id="4"/>
      <w:r w:rsidRPr="00FE150E">
        <w:rPr>
          <w:rFonts w:cs="Times New Roman" w:eastAsiaTheme="minorHAnsi"/>
          <w:color w:val="auto"/>
          <w:lang w:eastAsia="en-US"/>
        </w:rPr>
        <w:t xml:space="preserve"> </w:t>
      </w:r>
    </w:p>
    <w:p w:rsidRPr="00FE150E" w:rsidR="00FE150E" w:rsidP="006A2913" w:rsidRDefault="00FE150E" w14:paraId="68758158" w14:textId="77777777">
      <w:pPr>
        <w:autoSpaceDN/>
        <w:spacing w:line="276" w:lineRule="auto"/>
        <w:textAlignment w:val="auto"/>
        <w:rPr>
          <w:rFonts w:eastAsiaTheme="minorHAnsi" w:cstheme="minorBidi"/>
          <w:color w:val="auto"/>
          <w:lang w:eastAsia="en-US"/>
        </w:rPr>
      </w:pPr>
    </w:p>
    <w:p w:rsidRPr="00FE150E" w:rsidR="00FE150E" w:rsidP="006A2913" w:rsidRDefault="00FE150E" w14:paraId="7EF001A1"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Vraag 7</w:t>
      </w:r>
    </w:p>
    <w:p w:rsidRPr="00FE150E" w:rsidR="00FE150E" w:rsidP="006A2913" w:rsidRDefault="00FE150E" w14:paraId="587B7692" w14:textId="77777777">
      <w:pPr>
        <w:autoSpaceDN/>
        <w:spacing w:line="276" w:lineRule="auto"/>
        <w:textAlignment w:val="auto"/>
        <w:rPr>
          <w:rFonts w:eastAsiaTheme="minorHAnsi" w:cstheme="minorBidi"/>
          <w:color w:val="auto"/>
          <w:lang w:eastAsia="en-US"/>
        </w:rPr>
      </w:pPr>
      <w:r w:rsidRPr="00FE150E">
        <w:rPr>
          <w:rFonts w:eastAsiaTheme="minorHAnsi" w:cstheme="minorBidi"/>
          <w:color w:val="auto"/>
          <w:lang w:eastAsia="en-US"/>
        </w:rPr>
        <w:t>Aan welke initiatieven draagt Nederland, al dan niet in Europees of VN-verband, bij om een vreedzame oplossing voor het conflict in Soedan dichterbij te brengen? </w:t>
      </w:r>
    </w:p>
    <w:p w:rsidRPr="00FE150E" w:rsidR="00FE150E" w:rsidP="006A2913" w:rsidRDefault="00FE150E" w14:paraId="1380AD43" w14:textId="77777777">
      <w:pPr>
        <w:autoSpaceDN/>
        <w:spacing w:line="276" w:lineRule="auto"/>
        <w:textAlignment w:val="auto"/>
        <w:rPr>
          <w:rFonts w:eastAsiaTheme="minorHAnsi" w:cstheme="minorBidi"/>
          <w:color w:val="auto"/>
          <w:lang w:eastAsia="en-US"/>
        </w:rPr>
      </w:pPr>
    </w:p>
    <w:p w:rsidRPr="00FE150E" w:rsidR="00FE150E" w:rsidP="006A2913" w:rsidRDefault="00FE150E" w14:paraId="4A839E3C"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Antwoord</w:t>
      </w:r>
    </w:p>
    <w:p w:rsidRPr="00FE150E" w:rsidR="00FE150E" w:rsidP="006A2913" w:rsidRDefault="00FE150E" w14:paraId="365A34CC" w14:textId="64A15EC1">
      <w:pPr>
        <w:autoSpaceDN/>
        <w:spacing w:line="276" w:lineRule="auto"/>
        <w:textAlignment w:val="auto"/>
        <w:rPr>
          <w:rFonts w:eastAsiaTheme="minorHAnsi" w:cstheme="minorBidi"/>
          <w:color w:val="auto"/>
          <w:lang w:eastAsia="en-US"/>
        </w:rPr>
      </w:pPr>
      <w:r w:rsidRPr="00FE150E">
        <w:rPr>
          <w:rFonts w:eastAsiaTheme="minorHAnsi" w:cstheme="minorBidi"/>
          <w:color w:val="auto"/>
          <w:lang w:eastAsia="en-US"/>
        </w:rPr>
        <w:t>Nederland en de E</w:t>
      </w:r>
      <w:r w:rsidR="004B09CE">
        <w:rPr>
          <w:rFonts w:eastAsiaTheme="minorHAnsi" w:cstheme="minorBidi"/>
          <w:color w:val="auto"/>
          <w:lang w:eastAsia="en-US"/>
        </w:rPr>
        <w:t>uropese Unie</w:t>
      </w:r>
      <w:r w:rsidRPr="00FE150E">
        <w:rPr>
          <w:rFonts w:eastAsiaTheme="minorHAnsi" w:cstheme="minorBidi"/>
          <w:color w:val="auto"/>
          <w:lang w:eastAsia="en-US"/>
        </w:rPr>
        <w:t xml:space="preserve"> ondersteunen de diplomatieke inspanningen van de V</w:t>
      </w:r>
      <w:r w:rsidR="00826AF5">
        <w:rPr>
          <w:rFonts w:eastAsiaTheme="minorHAnsi" w:cstheme="minorBidi"/>
          <w:color w:val="auto"/>
          <w:lang w:eastAsia="en-US"/>
        </w:rPr>
        <w:t xml:space="preserve">erenigde </w:t>
      </w:r>
      <w:r w:rsidRPr="00FE150E">
        <w:rPr>
          <w:rFonts w:eastAsiaTheme="minorHAnsi" w:cstheme="minorBidi"/>
          <w:color w:val="auto"/>
          <w:lang w:eastAsia="en-US"/>
        </w:rPr>
        <w:t>S</w:t>
      </w:r>
      <w:r w:rsidR="00826AF5">
        <w:rPr>
          <w:rFonts w:eastAsiaTheme="minorHAnsi" w:cstheme="minorBidi"/>
          <w:color w:val="auto"/>
          <w:lang w:eastAsia="en-US"/>
        </w:rPr>
        <w:t>taten</w:t>
      </w:r>
      <w:r w:rsidRPr="00FE150E">
        <w:rPr>
          <w:rFonts w:eastAsiaTheme="minorHAnsi" w:cstheme="minorBidi"/>
          <w:color w:val="auto"/>
          <w:lang w:eastAsia="en-US"/>
        </w:rPr>
        <w:t>, Saoedi-Arabië en Zwitserland in Genève. Daarnaast blijft de E</w:t>
      </w:r>
      <w:r w:rsidR="00826AF5">
        <w:rPr>
          <w:rFonts w:eastAsiaTheme="minorHAnsi" w:cstheme="minorBidi"/>
          <w:color w:val="auto"/>
          <w:lang w:eastAsia="en-US"/>
        </w:rPr>
        <w:t xml:space="preserve">uropese </w:t>
      </w:r>
      <w:r w:rsidRPr="00FE150E">
        <w:rPr>
          <w:rFonts w:eastAsiaTheme="minorHAnsi" w:cstheme="minorBidi"/>
          <w:color w:val="auto"/>
          <w:lang w:eastAsia="en-US"/>
        </w:rPr>
        <w:t>U</w:t>
      </w:r>
      <w:r w:rsidR="00826AF5">
        <w:rPr>
          <w:rFonts w:eastAsiaTheme="minorHAnsi" w:cstheme="minorBidi"/>
          <w:color w:val="auto"/>
          <w:lang w:eastAsia="en-US"/>
        </w:rPr>
        <w:t>nie</w:t>
      </w:r>
      <w:r w:rsidRPr="00FE150E">
        <w:rPr>
          <w:rFonts w:eastAsiaTheme="minorHAnsi" w:cstheme="minorBidi"/>
          <w:color w:val="auto"/>
          <w:lang w:eastAsia="en-US"/>
        </w:rPr>
        <w:t>, via o.a. de Speciaal Gezant voor de Hoorn van Afrika, intensief engageren met alle betrokken partijen om een staakt-het-vuren te bewerkstelligen. Naast diplomatieke inspanningen, heeft de E</w:t>
      </w:r>
      <w:r w:rsidR="00826AF5">
        <w:rPr>
          <w:rFonts w:eastAsiaTheme="minorHAnsi" w:cstheme="minorBidi"/>
          <w:color w:val="auto"/>
          <w:lang w:eastAsia="en-US"/>
        </w:rPr>
        <w:t xml:space="preserve">uropese </w:t>
      </w:r>
      <w:r w:rsidRPr="00FE150E">
        <w:rPr>
          <w:rFonts w:eastAsiaTheme="minorHAnsi" w:cstheme="minorBidi"/>
          <w:color w:val="auto"/>
          <w:lang w:eastAsia="en-US"/>
        </w:rPr>
        <w:t>U</w:t>
      </w:r>
      <w:r w:rsidR="00826AF5">
        <w:rPr>
          <w:rFonts w:eastAsiaTheme="minorHAnsi" w:cstheme="minorBidi"/>
          <w:color w:val="auto"/>
          <w:lang w:eastAsia="en-US"/>
        </w:rPr>
        <w:t>nie</w:t>
      </w:r>
      <w:r w:rsidRPr="00FE150E">
        <w:rPr>
          <w:rFonts w:eastAsiaTheme="minorHAnsi" w:cstheme="minorBidi"/>
          <w:color w:val="auto"/>
          <w:lang w:eastAsia="en-US"/>
        </w:rPr>
        <w:t xml:space="preserve"> afgelopen jaar een sanctieregime ingesteld waarop momenteel zes bedrijven en zes personen staan.</w:t>
      </w:r>
    </w:p>
    <w:p w:rsidRPr="00FE150E" w:rsidR="00FE150E" w:rsidP="006A2913" w:rsidRDefault="00FE150E" w14:paraId="3DA83726" w14:textId="77777777">
      <w:pPr>
        <w:autoSpaceDN/>
        <w:spacing w:line="276" w:lineRule="auto"/>
        <w:textAlignment w:val="auto"/>
        <w:rPr>
          <w:rFonts w:eastAsiaTheme="minorHAnsi" w:cstheme="minorBidi"/>
          <w:color w:val="auto"/>
          <w:lang w:eastAsia="en-US"/>
        </w:rPr>
      </w:pPr>
    </w:p>
    <w:p w:rsidRPr="00FE150E" w:rsidR="00FE150E" w:rsidP="006A2913" w:rsidRDefault="00FE150E" w14:paraId="795879C1"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Vraag 8</w:t>
      </w:r>
    </w:p>
    <w:p w:rsidRPr="00FE150E" w:rsidR="00FE150E" w:rsidP="006A2913" w:rsidRDefault="00FE150E" w14:paraId="5243CFDB" w14:textId="77777777">
      <w:pPr>
        <w:autoSpaceDN/>
        <w:spacing w:line="276" w:lineRule="auto"/>
        <w:textAlignment w:val="auto"/>
        <w:rPr>
          <w:rFonts w:eastAsiaTheme="minorHAnsi" w:cstheme="minorBidi"/>
          <w:color w:val="FF0000"/>
          <w:lang w:eastAsia="en-US"/>
        </w:rPr>
      </w:pPr>
      <w:r w:rsidRPr="00FE150E">
        <w:rPr>
          <w:rFonts w:eastAsiaTheme="minorHAnsi" w:cstheme="minorBidi"/>
          <w:color w:val="auto"/>
          <w:lang w:eastAsia="en-US"/>
        </w:rPr>
        <w:t>Hoe staan de wereldwijd toenemende noden en het grote aantal humanitaire crises in verhouding tot de aangekondigde bezuinigingen op het Nederlandse BHO-budget, waar ook het humanitaire budget onder valt? Kunt u garanderen dat de financiële steun voor het bestrijden van conflict en hongersnood tenminste op hetzelfde niveau zal blijven als in 2024?</w:t>
      </w:r>
      <w:r w:rsidRPr="00FE150E">
        <w:rPr>
          <w:rFonts w:eastAsiaTheme="minorHAnsi" w:cstheme="minorBidi"/>
          <w:color w:val="auto"/>
          <w:lang w:eastAsia="en-US"/>
        </w:rPr>
        <w:br/>
      </w:r>
    </w:p>
    <w:p w:rsidRPr="00FE150E" w:rsidR="00FE150E" w:rsidP="006A2913" w:rsidRDefault="00FE150E" w14:paraId="0E89F062" w14:textId="77777777">
      <w:pPr>
        <w:autoSpaceDN/>
        <w:spacing w:line="276" w:lineRule="auto"/>
        <w:textAlignment w:val="auto"/>
        <w:rPr>
          <w:rFonts w:eastAsiaTheme="minorHAnsi" w:cstheme="minorBidi"/>
          <w:b/>
          <w:bCs/>
          <w:color w:val="auto"/>
          <w:lang w:eastAsia="en-US"/>
        </w:rPr>
      </w:pPr>
      <w:r w:rsidRPr="00FE150E">
        <w:rPr>
          <w:rFonts w:eastAsiaTheme="minorHAnsi" w:cstheme="minorBidi"/>
          <w:b/>
          <w:bCs/>
          <w:color w:val="auto"/>
          <w:lang w:eastAsia="en-US"/>
        </w:rPr>
        <w:t>Antwoord</w:t>
      </w:r>
    </w:p>
    <w:p w:rsidRPr="006A2913" w:rsidR="006A2913" w:rsidP="006A2913" w:rsidRDefault="00FE150E" w14:paraId="45F4030D" w14:textId="5C6F5A62">
      <w:pPr>
        <w:autoSpaceDN/>
        <w:spacing w:after="160" w:line="276" w:lineRule="auto"/>
        <w:textAlignment w:val="auto"/>
        <w:rPr>
          <w:rFonts w:eastAsiaTheme="minorHAnsi" w:cstheme="minorBidi"/>
          <w:color w:val="auto"/>
          <w:lang w:eastAsia="en-US"/>
        </w:rPr>
      </w:pPr>
      <w:r w:rsidRPr="00FE150E">
        <w:rPr>
          <w:rFonts w:eastAsiaTheme="minorHAnsi" w:cstheme="minorBidi"/>
          <w:color w:val="auto"/>
          <w:lang w:eastAsia="en-US"/>
        </w:rPr>
        <w:t>Over de effecten van de bezuinigingen uit het Hoofdlijnenakkoord in 2025 bent u bij de ontwerpbegroting 2025 geïnformeerd.</w:t>
      </w:r>
    </w:p>
    <w:sectPr w:rsidRPr="006A2913" w:rsidR="006A2913" w:rsidSect="00C7314C">
      <w:headerReference w:type="default" r:id="rId14"/>
      <w:headerReference w:type="first" r:id="rId15"/>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362E" w14:textId="77777777" w:rsidR="000C157D" w:rsidRDefault="000C157D">
      <w:pPr>
        <w:spacing w:line="240" w:lineRule="auto"/>
      </w:pPr>
      <w:r>
        <w:separator/>
      </w:r>
    </w:p>
  </w:endnote>
  <w:endnote w:type="continuationSeparator" w:id="0">
    <w:p w14:paraId="252A24EB" w14:textId="77777777" w:rsidR="000C157D" w:rsidRDefault="000C1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C8A5" w14:textId="77777777" w:rsidR="000C157D" w:rsidRDefault="000C157D">
      <w:pPr>
        <w:spacing w:line="240" w:lineRule="auto"/>
      </w:pPr>
      <w:r>
        <w:separator/>
      </w:r>
    </w:p>
  </w:footnote>
  <w:footnote w:type="continuationSeparator" w:id="0">
    <w:p w14:paraId="7BE10252" w14:textId="77777777" w:rsidR="000C157D" w:rsidRDefault="000C157D">
      <w:pPr>
        <w:spacing w:line="240" w:lineRule="auto"/>
      </w:pPr>
      <w:r>
        <w:continuationSeparator/>
      </w:r>
    </w:p>
  </w:footnote>
  <w:footnote w:id="1">
    <w:p w14:paraId="7B2BD8B0" w14:textId="65136B36" w:rsidR="00627F23" w:rsidRPr="006A2913" w:rsidRDefault="00627F23">
      <w:pPr>
        <w:pStyle w:val="FootnoteText"/>
        <w:rPr>
          <w:rFonts w:ascii="Verdana" w:hAnsi="Verdana"/>
          <w:sz w:val="16"/>
          <w:szCs w:val="16"/>
          <w:lang w:val="en-US"/>
        </w:rPr>
      </w:pPr>
      <w:r w:rsidRPr="006A2913">
        <w:rPr>
          <w:rStyle w:val="FootnoteReference"/>
          <w:rFonts w:ascii="Verdana" w:hAnsi="Verdana"/>
          <w:sz w:val="16"/>
          <w:szCs w:val="16"/>
        </w:rPr>
        <w:footnoteRef/>
      </w:r>
      <w:r w:rsidRPr="006A2913">
        <w:rPr>
          <w:rFonts w:ascii="Verdana" w:hAnsi="Verdana"/>
          <w:sz w:val="16"/>
          <w:szCs w:val="16"/>
          <w:lang w:val="en-US"/>
        </w:rPr>
        <w:t xml:space="preserve"> NPO Radio 1, 28 augustus 2024, https://www.nporadio1.nl/fragmenten/nos-radio-1-journaal/9cdf865e-52aa-4023-8ea6-56abdb3f3217/2024-08-28-ziekenhuizen-zuid-soedan-liggen-vol-met-ondervoede-kinderen-uit-soedan</w:t>
      </w:r>
    </w:p>
  </w:footnote>
  <w:footnote w:id="2">
    <w:p w14:paraId="276429F3" w14:textId="77777777" w:rsidR="00FE150E" w:rsidRPr="006B5432" w:rsidRDefault="00FE150E" w:rsidP="00FE150E">
      <w:pPr>
        <w:pStyle w:val="FootnoteText"/>
        <w:rPr>
          <w:lang w:val="en-US"/>
        </w:rPr>
      </w:pPr>
      <w:r w:rsidRPr="006A2913">
        <w:rPr>
          <w:rStyle w:val="FootnoteReference"/>
          <w:rFonts w:ascii="Verdana" w:hAnsi="Verdana"/>
          <w:sz w:val="16"/>
          <w:szCs w:val="16"/>
        </w:rPr>
        <w:footnoteRef/>
      </w:r>
      <w:r w:rsidRPr="006A2913">
        <w:rPr>
          <w:rFonts w:ascii="Verdana" w:hAnsi="Verdana"/>
          <w:sz w:val="16"/>
          <w:szCs w:val="16"/>
          <w:lang w:val="en-US"/>
        </w:rPr>
        <w:t xml:space="preserve"> https://civil-protection-humanitarian-aid.ec.europa.eu/what/humanitarian-aid/needs-assessment/forgotten-crises_en</w:t>
      </w:r>
    </w:p>
  </w:footnote>
  <w:footnote w:id="3">
    <w:p w14:paraId="48AA290B" w14:textId="4D22118B" w:rsidR="00FE150E" w:rsidRPr="006A2913" w:rsidRDefault="00FE150E" w:rsidP="00FE150E">
      <w:pPr>
        <w:pStyle w:val="FootnoteText"/>
        <w:rPr>
          <w:rFonts w:ascii="Verdana" w:hAnsi="Verdana" w:cs="Lohit Hindi"/>
          <w:color w:val="000000"/>
          <w:sz w:val="16"/>
          <w:szCs w:val="16"/>
        </w:rPr>
      </w:pPr>
      <w:r w:rsidRPr="006A2913">
        <w:rPr>
          <w:rStyle w:val="FootnoteReference"/>
          <w:rFonts w:ascii="Verdana" w:hAnsi="Verdana"/>
          <w:sz w:val="16"/>
          <w:szCs w:val="16"/>
        </w:rPr>
        <w:footnoteRef/>
      </w:r>
      <w:r w:rsidRPr="006A2913">
        <w:rPr>
          <w:rFonts w:ascii="Verdana" w:hAnsi="Verdana"/>
          <w:sz w:val="16"/>
          <w:szCs w:val="16"/>
        </w:rPr>
        <w:t xml:space="preserve"> Brief aan de Kamer van 18-09-2023 inzake de Geannoteerde agenda JBZ-Raad 28 september 2023</w:t>
      </w:r>
      <w:r w:rsidR="006B5432" w:rsidRPr="006A2913">
        <w:rPr>
          <w:rFonts w:ascii="Verdana" w:hAnsi="Verdana"/>
          <w:sz w:val="16"/>
          <w:szCs w:val="16"/>
        </w:rPr>
        <w:t xml:space="preserve">, </w:t>
      </w:r>
      <w:r w:rsidR="009664D3" w:rsidRPr="006A2913">
        <w:rPr>
          <w:rFonts w:ascii="Verdana" w:hAnsi="Verdana"/>
          <w:sz w:val="16"/>
          <w:szCs w:val="16"/>
        </w:rPr>
        <w:t>K</w:t>
      </w:r>
      <w:r w:rsidR="006B5432" w:rsidRPr="006A2913">
        <w:rPr>
          <w:rFonts w:ascii="Verdana" w:hAnsi="Verdana"/>
          <w:sz w:val="16"/>
          <w:szCs w:val="16"/>
        </w:rPr>
        <w:t>amerstuk 32 317, nr. 851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2E8" w14:textId="418A656C" w:rsidR="006A4401" w:rsidRDefault="00577305">
    <w:r>
      <w:rPr>
        <w:noProof/>
      </w:rPr>
      <mc:AlternateContent>
        <mc:Choice Requires="wps">
          <w:drawing>
            <wp:anchor distT="0" distB="0" distL="0" distR="0" simplePos="0" relativeHeight="251652608" behindDoc="0" locked="1" layoutInCell="1" allowOverlap="1" wp14:anchorId="62DAD2EC" wp14:editId="519123D2">
              <wp:simplePos x="0" y="0"/>
              <wp:positionH relativeFrom="page">
                <wp:posOffset>5924550</wp:posOffset>
              </wp:positionH>
              <wp:positionV relativeFrom="page">
                <wp:posOffset>1962150</wp:posOffset>
              </wp:positionV>
              <wp:extent cx="14287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62DAD320" w14:textId="77777777" w:rsidR="006A4401" w:rsidRDefault="00577305">
                          <w:pPr>
                            <w:pStyle w:val="Referentiegegevensbold"/>
                          </w:pPr>
                          <w:r>
                            <w:t>Ministerie van Buitenlandse Zaken</w:t>
                          </w:r>
                        </w:p>
                        <w:p w14:paraId="62DAD321" w14:textId="77777777" w:rsidR="006A4401" w:rsidRDefault="006A4401">
                          <w:pPr>
                            <w:pStyle w:val="WitregelW2"/>
                          </w:pPr>
                        </w:p>
                        <w:p w14:paraId="62DAD322" w14:textId="77777777" w:rsidR="006A4401" w:rsidRDefault="00577305">
                          <w:pPr>
                            <w:pStyle w:val="Referentiegegevensbold"/>
                          </w:pPr>
                          <w:r>
                            <w:t>Onze referentie</w:t>
                          </w:r>
                        </w:p>
                        <w:p w14:paraId="62DAD323" w14:textId="55EE17A2" w:rsidR="006A4401" w:rsidRDefault="00577305">
                          <w:pPr>
                            <w:pStyle w:val="Referentiegegevens"/>
                          </w:pPr>
                          <w:r>
                            <w:t>BZ</w:t>
                          </w:r>
                          <w:r w:rsidR="007A2005">
                            <w:t>240</w:t>
                          </w:r>
                          <w:r w:rsidR="00FE150E">
                            <w:t>5598</w:t>
                          </w:r>
                        </w:p>
                      </w:txbxContent>
                    </wps:txbx>
                    <wps:bodyPr vert="horz" wrap="square" lIns="0" tIns="0" rIns="0" bIns="0" anchor="t" anchorCtr="0"/>
                  </wps:wsp>
                </a:graphicData>
              </a:graphic>
              <wp14:sizeRelH relativeFrom="margin">
                <wp14:pctWidth>0</wp14:pctWidth>
              </wp14:sizeRelH>
            </wp:anchor>
          </w:drawing>
        </mc:Choice>
        <mc:Fallback>
          <w:pict>
            <v:shapetype w14:anchorId="62DAD2EC" id="_x0000_t202" coordsize="21600,21600" o:spt="202" path="m,l,21600r21600,l21600,xe">
              <v:stroke joinstyle="miter"/>
              <v:path gradientshapeok="t" o:connecttype="rect"/>
            </v:shapetype>
            <v:shape id="41b1110a-80a4-11ea-b356-6230a4311406" o:spid="_x0000_s1026" type="#_x0000_t202" style="position:absolute;margin-left:466.5pt;margin-top:154.5pt;width:112.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" filled="f" stroked="f">
              <v:textbox inset="0,0,0,0">
                <w:txbxContent>
                  <w:p w14:paraId="62DAD320" w14:textId="77777777" w:rsidR="006A4401" w:rsidRDefault="00577305">
                    <w:pPr>
                      <w:pStyle w:val="Referentiegegevensbold"/>
                    </w:pPr>
                    <w:r>
                      <w:t>Ministerie van Buitenlandse Zaken</w:t>
                    </w:r>
                  </w:p>
                  <w:p w14:paraId="62DAD321" w14:textId="77777777" w:rsidR="006A4401" w:rsidRDefault="006A4401">
                    <w:pPr>
                      <w:pStyle w:val="WitregelW2"/>
                    </w:pPr>
                  </w:p>
                  <w:p w14:paraId="62DAD322" w14:textId="77777777" w:rsidR="006A4401" w:rsidRDefault="00577305">
                    <w:pPr>
                      <w:pStyle w:val="Referentiegegevensbold"/>
                    </w:pPr>
                    <w:r>
                      <w:t>Onze referentie</w:t>
                    </w:r>
                  </w:p>
                  <w:p w14:paraId="62DAD323" w14:textId="55EE17A2" w:rsidR="006A4401" w:rsidRDefault="00577305">
                    <w:pPr>
                      <w:pStyle w:val="Referentiegegevens"/>
                    </w:pPr>
                    <w:r>
                      <w:t>BZ</w:t>
                    </w:r>
                    <w:r w:rsidR="007A2005">
                      <w:t>240</w:t>
                    </w:r>
                    <w:r w:rsidR="00FE150E">
                      <w:t>5598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2DAD2F0" wp14:editId="7561B74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AD325" w14:textId="55B537A4" w:rsidR="006A4401" w:rsidRDefault="00577305">
                          <w:pPr>
                            <w:pStyle w:val="Referentiegegevens"/>
                          </w:pPr>
                          <w:r>
                            <w:t xml:space="preserve">Pagina </w:t>
                          </w:r>
                          <w:r>
                            <w:fldChar w:fldCharType="begin"/>
                          </w:r>
                          <w:r>
                            <w:instrText>=</w:instrText>
                          </w:r>
                          <w:r>
                            <w:fldChar w:fldCharType="begin"/>
                          </w:r>
                          <w:r>
                            <w:instrText>PAGE</w:instrText>
                          </w:r>
                          <w:r>
                            <w:fldChar w:fldCharType="separate"/>
                          </w:r>
                          <w:r w:rsidR="00ED6265">
                            <w:rPr>
                              <w:noProof/>
                            </w:rPr>
                            <w:instrText>4</w:instrText>
                          </w:r>
                          <w:r>
                            <w:fldChar w:fldCharType="end"/>
                          </w:r>
                          <w:r>
                            <w:instrText>-1</w:instrText>
                          </w:r>
                          <w:r>
                            <w:fldChar w:fldCharType="separate"/>
                          </w:r>
                          <w:r w:rsidR="00ED6265">
                            <w:rPr>
                              <w:noProof/>
                            </w:rPr>
                            <w:t>3</w:t>
                          </w:r>
                          <w:r>
                            <w:fldChar w:fldCharType="end"/>
                          </w:r>
                          <w:r>
                            <w:t xml:space="preserve"> van </w:t>
                          </w:r>
                          <w:r>
                            <w:fldChar w:fldCharType="begin"/>
                          </w:r>
                          <w:r>
                            <w:instrText>=</w:instrText>
                          </w:r>
                          <w:r>
                            <w:fldChar w:fldCharType="begin"/>
                          </w:r>
                          <w:r>
                            <w:instrText>NUMPAGES</w:instrText>
                          </w:r>
                          <w:r>
                            <w:fldChar w:fldCharType="separate"/>
                          </w:r>
                          <w:r w:rsidR="00ED6265">
                            <w:rPr>
                              <w:noProof/>
                            </w:rPr>
                            <w:instrText>4</w:instrText>
                          </w:r>
                          <w:r>
                            <w:fldChar w:fldCharType="end"/>
                          </w:r>
                          <w:r>
                            <w:instrText>-1</w:instrText>
                          </w:r>
                          <w:r>
                            <w:fldChar w:fldCharType="separate"/>
                          </w:r>
                          <w:r w:rsidR="00ED6265">
                            <w:rPr>
                              <w:noProof/>
                            </w:rPr>
                            <w:t>3</w:t>
                          </w:r>
                          <w:r>
                            <w:fldChar w:fldCharType="end"/>
                          </w:r>
                        </w:p>
                      </w:txbxContent>
                    </wps:txbx>
                    <wps:bodyPr vert="horz" wrap="square" lIns="0" tIns="0" rIns="0" bIns="0" anchor="t" anchorCtr="0"/>
                  </wps:wsp>
                </a:graphicData>
              </a:graphic>
            </wp:anchor>
          </w:drawing>
        </mc:Choice>
        <mc:Fallback>
          <w:pict>
            <v:shape w14:anchorId="62DAD2F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2DAD325" w14:textId="55B537A4" w:rsidR="006A4401" w:rsidRDefault="00577305">
                    <w:pPr>
                      <w:pStyle w:val="Referentiegegevens"/>
                    </w:pPr>
                    <w:r>
                      <w:t xml:space="preserve">Pagina </w:t>
                    </w:r>
                    <w:r>
                      <w:fldChar w:fldCharType="begin"/>
                    </w:r>
                    <w:r>
                      <w:instrText>=</w:instrText>
                    </w:r>
                    <w:r>
                      <w:fldChar w:fldCharType="begin"/>
                    </w:r>
                    <w:r>
                      <w:instrText>PAGE</w:instrText>
                    </w:r>
                    <w:r>
                      <w:fldChar w:fldCharType="separate"/>
                    </w:r>
                    <w:r w:rsidR="00ED6265">
                      <w:rPr>
                        <w:noProof/>
                      </w:rPr>
                      <w:instrText>4</w:instrText>
                    </w:r>
                    <w:r>
                      <w:fldChar w:fldCharType="end"/>
                    </w:r>
                    <w:r>
                      <w:instrText>-1</w:instrText>
                    </w:r>
                    <w:r>
                      <w:fldChar w:fldCharType="separate"/>
                    </w:r>
                    <w:r w:rsidR="00ED6265">
                      <w:rPr>
                        <w:noProof/>
                      </w:rPr>
                      <w:t>3</w:t>
                    </w:r>
                    <w:r>
                      <w:fldChar w:fldCharType="end"/>
                    </w:r>
                    <w:r>
                      <w:t xml:space="preserve"> van </w:t>
                    </w:r>
                    <w:r>
                      <w:fldChar w:fldCharType="begin"/>
                    </w:r>
                    <w:r>
                      <w:instrText>=</w:instrText>
                    </w:r>
                    <w:r>
                      <w:fldChar w:fldCharType="begin"/>
                    </w:r>
                    <w:r>
                      <w:instrText>NUMPAGES</w:instrText>
                    </w:r>
                    <w:r>
                      <w:fldChar w:fldCharType="separate"/>
                    </w:r>
                    <w:r w:rsidR="00ED6265">
                      <w:rPr>
                        <w:noProof/>
                      </w:rPr>
                      <w:instrText>4</w:instrText>
                    </w:r>
                    <w:r>
                      <w:fldChar w:fldCharType="end"/>
                    </w:r>
                    <w:r>
                      <w:instrText>-1</w:instrText>
                    </w:r>
                    <w:r>
                      <w:fldChar w:fldCharType="separate"/>
                    </w:r>
                    <w:r w:rsidR="00ED6265">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2EA" w14:textId="427A6842" w:rsidR="006A4401" w:rsidRDefault="00577305">
    <w:pPr>
      <w:spacing w:after="7131" w:line="14" w:lineRule="exact"/>
    </w:pPr>
    <w:r>
      <w:rPr>
        <w:noProof/>
      </w:rPr>
      <mc:AlternateContent>
        <mc:Choice Requires="wps">
          <w:drawing>
            <wp:anchor distT="0" distB="0" distL="0" distR="0" simplePos="0" relativeHeight="251655680" behindDoc="0" locked="1" layoutInCell="1" allowOverlap="1" wp14:anchorId="62DAD2F2" wp14:editId="62DAD2F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2DAD326" w14:textId="77777777" w:rsidR="00577305" w:rsidRDefault="00577305"/>
                      </w:txbxContent>
                    </wps:txbx>
                    <wps:bodyPr vert="horz" wrap="square" lIns="0" tIns="0" rIns="0" bIns="0" anchor="t" anchorCtr="0"/>
                  </wps:wsp>
                </a:graphicData>
              </a:graphic>
            </wp:anchor>
          </w:drawing>
        </mc:Choice>
        <mc:Fallback>
          <w:pict>
            <v:shapetype w14:anchorId="62DAD2F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2DAD326"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2DAD2F4" wp14:editId="62DAD2F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DAD302" w14:textId="095953AA" w:rsidR="006A4401" w:rsidRPr="00F851CF" w:rsidRDefault="005A565C" w:rsidP="005A565C">
                          <w:r w:rsidRPr="00F851CF">
                            <w:t xml:space="preserve">Aan de Voorzitter van de </w:t>
                          </w:r>
                        </w:p>
                        <w:p w14:paraId="7C75552D" w14:textId="78A62C1A" w:rsidR="005A565C" w:rsidRPr="00F851CF" w:rsidRDefault="005A565C" w:rsidP="005A565C">
                          <w:r w:rsidRPr="00F851CF">
                            <w:t>Tweede Kamer der Staten-Generaal</w:t>
                          </w:r>
                        </w:p>
                        <w:p w14:paraId="333F0B88" w14:textId="0393FBA4" w:rsidR="005A565C" w:rsidRDefault="005A565C" w:rsidP="005A565C">
                          <w:pPr>
                            <w:rPr>
                              <w:lang w:val="en-US"/>
                            </w:rPr>
                          </w:pPr>
                          <w:r>
                            <w:rPr>
                              <w:lang w:val="en-US"/>
                            </w:rPr>
                            <w:t>Prinses Irenestraat 6</w:t>
                          </w:r>
                        </w:p>
                        <w:p w14:paraId="55379948" w14:textId="4CFBDF68" w:rsidR="005A565C" w:rsidRPr="005A565C" w:rsidRDefault="005A565C" w:rsidP="005A565C">
                          <w:pPr>
                            <w:rPr>
                              <w:lang w:val="en-US"/>
                            </w:rPr>
                          </w:pPr>
                          <w:r>
                            <w:rPr>
                              <w:lang w:val="en-US"/>
                            </w:rPr>
                            <w:t>Den Haag</w:t>
                          </w:r>
                        </w:p>
                      </w:txbxContent>
                    </wps:txbx>
                    <wps:bodyPr vert="horz" wrap="square" lIns="0" tIns="0" rIns="0" bIns="0" anchor="t" anchorCtr="0"/>
                  </wps:wsp>
                </a:graphicData>
              </a:graphic>
            </wp:anchor>
          </w:drawing>
        </mc:Choice>
        <mc:Fallback>
          <w:pict>
            <v:shape w14:anchorId="62DAD2F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2DAD302" w14:textId="095953AA" w:rsidR="006A4401" w:rsidRPr="00F851CF" w:rsidRDefault="005A565C" w:rsidP="005A565C">
                    <w:r w:rsidRPr="00F851CF">
                      <w:t xml:space="preserve">Aan de Voorzitter van de </w:t>
                    </w:r>
                  </w:p>
                  <w:p w14:paraId="7C75552D" w14:textId="78A62C1A" w:rsidR="005A565C" w:rsidRPr="00F851CF" w:rsidRDefault="005A565C" w:rsidP="005A565C">
                    <w:r w:rsidRPr="00F851CF">
                      <w:t>Tweede Kamer der Staten-Generaal</w:t>
                    </w:r>
                  </w:p>
                  <w:p w14:paraId="333F0B88" w14:textId="0393FBA4" w:rsidR="005A565C" w:rsidRDefault="005A565C" w:rsidP="005A565C">
                    <w:pPr>
                      <w:rPr>
                        <w:lang w:val="en-US"/>
                      </w:rPr>
                    </w:pPr>
                    <w:r>
                      <w:rPr>
                        <w:lang w:val="en-US"/>
                      </w:rPr>
                      <w:t>Prinses Irenestraat 6</w:t>
                    </w:r>
                  </w:p>
                  <w:p w14:paraId="55379948" w14:textId="4CFBDF68" w:rsidR="005A565C" w:rsidRPr="005A565C" w:rsidRDefault="005A565C" w:rsidP="005A565C">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2DAD2F6" wp14:editId="593579E3">
              <wp:simplePos x="0" y="0"/>
              <wp:positionH relativeFrom="page">
                <wp:posOffset>1009650</wp:posOffset>
              </wp:positionH>
              <wp:positionV relativeFrom="page">
                <wp:posOffset>3765550</wp:posOffset>
              </wp:positionV>
              <wp:extent cx="4780915" cy="75565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55650"/>
                      </a:xfrm>
                      <a:prstGeom prst="rect">
                        <a:avLst/>
                      </a:prstGeom>
                      <a:noFill/>
                    </wps:spPr>
                    <wps:txbx>
                      <w:txbxContent>
                        <w:p w14:paraId="5C3E8F3A" w14:textId="232DB91D" w:rsidR="006A2913" w:rsidRDefault="006A2913" w:rsidP="006A2913">
                          <w:r>
                            <w:t>Datum</w:t>
                          </w:r>
                          <w:r>
                            <w:t xml:space="preserve"> </w:t>
                          </w:r>
                          <w:r>
                            <w:t>4 oktober 2024</w:t>
                          </w:r>
                        </w:p>
                        <w:p w14:paraId="62DAD30B" w14:textId="67098EC4" w:rsidR="006A4401" w:rsidRDefault="006A2913" w:rsidP="006A2913">
                          <w:r>
                            <w:t xml:space="preserve">Betreft </w:t>
                          </w:r>
                          <w:r>
                            <w:tab/>
                            <w:t>Beantwoording vragen van de leden Boswijk (CDA) en Bamenga (D66) over de zorgwekkende humanitaire situatie in Zuid-Soedan</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2DAD2F6" id="41b10c7e-80a4-11ea-b356-6230a4311406" o:spid="_x0000_s1030" type="#_x0000_t202" style="position:absolute;margin-left:79.5pt;margin-top:296.5pt;width:376.45pt;height:59.5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" filled="f" stroked="f">
              <v:textbox inset="0,0,0,0">
                <w:txbxContent>
                  <w:p w14:paraId="5C3E8F3A" w14:textId="232DB91D" w:rsidR="006A2913" w:rsidRDefault="006A2913" w:rsidP="006A2913">
                    <w:r>
                      <w:t>Datum</w:t>
                    </w:r>
                    <w:r>
                      <w:t xml:space="preserve"> </w:t>
                    </w:r>
                    <w:r>
                      <w:t>4 oktober 2024</w:t>
                    </w:r>
                  </w:p>
                  <w:p w14:paraId="62DAD30B" w14:textId="67098EC4" w:rsidR="006A4401" w:rsidRDefault="006A2913" w:rsidP="006A2913">
                    <w:r>
                      <w:t xml:space="preserve">Betreft </w:t>
                    </w:r>
                    <w:r>
                      <w:tab/>
                      <w:t>Beantwoording vragen van de leden Boswijk (CDA) en Bamenga (D66) over de zorgwekkende humanitaire situatie in Zuid-Soedan</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2DAD2F8" wp14:editId="72C42C0F">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62DAD30D" w14:textId="59B1A950" w:rsidR="006A4401" w:rsidRDefault="00577305" w:rsidP="005A565C">
                          <w:pPr>
                            <w:pStyle w:val="Referentiegegevensbold"/>
                          </w:pPr>
                          <w:r>
                            <w:t>Ministerie van Buitenlandse Zaken</w:t>
                          </w:r>
                        </w:p>
                        <w:p w14:paraId="62DAD30E" w14:textId="77777777" w:rsidR="006A4401" w:rsidRDefault="00577305">
                          <w:pPr>
                            <w:pStyle w:val="Referentiegegevens"/>
                          </w:pPr>
                          <w:r>
                            <w:t xml:space="preserve">Rijnstraat 8 </w:t>
                          </w:r>
                        </w:p>
                        <w:p w14:paraId="62DAD30F" w14:textId="77777777" w:rsidR="006A4401" w:rsidRPr="007661A4" w:rsidRDefault="00577305">
                          <w:pPr>
                            <w:pStyle w:val="Referentiegegevens"/>
                            <w:rPr>
                              <w:lang w:val="de-DE"/>
                            </w:rPr>
                          </w:pPr>
                          <w:r w:rsidRPr="007661A4">
                            <w:rPr>
                              <w:lang w:val="de-DE"/>
                            </w:rPr>
                            <w:t>2515 XP  Den Haag</w:t>
                          </w:r>
                        </w:p>
                        <w:p w14:paraId="62DAD310" w14:textId="77777777" w:rsidR="006A4401" w:rsidRPr="007661A4" w:rsidRDefault="00577305">
                          <w:pPr>
                            <w:pStyle w:val="Referentiegegevens"/>
                            <w:rPr>
                              <w:lang w:val="de-DE"/>
                            </w:rPr>
                          </w:pPr>
                          <w:r w:rsidRPr="007661A4">
                            <w:rPr>
                              <w:lang w:val="de-DE"/>
                            </w:rPr>
                            <w:t>Postbus 20061</w:t>
                          </w:r>
                        </w:p>
                        <w:p w14:paraId="62DAD313" w14:textId="77777777" w:rsidR="006A4401" w:rsidRPr="00753D3F" w:rsidRDefault="00577305">
                          <w:pPr>
                            <w:pStyle w:val="Referentiegegevens"/>
                            <w:rPr>
                              <w:lang w:val="de-DE"/>
                            </w:rPr>
                          </w:pPr>
                          <w:r w:rsidRPr="00753D3F">
                            <w:rPr>
                              <w:lang w:val="de-DE"/>
                            </w:rPr>
                            <w:t>Nederland</w:t>
                          </w:r>
                        </w:p>
                        <w:p w14:paraId="62DAD314" w14:textId="77777777" w:rsidR="006A4401" w:rsidRPr="00753D3F" w:rsidRDefault="00577305">
                          <w:pPr>
                            <w:pStyle w:val="Referentiegegevens"/>
                            <w:rPr>
                              <w:lang w:val="de-DE"/>
                            </w:rPr>
                          </w:pPr>
                          <w:r w:rsidRPr="00753D3F">
                            <w:rPr>
                              <w:lang w:val="de-DE"/>
                            </w:rPr>
                            <w:t>www.minbuza.nl</w:t>
                          </w:r>
                        </w:p>
                        <w:p w14:paraId="62DAD315" w14:textId="77777777" w:rsidR="006A4401" w:rsidRPr="00753D3F" w:rsidRDefault="006A4401">
                          <w:pPr>
                            <w:pStyle w:val="WitregelW2"/>
                            <w:rPr>
                              <w:lang w:val="de-DE"/>
                            </w:rPr>
                          </w:pPr>
                        </w:p>
                        <w:p w14:paraId="62DAD316" w14:textId="77777777" w:rsidR="006A4401" w:rsidRPr="00925E35" w:rsidRDefault="00577305">
                          <w:pPr>
                            <w:pStyle w:val="Referentiegegevensbold"/>
                            <w:rPr>
                              <w:lang w:val="de-DE"/>
                            </w:rPr>
                          </w:pPr>
                          <w:r w:rsidRPr="00925E35">
                            <w:rPr>
                              <w:lang w:val="de-DE"/>
                            </w:rPr>
                            <w:t>Onze referentie</w:t>
                          </w:r>
                        </w:p>
                        <w:p w14:paraId="62DAD317" w14:textId="6B17EFE7" w:rsidR="006A4401" w:rsidRPr="007661A4" w:rsidRDefault="00577305">
                          <w:pPr>
                            <w:pStyle w:val="Referentiegegevens"/>
                          </w:pPr>
                          <w:r w:rsidRPr="007661A4">
                            <w:t>B</w:t>
                          </w:r>
                          <w:r w:rsidR="00AC3E37" w:rsidRPr="007661A4">
                            <w:t>Z</w:t>
                          </w:r>
                          <w:r w:rsidR="00B95D1E" w:rsidRPr="007661A4">
                            <w:t>240</w:t>
                          </w:r>
                          <w:r w:rsidR="00FE150E" w:rsidRPr="007661A4">
                            <w:t>5598</w:t>
                          </w:r>
                        </w:p>
                        <w:p w14:paraId="62DAD318" w14:textId="77777777" w:rsidR="006A4401" w:rsidRPr="007661A4" w:rsidRDefault="006A4401">
                          <w:pPr>
                            <w:pStyle w:val="WitregelW1"/>
                          </w:pPr>
                        </w:p>
                        <w:p w14:paraId="62DAD319" w14:textId="77777777" w:rsidR="006A4401" w:rsidRDefault="00577305">
                          <w:pPr>
                            <w:pStyle w:val="Referentiegegevensbold"/>
                          </w:pPr>
                          <w:r>
                            <w:t>Uw referentie</w:t>
                          </w:r>
                        </w:p>
                        <w:p w14:paraId="45405405" w14:textId="369E9E70" w:rsidR="00AC3E37" w:rsidRPr="00AC3E37" w:rsidRDefault="00AC3E37" w:rsidP="00AC3E37">
                          <w:pPr>
                            <w:pStyle w:val="NoSpacing"/>
                            <w:spacing w:line="276" w:lineRule="auto"/>
                            <w:rPr>
                              <w:rFonts w:ascii="Verdana" w:hAnsi="Verdana"/>
                              <w:sz w:val="13"/>
                              <w:szCs w:val="13"/>
                            </w:rPr>
                          </w:pPr>
                          <w:r w:rsidRPr="00AC3E37">
                            <w:rPr>
                              <w:rFonts w:ascii="Verdana" w:hAnsi="Verdana"/>
                              <w:sz w:val="13"/>
                              <w:szCs w:val="13"/>
                            </w:rPr>
                            <w:t>2024Z1</w:t>
                          </w:r>
                          <w:r w:rsidR="00FE150E">
                            <w:rPr>
                              <w:rFonts w:ascii="Verdana" w:hAnsi="Verdana"/>
                              <w:sz w:val="13"/>
                              <w:szCs w:val="13"/>
                            </w:rPr>
                            <w:t>3163</w:t>
                          </w:r>
                        </w:p>
                        <w:p w14:paraId="62DAD31A" w14:textId="4FE41C62" w:rsidR="006A4401" w:rsidRDefault="006A4401">
                          <w:pPr>
                            <w:pStyle w:val="Referentiegegevens"/>
                          </w:pPr>
                        </w:p>
                        <w:p w14:paraId="62DAD31B" w14:textId="77777777" w:rsidR="006A4401" w:rsidRDefault="006A4401">
                          <w:pPr>
                            <w:pStyle w:val="WitregelW1"/>
                          </w:pPr>
                        </w:p>
                        <w:p w14:paraId="62DAD31C" w14:textId="77777777" w:rsidR="006A4401" w:rsidRDefault="00577305">
                          <w:pPr>
                            <w:pStyle w:val="Referentiegegevensbold"/>
                          </w:pPr>
                          <w:r>
                            <w:t>Bijlage(n)</w:t>
                          </w:r>
                        </w:p>
                        <w:p w14:paraId="62DAD31D" w14:textId="77777777" w:rsidR="006A4401" w:rsidRDefault="0057730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2DAD2F8" id="41b10cd4-80a4-11ea-b356-6230a4311406" o:spid="_x0000_s1031" type="#_x0000_t202" style="position:absolute;margin-left:466.45pt;margin-top:154.5pt;width:110.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62DAD30D" w14:textId="59B1A950" w:rsidR="006A4401" w:rsidRDefault="00577305" w:rsidP="005A565C">
                    <w:pPr>
                      <w:pStyle w:val="Referentiegegevensbold"/>
                    </w:pPr>
                    <w:r>
                      <w:t>Ministerie van Buitenlandse Zaken</w:t>
                    </w:r>
                  </w:p>
                  <w:p w14:paraId="62DAD30E" w14:textId="77777777" w:rsidR="006A4401" w:rsidRDefault="00577305">
                    <w:pPr>
                      <w:pStyle w:val="Referentiegegevens"/>
                    </w:pPr>
                    <w:r>
                      <w:t xml:space="preserve">Rijnstraat 8 </w:t>
                    </w:r>
                  </w:p>
                  <w:p w14:paraId="62DAD30F" w14:textId="77777777" w:rsidR="006A4401" w:rsidRPr="007661A4" w:rsidRDefault="00577305">
                    <w:pPr>
                      <w:pStyle w:val="Referentiegegevens"/>
                      <w:rPr>
                        <w:lang w:val="de-DE"/>
                      </w:rPr>
                    </w:pPr>
                    <w:r w:rsidRPr="007661A4">
                      <w:rPr>
                        <w:lang w:val="de-DE"/>
                      </w:rPr>
                      <w:t>2515 XP  Den Haag</w:t>
                    </w:r>
                  </w:p>
                  <w:p w14:paraId="62DAD310" w14:textId="77777777" w:rsidR="006A4401" w:rsidRPr="007661A4" w:rsidRDefault="00577305">
                    <w:pPr>
                      <w:pStyle w:val="Referentiegegevens"/>
                      <w:rPr>
                        <w:lang w:val="de-DE"/>
                      </w:rPr>
                    </w:pPr>
                    <w:r w:rsidRPr="007661A4">
                      <w:rPr>
                        <w:lang w:val="de-DE"/>
                      </w:rPr>
                      <w:t>Postbus 20061</w:t>
                    </w:r>
                  </w:p>
                  <w:p w14:paraId="62DAD313" w14:textId="77777777" w:rsidR="006A4401" w:rsidRPr="00753D3F" w:rsidRDefault="00577305">
                    <w:pPr>
                      <w:pStyle w:val="Referentiegegevens"/>
                      <w:rPr>
                        <w:lang w:val="de-DE"/>
                      </w:rPr>
                    </w:pPr>
                    <w:r w:rsidRPr="00753D3F">
                      <w:rPr>
                        <w:lang w:val="de-DE"/>
                      </w:rPr>
                      <w:t>Nederland</w:t>
                    </w:r>
                  </w:p>
                  <w:p w14:paraId="62DAD314" w14:textId="77777777" w:rsidR="006A4401" w:rsidRPr="00753D3F" w:rsidRDefault="00577305">
                    <w:pPr>
                      <w:pStyle w:val="Referentiegegevens"/>
                      <w:rPr>
                        <w:lang w:val="de-DE"/>
                      </w:rPr>
                    </w:pPr>
                    <w:r w:rsidRPr="00753D3F">
                      <w:rPr>
                        <w:lang w:val="de-DE"/>
                      </w:rPr>
                      <w:t>www.minbuza.nl</w:t>
                    </w:r>
                  </w:p>
                  <w:p w14:paraId="62DAD315" w14:textId="77777777" w:rsidR="006A4401" w:rsidRPr="00753D3F" w:rsidRDefault="006A4401">
                    <w:pPr>
                      <w:pStyle w:val="WitregelW2"/>
                      <w:rPr>
                        <w:lang w:val="de-DE"/>
                      </w:rPr>
                    </w:pPr>
                  </w:p>
                  <w:p w14:paraId="62DAD316" w14:textId="77777777" w:rsidR="006A4401" w:rsidRPr="00925E35" w:rsidRDefault="00577305">
                    <w:pPr>
                      <w:pStyle w:val="Referentiegegevensbold"/>
                      <w:rPr>
                        <w:lang w:val="de-DE"/>
                      </w:rPr>
                    </w:pPr>
                    <w:r w:rsidRPr="00925E35">
                      <w:rPr>
                        <w:lang w:val="de-DE"/>
                      </w:rPr>
                      <w:t>Onze referentie</w:t>
                    </w:r>
                  </w:p>
                  <w:p w14:paraId="62DAD317" w14:textId="6B17EFE7" w:rsidR="006A4401" w:rsidRPr="007661A4" w:rsidRDefault="00577305">
                    <w:pPr>
                      <w:pStyle w:val="Referentiegegevens"/>
                    </w:pPr>
                    <w:r w:rsidRPr="007661A4">
                      <w:t>B</w:t>
                    </w:r>
                    <w:r w:rsidR="00AC3E37" w:rsidRPr="007661A4">
                      <w:t>Z</w:t>
                    </w:r>
                    <w:r w:rsidR="00B95D1E" w:rsidRPr="007661A4">
                      <w:t>240</w:t>
                    </w:r>
                    <w:r w:rsidR="00FE150E" w:rsidRPr="007661A4">
                      <w:t>5598</w:t>
                    </w:r>
                  </w:p>
                  <w:p w14:paraId="62DAD318" w14:textId="77777777" w:rsidR="006A4401" w:rsidRPr="007661A4" w:rsidRDefault="006A4401">
                    <w:pPr>
                      <w:pStyle w:val="WitregelW1"/>
                    </w:pPr>
                  </w:p>
                  <w:p w14:paraId="62DAD319" w14:textId="77777777" w:rsidR="006A4401" w:rsidRDefault="00577305">
                    <w:pPr>
                      <w:pStyle w:val="Referentiegegevensbold"/>
                    </w:pPr>
                    <w:r>
                      <w:t>Uw referentie</w:t>
                    </w:r>
                  </w:p>
                  <w:p w14:paraId="45405405" w14:textId="369E9E70" w:rsidR="00AC3E37" w:rsidRPr="00AC3E37" w:rsidRDefault="00AC3E37" w:rsidP="00AC3E37">
                    <w:pPr>
                      <w:pStyle w:val="NoSpacing"/>
                      <w:spacing w:line="276" w:lineRule="auto"/>
                      <w:rPr>
                        <w:rFonts w:ascii="Verdana" w:hAnsi="Verdana"/>
                        <w:sz w:val="13"/>
                        <w:szCs w:val="13"/>
                      </w:rPr>
                    </w:pPr>
                    <w:r w:rsidRPr="00AC3E37">
                      <w:rPr>
                        <w:rFonts w:ascii="Verdana" w:hAnsi="Verdana"/>
                        <w:sz w:val="13"/>
                        <w:szCs w:val="13"/>
                      </w:rPr>
                      <w:t>2024Z1</w:t>
                    </w:r>
                    <w:r w:rsidR="00FE150E">
                      <w:rPr>
                        <w:rFonts w:ascii="Verdana" w:hAnsi="Verdana"/>
                        <w:sz w:val="13"/>
                        <w:szCs w:val="13"/>
                      </w:rPr>
                      <w:t>3163</w:t>
                    </w:r>
                  </w:p>
                  <w:p w14:paraId="62DAD31A" w14:textId="4FE41C62" w:rsidR="006A4401" w:rsidRDefault="006A4401">
                    <w:pPr>
                      <w:pStyle w:val="Referentiegegevens"/>
                    </w:pPr>
                  </w:p>
                  <w:p w14:paraId="62DAD31B" w14:textId="77777777" w:rsidR="006A4401" w:rsidRDefault="006A4401">
                    <w:pPr>
                      <w:pStyle w:val="WitregelW1"/>
                    </w:pPr>
                  </w:p>
                  <w:p w14:paraId="62DAD31C" w14:textId="77777777" w:rsidR="006A4401" w:rsidRDefault="00577305">
                    <w:pPr>
                      <w:pStyle w:val="Referentiegegevensbold"/>
                    </w:pPr>
                    <w:r>
                      <w:t>Bijlage(n)</w:t>
                    </w:r>
                  </w:p>
                  <w:p w14:paraId="62DAD31D" w14:textId="77777777" w:rsidR="006A4401" w:rsidRDefault="0057730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2DAD2FC" wp14:editId="6CFE970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AD32C" w14:textId="77777777" w:rsidR="00577305" w:rsidRDefault="00577305"/>
                      </w:txbxContent>
                    </wps:txbx>
                    <wps:bodyPr vert="horz" wrap="square" lIns="0" tIns="0" rIns="0" bIns="0" anchor="t" anchorCtr="0"/>
                  </wps:wsp>
                </a:graphicData>
              </a:graphic>
            </wp:anchor>
          </w:drawing>
        </mc:Choice>
        <mc:Fallback>
          <w:pict>
            <v:shape w14:anchorId="62DAD2F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2DAD32C"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2DAD2FE" wp14:editId="62DAD2F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DAD32E" w14:textId="77777777" w:rsidR="00577305" w:rsidRDefault="00577305"/>
                      </w:txbxContent>
                    </wps:txbx>
                    <wps:bodyPr vert="horz" wrap="square" lIns="0" tIns="0" rIns="0" bIns="0" anchor="t" anchorCtr="0"/>
                  </wps:wsp>
                </a:graphicData>
              </a:graphic>
            </wp:anchor>
          </w:drawing>
        </mc:Choice>
        <mc:Fallback>
          <w:pict>
            <v:shape w14:anchorId="62DAD2F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2DAD32E"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2DAD300" wp14:editId="62DAD30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DAD31F" w14:textId="77777777" w:rsidR="006A4401" w:rsidRDefault="00577305">
                          <w:pPr>
                            <w:spacing w:line="240" w:lineRule="auto"/>
                          </w:pPr>
                          <w:r>
                            <w:rPr>
                              <w:noProof/>
                            </w:rPr>
                            <w:drawing>
                              <wp:inline distT="0" distB="0" distL="0" distR="0" wp14:anchorId="62DAD326" wp14:editId="62DAD32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DAD30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2DAD31F" w14:textId="77777777" w:rsidR="006A4401" w:rsidRDefault="00577305">
                    <w:pPr>
                      <w:spacing w:line="240" w:lineRule="auto"/>
                    </w:pPr>
                    <w:r>
                      <w:rPr>
                        <w:noProof/>
                      </w:rPr>
                      <w:drawing>
                        <wp:inline distT="0" distB="0" distL="0" distR="0" wp14:anchorId="62DAD326" wp14:editId="62DAD32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15720"/>
    <w:multiLevelType w:val="multilevel"/>
    <w:tmpl w:val="3B80FC6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B632A02"/>
    <w:multiLevelType w:val="multilevel"/>
    <w:tmpl w:val="4BEC56A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6FF21E4"/>
    <w:multiLevelType w:val="multilevel"/>
    <w:tmpl w:val="A7B2786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0EF9EF"/>
    <w:multiLevelType w:val="multilevel"/>
    <w:tmpl w:val="49743BF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487FB7"/>
    <w:multiLevelType w:val="hybridMultilevel"/>
    <w:tmpl w:val="BF7C82CA"/>
    <w:lvl w:ilvl="0" w:tplc="1D6C1BB6">
      <w:start w:val="1"/>
      <w:numFmt w:val="decimal"/>
      <w:lvlText w:val="%1."/>
      <w:lvlJc w:val="left"/>
      <w:pPr>
        <w:ind w:left="360" w:hanging="360"/>
      </w:pPr>
      <w:rPr>
        <w:b/>
        <w:bCs w:val="0"/>
      </w:rPr>
    </w:lvl>
    <w:lvl w:ilvl="1" w:tplc="F90AAE32">
      <w:start w:val="1"/>
      <w:numFmt w:val="lowerLetter"/>
      <w:lvlText w:val="%2."/>
      <w:lvlJc w:val="left"/>
      <w:pPr>
        <w:ind w:left="1080" w:hanging="360"/>
      </w:pPr>
    </w:lvl>
    <w:lvl w:ilvl="2" w:tplc="2C087CD4">
      <w:start w:val="1"/>
      <w:numFmt w:val="lowerRoman"/>
      <w:lvlText w:val="%3."/>
      <w:lvlJc w:val="right"/>
      <w:pPr>
        <w:ind w:left="1800" w:hanging="180"/>
      </w:pPr>
    </w:lvl>
    <w:lvl w:ilvl="3" w:tplc="38DCB0EA">
      <w:start w:val="1"/>
      <w:numFmt w:val="decimal"/>
      <w:lvlText w:val="%4."/>
      <w:lvlJc w:val="left"/>
      <w:pPr>
        <w:ind w:left="2520" w:hanging="360"/>
      </w:pPr>
    </w:lvl>
    <w:lvl w:ilvl="4" w:tplc="82BCC84C">
      <w:start w:val="1"/>
      <w:numFmt w:val="lowerLetter"/>
      <w:lvlText w:val="%5."/>
      <w:lvlJc w:val="left"/>
      <w:pPr>
        <w:ind w:left="3240" w:hanging="360"/>
      </w:pPr>
    </w:lvl>
    <w:lvl w:ilvl="5" w:tplc="B4103D1C">
      <w:start w:val="1"/>
      <w:numFmt w:val="lowerRoman"/>
      <w:lvlText w:val="%6."/>
      <w:lvlJc w:val="right"/>
      <w:pPr>
        <w:ind w:left="3960" w:hanging="180"/>
      </w:pPr>
    </w:lvl>
    <w:lvl w:ilvl="6" w:tplc="E518901C">
      <w:start w:val="1"/>
      <w:numFmt w:val="decimal"/>
      <w:lvlText w:val="%7."/>
      <w:lvlJc w:val="left"/>
      <w:pPr>
        <w:ind w:left="4680" w:hanging="360"/>
      </w:pPr>
    </w:lvl>
    <w:lvl w:ilvl="7" w:tplc="11821D82">
      <w:start w:val="1"/>
      <w:numFmt w:val="lowerLetter"/>
      <w:lvlText w:val="%8."/>
      <w:lvlJc w:val="left"/>
      <w:pPr>
        <w:ind w:left="5400" w:hanging="360"/>
      </w:pPr>
    </w:lvl>
    <w:lvl w:ilvl="8" w:tplc="56F2026C">
      <w:start w:val="1"/>
      <w:numFmt w:val="lowerRoman"/>
      <w:lvlText w:val="%9."/>
      <w:lvlJc w:val="right"/>
      <w:pPr>
        <w:ind w:left="6120" w:hanging="180"/>
      </w:pPr>
    </w:lvl>
  </w:abstractNum>
  <w:abstractNum w:abstractNumId="5" w15:restartNumberingAfterBreak="0">
    <w:nsid w:val="697B50BB"/>
    <w:multiLevelType w:val="hybridMultilevel"/>
    <w:tmpl w:val="A0AEB5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D08815B"/>
    <w:multiLevelType w:val="multilevel"/>
    <w:tmpl w:val="C8D698C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49881853">
    <w:abstractNumId w:val="1"/>
  </w:num>
  <w:num w:numId="2" w16cid:durableId="172039696">
    <w:abstractNumId w:val="2"/>
  </w:num>
  <w:num w:numId="3" w16cid:durableId="1120105854">
    <w:abstractNumId w:val="0"/>
  </w:num>
  <w:num w:numId="4" w16cid:durableId="863135639">
    <w:abstractNumId w:val="6"/>
  </w:num>
  <w:num w:numId="5" w16cid:durableId="1248228524">
    <w:abstractNumId w:val="3"/>
  </w:num>
  <w:num w:numId="6" w16cid:durableId="1747144448">
    <w:abstractNumId w:val="4"/>
  </w:num>
  <w:num w:numId="7" w16cid:durableId="581451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01"/>
    <w:rsid w:val="00085424"/>
    <w:rsid w:val="000978FE"/>
    <w:rsid w:val="000B6F55"/>
    <w:rsid w:val="000C157D"/>
    <w:rsid w:val="00116F9B"/>
    <w:rsid w:val="001555CE"/>
    <w:rsid w:val="00177D8C"/>
    <w:rsid w:val="002333C2"/>
    <w:rsid w:val="002430B8"/>
    <w:rsid w:val="004B09CE"/>
    <w:rsid w:val="004E045E"/>
    <w:rsid w:val="00573A43"/>
    <w:rsid w:val="00577305"/>
    <w:rsid w:val="005A565C"/>
    <w:rsid w:val="005C0876"/>
    <w:rsid w:val="005D7245"/>
    <w:rsid w:val="00627F23"/>
    <w:rsid w:val="006948DF"/>
    <w:rsid w:val="006A2913"/>
    <w:rsid w:val="006A4401"/>
    <w:rsid w:val="006A572C"/>
    <w:rsid w:val="006B5432"/>
    <w:rsid w:val="00753D3F"/>
    <w:rsid w:val="00756C94"/>
    <w:rsid w:val="007661A4"/>
    <w:rsid w:val="007A2005"/>
    <w:rsid w:val="007A5BA9"/>
    <w:rsid w:val="007D063F"/>
    <w:rsid w:val="00805B3B"/>
    <w:rsid w:val="00826AF5"/>
    <w:rsid w:val="00890BFA"/>
    <w:rsid w:val="00925E35"/>
    <w:rsid w:val="00936580"/>
    <w:rsid w:val="009664D3"/>
    <w:rsid w:val="009739F8"/>
    <w:rsid w:val="00982CA0"/>
    <w:rsid w:val="009A5F1A"/>
    <w:rsid w:val="00A00A81"/>
    <w:rsid w:val="00A72CC5"/>
    <w:rsid w:val="00AC3E37"/>
    <w:rsid w:val="00B21E04"/>
    <w:rsid w:val="00B45431"/>
    <w:rsid w:val="00B95D1E"/>
    <w:rsid w:val="00C7314C"/>
    <w:rsid w:val="00CD3882"/>
    <w:rsid w:val="00DD2B83"/>
    <w:rsid w:val="00DE1E10"/>
    <w:rsid w:val="00E30CE7"/>
    <w:rsid w:val="00E87BC9"/>
    <w:rsid w:val="00EC5043"/>
    <w:rsid w:val="00ED6265"/>
    <w:rsid w:val="00F53645"/>
    <w:rsid w:val="00F851CF"/>
    <w:rsid w:val="00FB63C8"/>
    <w:rsid w:val="00FE15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D2C1"/>
  <w15:docId w15:val="{92C64081-C468-4C45-AB10-F0612629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577305"/>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77305"/>
    <w:pPr>
      <w:autoSpaceDN/>
      <w:spacing w:after="160" w:line="252" w:lineRule="auto"/>
      <w:ind w:left="720"/>
      <w:contextualSpacing/>
      <w:textAlignment w:val="auto"/>
    </w:pPr>
    <w:rPr>
      <w:rFonts w:ascii="Times New Roman" w:hAnsi="Times New Roman"/>
      <w:color w:val="auto"/>
      <w:sz w:val="20"/>
      <w:szCs w:val="20"/>
    </w:rPr>
  </w:style>
  <w:style w:type="paragraph" w:customStyle="1" w:styleId="pf0">
    <w:name w:val="pf0"/>
    <w:basedOn w:val="Normal"/>
    <w:rsid w:val="0057730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577305"/>
    <w:rPr>
      <w:rFonts w:ascii="Segoe UI" w:hAnsi="Segoe UI" w:cs="Segoe UI" w:hint="default"/>
      <w:sz w:val="18"/>
      <w:szCs w:val="18"/>
    </w:rPr>
  </w:style>
  <w:style w:type="paragraph" w:styleId="Header">
    <w:name w:val="header"/>
    <w:basedOn w:val="Normal"/>
    <w:link w:val="HeaderChar"/>
    <w:uiPriority w:val="99"/>
    <w:unhideWhenUsed/>
    <w:rsid w:val="00AC3E37"/>
    <w:pPr>
      <w:tabs>
        <w:tab w:val="center" w:pos="4513"/>
        <w:tab w:val="right" w:pos="9026"/>
      </w:tabs>
      <w:spacing w:line="240" w:lineRule="auto"/>
    </w:pPr>
  </w:style>
  <w:style w:type="character" w:customStyle="1" w:styleId="HeaderChar">
    <w:name w:val="Header Char"/>
    <w:basedOn w:val="DefaultParagraphFont"/>
    <w:link w:val="Header"/>
    <w:uiPriority w:val="99"/>
    <w:rsid w:val="00AC3E37"/>
    <w:rPr>
      <w:rFonts w:ascii="Verdana" w:hAnsi="Verdana"/>
      <w:color w:val="000000"/>
      <w:sz w:val="18"/>
      <w:szCs w:val="18"/>
    </w:rPr>
  </w:style>
  <w:style w:type="paragraph" w:styleId="Footer">
    <w:name w:val="footer"/>
    <w:basedOn w:val="Normal"/>
    <w:link w:val="FooterChar"/>
    <w:uiPriority w:val="99"/>
    <w:unhideWhenUsed/>
    <w:rsid w:val="00AC3E37"/>
    <w:pPr>
      <w:tabs>
        <w:tab w:val="center" w:pos="4513"/>
        <w:tab w:val="right" w:pos="9026"/>
      </w:tabs>
      <w:spacing w:line="240" w:lineRule="auto"/>
    </w:pPr>
  </w:style>
  <w:style w:type="character" w:customStyle="1" w:styleId="FooterChar">
    <w:name w:val="Footer Char"/>
    <w:basedOn w:val="DefaultParagraphFont"/>
    <w:link w:val="Footer"/>
    <w:uiPriority w:val="99"/>
    <w:rsid w:val="00AC3E37"/>
    <w:rPr>
      <w:rFonts w:ascii="Verdana" w:hAnsi="Verdana"/>
      <w:color w:val="000000"/>
      <w:sz w:val="18"/>
      <w:szCs w:val="18"/>
    </w:rPr>
  </w:style>
  <w:style w:type="paragraph" w:styleId="NoSpacing">
    <w:name w:val="No Spacing"/>
    <w:uiPriority w:val="1"/>
    <w:qFormat/>
    <w:rsid w:val="00AC3E37"/>
    <w:pPr>
      <w:autoSpaceDN/>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FE150E"/>
    <w:rPr>
      <w:sz w:val="16"/>
      <w:szCs w:val="16"/>
    </w:rPr>
  </w:style>
  <w:style w:type="paragraph" w:styleId="CommentText">
    <w:name w:val="annotation text"/>
    <w:basedOn w:val="Normal"/>
    <w:link w:val="CommentTextChar"/>
    <w:uiPriority w:val="99"/>
    <w:unhideWhenUsed/>
    <w:rsid w:val="00FE150E"/>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FE150E"/>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FE150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FE150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E150E"/>
    <w:rPr>
      <w:vertAlign w:val="superscript"/>
    </w:rPr>
  </w:style>
  <w:style w:type="character" w:styleId="UnresolvedMention">
    <w:name w:val="Unresolved Mention"/>
    <w:basedOn w:val="DefaultParagraphFont"/>
    <w:uiPriority w:val="99"/>
    <w:semiHidden/>
    <w:unhideWhenUsed/>
    <w:rsid w:val="006B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webSetting" Target="webSettings0.xml" Id="rId19"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1237</ap:Words>
  <ap:Characters>6804</ap:Characters>
  <ap:DocSecurity>0</ap:DocSecurity>
  <ap:Lines>56</ap:Lines>
  <ap:Paragraphs>16</ap:Paragraphs>
  <ap:ScaleCrop>false</ap:ScaleCrop>
  <ap:HeadingPairs>
    <vt:vector baseType="variant" size="2">
      <vt:variant>
        <vt:lpstr>Title</vt:lpstr>
      </vt:variant>
      <vt:variant>
        <vt:i4>1</vt:i4>
      </vt:variant>
    </vt:vector>
  </ap:HeadingPairs>
  <ap:TitlesOfParts>
    <vt:vector baseType="lpstr" size="1">
      <vt:lpstr>Vragen van het lid Hirsch aan R en M over het nieuwe Oxfam-rapport Water War Crimes van 17 juli</vt:lpstr>
    </vt:vector>
  </ap:TitlesOfParts>
  <ap:LinksUpToDate>false</ap:LinksUpToDate>
  <ap:CharactersWithSpaces>8025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2024-10-04T09:15:00.0000000Z</lastPrinted>
  <dcterms:created xsi:type="dcterms:W3CDTF">2024-10-04T14:30:00.0000000Z</dcterms:created>
  <dcterms:modified xsi:type="dcterms:W3CDTF">2024-10-04T14:30:00.0000000Z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1;#Not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f4e34320-4ebe-450c-819f-60c6f3464465</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