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7153" w:rsidP="00190838" w:rsidRDefault="00F32699" w14:paraId="27B9642A" w14:textId="0982BDAD">
      <w:pPr>
        <w:spacing w:after="0" w:line="276" w:lineRule="auto"/>
        <w:rPr>
          <w:rFonts w:ascii="Verdana" w:hAnsi="Verdana"/>
          <w:b/>
          <w:bCs/>
          <w:sz w:val="18"/>
          <w:szCs w:val="18"/>
        </w:rPr>
      </w:pPr>
      <w:r>
        <w:rPr>
          <w:rFonts w:ascii="Verdana" w:hAnsi="Verdana"/>
          <w:b/>
          <w:bCs/>
          <w:sz w:val="18"/>
          <w:szCs w:val="18"/>
        </w:rPr>
        <w:t>Openstaande</w:t>
      </w:r>
      <w:r w:rsidRPr="00190838" w:rsidR="00B61664">
        <w:rPr>
          <w:rFonts w:ascii="Verdana" w:hAnsi="Verdana"/>
          <w:b/>
          <w:bCs/>
          <w:sz w:val="18"/>
          <w:szCs w:val="18"/>
        </w:rPr>
        <w:t xml:space="preserve"> t</w:t>
      </w:r>
      <w:r w:rsidRPr="00190838" w:rsidR="00A47153">
        <w:rPr>
          <w:rFonts w:ascii="Verdana" w:hAnsi="Verdana"/>
          <w:b/>
          <w:bCs/>
          <w:sz w:val="18"/>
          <w:szCs w:val="18"/>
        </w:rPr>
        <w:t>oezeggingen</w:t>
      </w:r>
      <w:r w:rsidRPr="00190838" w:rsidR="00B61664">
        <w:rPr>
          <w:rFonts w:ascii="Verdana" w:hAnsi="Verdana"/>
          <w:b/>
          <w:bCs/>
          <w:sz w:val="18"/>
          <w:szCs w:val="18"/>
        </w:rPr>
        <w:t xml:space="preserve"> per 31 augustus 2024</w:t>
      </w:r>
    </w:p>
    <w:p w:rsidRPr="00190838" w:rsidR="00FF5CAD" w:rsidP="00190838" w:rsidRDefault="00FF5CAD" w14:paraId="2791BA3D" w14:textId="77777777">
      <w:pPr>
        <w:spacing w:after="0" w:line="276" w:lineRule="auto"/>
        <w:rPr>
          <w:rFonts w:ascii="Verdana" w:hAnsi="Verdana"/>
          <w:b/>
          <w:bCs/>
          <w:sz w:val="18"/>
          <w:szCs w:val="18"/>
        </w:rPr>
      </w:pPr>
    </w:p>
    <w:tbl>
      <w:tblPr>
        <w:tblW w:w="14879" w:type="dxa"/>
        <w:tblInd w:w="75" w:type="dxa"/>
        <w:tblCellMar>
          <w:left w:w="70" w:type="dxa"/>
          <w:right w:w="70" w:type="dxa"/>
        </w:tblCellMar>
        <w:tblLook w:val="04A0" w:firstRow="1" w:lastRow="0" w:firstColumn="1" w:lastColumn="0" w:noHBand="0" w:noVBand="1"/>
      </w:tblPr>
      <w:tblGrid>
        <w:gridCol w:w="960"/>
        <w:gridCol w:w="6700"/>
        <w:gridCol w:w="2800"/>
        <w:gridCol w:w="4419"/>
      </w:tblGrid>
      <w:tr w:rsidRPr="00F32699" w:rsidR="00A47153" w:rsidTr="00A47153" w14:paraId="410C3D8B" w14:textId="77777777">
        <w:trPr>
          <w:trHeight w:val="360"/>
        </w:trPr>
        <w:tc>
          <w:tcPr>
            <w:tcW w:w="960" w:type="dxa"/>
            <w:tcBorders>
              <w:top w:val="single" w:color="auto" w:sz="4" w:space="0"/>
              <w:left w:val="single" w:color="auto" w:sz="4" w:space="0"/>
              <w:bottom w:val="single" w:color="auto" w:sz="4" w:space="0"/>
              <w:right w:val="single" w:color="auto" w:sz="4" w:space="0"/>
            </w:tcBorders>
            <w:shd w:val="clear" w:color="000000" w:fill="FFFFFF"/>
            <w:hideMark/>
          </w:tcPr>
          <w:p w:rsidRPr="00F32699" w:rsidR="00A47153" w:rsidP="00190838" w:rsidRDefault="00A47153" w14:paraId="5B10D30D" w14:textId="77777777">
            <w:pPr>
              <w:spacing w:after="0" w:line="276" w:lineRule="auto"/>
              <w:rPr>
                <w:rFonts w:ascii="Verdana" w:hAnsi="Verdana" w:eastAsia="Times New Roman" w:cs="Calibri"/>
                <w:b/>
                <w:bCs/>
                <w:kern w:val="0"/>
                <w:sz w:val="14"/>
                <w:szCs w:val="14"/>
                <w:lang w:eastAsia="nl-NL"/>
                <w14:ligatures w14:val="none"/>
              </w:rPr>
            </w:pPr>
            <w:r w:rsidRPr="00F32699">
              <w:rPr>
                <w:rFonts w:ascii="Verdana" w:hAnsi="Verdana" w:eastAsia="Times New Roman" w:cs="Calibri"/>
                <w:b/>
                <w:bCs/>
                <w:kern w:val="0"/>
                <w:sz w:val="14"/>
                <w:szCs w:val="14"/>
                <w:lang w:eastAsia="nl-NL"/>
                <w14:ligatures w14:val="none"/>
              </w:rPr>
              <w:t>Datum</w:t>
            </w:r>
          </w:p>
        </w:tc>
        <w:tc>
          <w:tcPr>
            <w:tcW w:w="6700" w:type="dxa"/>
            <w:tcBorders>
              <w:top w:val="single" w:color="auto" w:sz="4" w:space="0"/>
              <w:left w:val="nil"/>
              <w:bottom w:val="single" w:color="auto" w:sz="4" w:space="0"/>
              <w:right w:val="single" w:color="auto" w:sz="4" w:space="0"/>
            </w:tcBorders>
            <w:shd w:val="clear" w:color="000000" w:fill="FFFFFF"/>
            <w:hideMark/>
          </w:tcPr>
          <w:p w:rsidRPr="00F32699" w:rsidR="00A47153" w:rsidP="00190838" w:rsidRDefault="00A47153" w14:paraId="2F7D6DA5" w14:textId="136389C9">
            <w:pPr>
              <w:spacing w:after="0" w:line="276" w:lineRule="auto"/>
              <w:rPr>
                <w:rFonts w:ascii="Verdana" w:hAnsi="Verdana" w:eastAsia="Times New Roman" w:cs="Calibri"/>
                <w:b/>
                <w:bCs/>
                <w:color w:val="000000"/>
                <w:kern w:val="0"/>
                <w:sz w:val="14"/>
                <w:szCs w:val="14"/>
                <w:lang w:eastAsia="nl-NL"/>
                <w14:ligatures w14:val="none"/>
              </w:rPr>
            </w:pPr>
            <w:r w:rsidRPr="00F32699">
              <w:rPr>
                <w:rFonts w:ascii="Verdana" w:hAnsi="Verdana" w:eastAsia="Times New Roman" w:cs="Calibri"/>
                <w:b/>
                <w:bCs/>
                <w:color w:val="000000"/>
                <w:kern w:val="0"/>
                <w:sz w:val="14"/>
                <w:szCs w:val="14"/>
                <w:lang w:eastAsia="nl-NL"/>
                <w14:ligatures w14:val="none"/>
              </w:rPr>
              <w:t xml:space="preserve">Omschrijving van de toezegging </w:t>
            </w:r>
          </w:p>
        </w:tc>
        <w:tc>
          <w:tcPr>
            <w:tcW w:w="2800" w:type="dxa"/>
            <w:tcBorders>
              <w:top w:val="single" w:color="auto" w:sz="4" w:space="0"/>
              <w:left w:val="nil"/>
              <w:bottom w:val="single" w:color="auto" w:sz="4" w:space="0"/>
              <w:right w:val="single" w:color="auto" w:sz="4" w:space="0"/>
            </w:tcBorders>
            <w:shd w:val="clear" w:color="000000" w:fill="FFFFFF"/>
            <w:hideMark/>
          </w:tcPr>
          <w:p w:rsidRPr="00F32699" w:rsidR="00A47153" w:rsidP="00190838" w:rsidRDefault="00A47153" w14:paraId="79E41733" w14:textId="77777777">
            <w:pPr>
              <w:spacing w:after="0" w:line="276" w:lineRule="auto"/>
              <w:rPr>
                <w:rFonts w:ascii="Verdana" w:hAnsi="Verdana" w:eastAsia="Times New Roman" w:cs="Calibri"/>
                <w:b/>
                <w:bCs/>
                <w:kern w:val="0"/>
                <w:sz w:val="14"/>
                <w:szCs w:val="14"/>
                <w:lang w:eastAsia="nl-NL"/>
                <w14:ligatures w14:val="none"/>
              </w:rPr>
            </w:pPr>
            <w:r w:rsidRPr="00F32699">
              <w:rPr>
                <w:rFonts w:ascii="Verdana" w:hAnsi="Verdana" w:eastAsia="Times New Roman" w:cs="Calibri"/>
                <w:b/>
                <w:bCs/>
                <w:kern w:val="0"/>
                <w:sz w:val="14"/>
                <w:szCs w:val="14"/>
                <w:lang w:eastAsia="nl-NL"/>
                <w14:ligatures w14:val="none"/>
              </w:rPr>
              <w:t>Vindplaats toezegging</w:t>
            </w:r>
          </w:p>
        </w:tc>
        <w:tc>
          <w:tcPr>
            <w:tcW w:w="4419" w:type="dxa"/>
            <w:tcBorders>
              <w:top w:val="single" w:color="auto" w:sz="4" w:space="0"/>
              <w:left w:val="nil"/>
              <w:bottom w:val="single" w:color="auto" w:sz="4" w:space="0"/>
              <w:right w:val="single" w:color="auto" w:sz="4" w:space="0"/>
            </w:tcBorders>
            <w:shd w:val="clear" w:color="auto" w:fill="auto"/>
            <w:hideMark/>
          </w:tcPr>
          <w:p w:rsidRPr="00F32699" w:rsidR="00A47153" w:rsidP="00190838" w:rsidRDefault="00A47153" w14:paraId="0EF82E2D" w14:textId="08CEA912">
            <w:pPr>
              <w:spacing w:after="0" w:line="276" w:lineRule="auto"/>
              <w:rPr>
                <w:rFonts w:ascii="Verdana" w:hAnsi="Verdana" w:eastAsia="Times New Roman" w:cs="Calibri"/>
                <w:b/>
                <w:bCs/>
                <w:color w:val="000000"/>
                <w:kern w:val="0"/>
                <w:sz w:val="14"/>
                <w:szCs w:val="14"/>
                <w:lang w:eastAsia="nl-NL"/>
                <w14:ligatures w14:val="none"/>
              </w:rPr>
            </w:pPr>
            <w:r w:rsidRPr="00F32699">
              <w:rPr>
                <w:rFonts w:ascii="Verdana" w:hAnsi="Verdana" w:eastAsia="Times New Roman" w:cs="Calibri"/>
                <w:b/>
                <w:bCs/>
                <w:color w:val="000000"/>
                <w:kern w:val="0"/>
                <w:sz w:val="14"/>
                <w:szCs w:val="14"/>
                <w:lang w:eastAsia="nl-NL"/>
                <w14:ligatures w14:val="none"/>
              </w:rPr>
              <w:t xml:space="preserve">Stand van zaken </w:t>
            </w:r>
            <w:r w:rsidRPr="00F32699" w:rsidR="00416875">
              <w:rPr>
                <w:rFonts w:ascii="Verdana" w:hAnsi="Verdana" w:eastAsia="Times New Roman" w:cs="Calibri"/>
                <w:b/>
                <w:bCs/>
                <w:color w:val="000000"/>
                <w:kern w:val="0"/>
                <w:sz w:val="14"/>
                <w:szCs w:val="14"/>
                <w:lang w:eastAsia="nl-NL"/>
                <w14:ligatures w14:val="none"/>
              </w:rPr>
              <w:t>per 31 augustus 2024</w:t>
            </w:r>
          </w:p>
          <w:p w:rsidRPr="00F32699" w:rsidR="00B61664" w:rsidP="00190838" w:rsidRDefault="00B61664" w14:paraId="3E5AEB93" w14:textId="20F9A24B">
            <w:pPr>
              <w:spacing w:after="0" w:line="276" w:lineRule="auto"/>
              <w:rPr>
                <w:rFonts w:ascii="Verdana" w:hAnsi="Verdana" w:eastAsia="Times New Roman" w:cs="Calibri"/>
                <w:b/>
                <w:bCs/>
                <w:color w:val="000000"/>
                <w:kern w:val="0"/>
                <w:sz w:val="14"/>
                <w:szCs w:val="14"/>
                <w:lang w:eastAsia="nl-NL"/>
                <w14:ligatures w14:val="none"/>
              </w:rPr>
            </w:pPr>
          </w:p>
        </w:tc>
      </w:tr>
      <w:tr w:rsidRPr="00F32699" w:rsidR="00A47153" w:rsidTr="00A47153" w14:paraId="4EA38DC5" w14:textId="77777777">
        <w:trPr>
          <w:trHeight w:val="840"/>
        </w:trPr>
        <w:tc>
          <w:tcPr>
            <w:tcW w:w="960" w:type="dxa"/>
            <w:tcBorders>
              <w:top w:val="nil"/>
              <w:left w:val="single" w:color="auto" w:sz="4" w:space="0"/>
              <w:bottom w:val="single" w:color="auto" w:sz="4" w:space="0"/>
              <w:right w:val="single" w:color="auto" w:sz="4" w:space="0"/>
            </w:tcBorders>
            <w:shd w:val="clear" w:color="000000" w:fill="FFFFFF"/>
            <w:hideMark/>
          </w:tcPr>
          <w:p w:rsidRPr="00F32699" w:rsidR="00A47153" w:rsidP="00190838" w:rsidRDefault="00A47153" w14:paraId="0DA1E0DB"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19-okt-22</w:t>
            </w:r>
          </w:p>
        </w:tc>
        <w:tc>
          <w:tcPr>
            <w:tcW w:w="6700" w:type="dxa"/>
            <w:tcBorders>
              <w:top w:val="nil"/>
              <w:left w:val="nil"/>
              <w:bottom w:val="single" w:color="auto" w:sz="4" w:space="0"/>
              <w:right w:val="single" w:color="auto" w:sz="4" w:space="0"/>
            </w:tcBorders>
            <w:shd w:val="clear" w:color="000000" w:fill="FFFFFF"/>
            <w:hideMark/>
          </w:tcPr>
          <w:p w:rsidRPr="00F32699" w:rsidR="00A47153" w:rsidP="00190838" w:rsidRDefault="00A47153" w14:paraId="3DE9F891" w14:textId="77777777">
            <w:pPr>
              <w:spacing w:after="0" w:line="276" w:lineRule="auto"/>
              <w:rPr>
                <w:rFonts w:ascii="Verdana" w:hAnsi="Verdana" w:eastAsia="Times New Roman" w:cs="Calibri"/>
                <w:color w:val="000000"/>
                <w:kern w:val="0"/>
                <w:sz w:val="14"/>
                <w:szCs w:val="14"/>
                <w:lang w:eastAsia="nl-NL"/>
                <w14:ligatures w14:val="none"/>
              </w:rPr>
            </w:pPr>
            <w:r w:rsidRPr="00F32699">
              <w:rPr>
                <w:rFonts w:ascii="Verdana" w:hAnsi="Verdana" w:eastAsia="Times New Roman" w:cs="Calibri"/>
                <w:color w:val="000000"/>
                <w:kern w:val="0"/>
                <w:sz w:val="14"/>
                <w:szCs w:val="14"/>
                <w:lang w:eastAsia="nl-NL"/>
                <w14:ligatures w14:val="none"/>
              </w:rPr>
              <w:t>Het kabinet zal een voorstel van wet indienen tot intrekking van het wetsvoorstel Wet hersteloperatie toeslagen op het moment dat de hersteloperatie toeslagen is afgerond. Het kabinet zal zowel de Eerste Kamer als de Tweede Kamer tijdig informeren over het voornemen tot intrekking van het onderhavige wetsvoorstel.</w:t>
            </w:r>
          </w:p>
          <w:p w:rsidRPr="00F32699" w:rsidR="00F63BF5" w:rsidP="00190838" w:rsidRDefault="00F63BF5" w14:paraId="2D5DE596" w14:textId="77777777">
            <w:pPr>
              <w:spacing w:after="0" w:line="276" w:lineRule="auto"/>
              <w:rPr>
                <w:rFonts w:ascii="Verdana" w:hAnsi="Verdana" w:eastAsia="Times New Roman" w:cs="Calibri"/>
                <w:color w:val="000000"/>
                <w:kern w:val="0"/>
                <w:sz w:val="14"/>
                <w:szCs w:val="14"/>
                <w:lang w:eastAsia="nl-NL"/>
                <w14:ligatures w14:val="none"/>
              </w:rPr>
            </w:pPr>
          </w:p>
          <w:p w:rsidRPr="00F32699" w:rsidR="00190838" w:rsidP="00190838" w:rsidRDefault="00190838" w14:paraId="163BDF7E" w14:textId="77777777">
            <w:pPr>
              <w:spacing w:after="0" w:line="276" w:lineRule="auto"/>
              <w:rPr>
                <w:rFonts w:ascii="Verdana" w:hAnsi="Verdana" w:eastAsia="Times New Roman" w:cs="Calibri"/>
                <w:color w:val="000000"/>
                <w:kern w:val="0"/>
                <w:sz w:val="14"/>
                <w:szCs w:val="14"/>
                <w:lang w:eastAsia="nl-NL"/>
                <w14:ligatures w14:val="none"/>
              </w:rPr>
            </w:pPr>
          </w:p>
        </w:tc>
        <w:tc>
          <w:tcPr>
            <w:tcW w:w="2800" w:type="dxa"/>
            <w:tcBorders>
              <w:top w:val="nil"/>
              <w:left w:val="nil"/>
              <w:bottom w:val="single" w:color="auto" w:sz="4" w:space="0"/>
              <w:right w:val="single" w:color="auto" w:sz="4" w:space="0"/>
            </w:tcBorders>
            <w:shd w:val="clear" w:color="000000" w:fill="FFFFFF"/>
            <w:hideMark/>
          </w:tcPr>
          <w:p w:rsidRPr="00F32699" w:rsidR="00A47153" w:rsidP="00190838" w:rsidRDefault="00A47153" w14:paraId="11F9A584"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Memorie van antwoord Wet hersteloperatie toeslagen (36151-E)</w:t>
            </w:r>
          </w:p>
        </w:tc>
        <w:tc>
          <w:tcPr>
            <w:tcW w:w="4419" w:type="dxa"/>
            <w:tcBorders>
              <w:top w:val="nil"/>
              <w:left w:val="nil"/>
              <w:bottom w:val="single" w:color="auto" w:sz="4" w:space="0"/>
              <w:right w:val="single" w:color="auto" w:sz="4" w:space="0"/>
            </w:tcBorders>
            <w:shd w:val="clear" w:color="auto" w:fill="auto"/>
            <w:hideMark/>
          </w:tcPr>
          <w:p w:rsidRPr="00F32699" w:rsidR="00A47153" w:rsidP="00190838" w:rsidRDefault="00A47153" w14:paraId="314F6A08" w14:textId="77777777">
            <w:pPr>
              <w:spacing w:after="0" w:line="276" w:lineRule="auto"/>
              <w:rPr>
                <w:rFonts w:ascii="Verdana" w:hAnsi="Verdana" w:eastAsia="Times New Roman" w:cs="Calibri"/>
                <w:i/>
                <w:iCs/>
                <w:color w:val="000000"/>
                <w:kern w:val="0"/>
                <w:sz w:val="14"/>
                <w:szCs w:val="14"/>
                <w:lang w:eastAsia="nl-NL"/>
                <w14:ligatures w14:val="none"/>
              </w:rPr>
            </w:pPr>
            <w:r w:rsidRPr="00F32699">
              <w:rPr>
                <w:rFonts w:ascii="Verdana" w:hAnsi="Verdana" w:eastAsia="Times New Roman" w:cs="Calibri"/>
                <w:i/>
                <w:iCs/>
                <w:color w:val="000000"/>
                <w:kern w:val="0"/>
                <w:sz w:val="14"/>
                <w:szCs w:val="14"/>
                <w:lang w:eastAsia="nl-NL"/>
                <w14:ligatures w14:val="none"/>
              </w:rPr>
              <w:t>Dit is een lopende toezegging.</w:t>
            </w:r>
          </w:p>
        </w:tc>
      </w:tr>
      <w:tr w:rsidRPr="00F32699" w:rsidR="00A47153" w:rsidTr="00A47153" w14:paraId="1F3ED9EB" w14:textId="77777777">
        <w:trPr>
          <w:trHeight w:val="1020"/>
        </w:trPr>
        <w:tc>
          <w:tcPr>
            <w:tcW w:w="960" w:type="dxa"/>
            <w:tcBorders>
              <w:top w:val="nil"/>
              <w:left w:val="single" w:color="auto" w:sz="4" w:space="0"/>
              <w:bottom w:val="single" w:color="auto" w:sz="4" w:space="0"/>
              <w:right w:val="single" w:color="auto" w:sz="4" w:space="0"/>
            </w:tcBorders>
            <w:shd w:val="clear" w:color="000000" w:fill="FFFFFF"/>
            <w:hideMark/>
          </w:tcPr>
          <w:p w:rsidRPr="00F32699" w:rsidR="00A47153" w:rsidP="00190838" w:rsidRDefault="00A47153" w14:paraId="7382A8BD"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10-jul-23</w:t>
            </w:r>
          </w:p>
        </w:tc>
        <w:tc>
          <w:tcPr>
            <w:tcW w:w="6700" w:type="dxa"/>
            <w:tcBorders>
              <w:top w:val="nil"/>
              <w:left w:val="nil"/>
              <w:bottom w:val="single" w:color="auto" w:sz="4" w:space="0"/>
              <w:right w:val="single" w:color="auto" w:sz="4" w:space="0"/>
            </w:tcBorders>
            <w:shd w:val="clear" w:color="auto" w:fill="auto"/>
            <w:hideMark/>
          </w:tcPr>
          <w:p w:rsidRPr="00F32699" w:rsidR="00A47153" w:rsidP="00190838" w:rsidRDefault="00A47153" w14:paraId="188629FF"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 xml:space="preserve">De staatssecretaris Toeslagen en Douane zegt de Kamer, naar aanleiding van vragen van de leden Karimi (GroenLinks-PvdA) en </w:t>
            </w:r>
            <w:proofErr w:type="spellStart"/>
            <w:r w:rsidRPr="00F32699">
              <w:rPr>
                <w:rFonts w:ascii="Verdana" w:hAnsi="Verdana" w:eastAsia="Times New Roman" w:cs="Calibri"/>
                <w:kern w:val="0"/>
                <w:sz w:val="14"/>
                <w:szCs w:val="14"/>
                <w:lang w:eastAsia="nl-NL"/>
                <w14:ligatures w14:val="none"/>
              </w:rPr>
              <w:t>Holterhues</w:t>
            </w:r>
            <w:proofErr w:type="spellEnd"/>
            <w:r w:rsidRPr="00F32699">
              <w:rPr>
                <w:rFonts w:ascii="Verdana" w:hAnsi="Verdana" w:eastAsia="Times New Roman" w:cs="Calibri"/>
                <w:kern w:val="0"/>
                <w:sz w:val="14"/>
                <w:szCs w:val="14"/>
                <w:lang w:eastAsia="nl-NL"/>
                <w14:ligatures w14:val="none"/>
              </w:rPr>
              <w:t xml:space="preserve"> (ChristenUnie), toe dat zij de Kamer zal informeren wanneer het definitieve besluit is genomen </w:t>
            </w:r>
            <w:proofErr w:type="gramStart"/>
            <w:r w:rsidRPr="00F32699">
              <w:rPr>
                <w:rFonts w:ascii="Verdana" w:hAnsi="Verdana" w:eastAsia="Times New Roman" w:cs="Calibri"/>
                <w:kern w:val="0"/>
                <w:sz w:val="14"/>
                <w:szCs w:val="14"/>
                <w:lang w:eastAsia="nl-NL"/>
                <w14:ligatures w14:val="none"/>
              </w:rPr>
              <w:t>betreffende</w:t>
            </w:r>
            <w:proofErr w:type="gramEnd"/>
            <w:r w:rsidRPr="00F32699">
              <w:rPr>
                <w:rFonts w:ascii="Verdana" w:hAnsi="Verdana" w:eastAsia="Times New Roman" w:cs="Calibri"/>
                <w:kern w:val="0"/>
                <w:sz w:val="14"/>
                <w:szCs w:val="14"/>
                <w:lang w:eastAsia="nl-NL"/>
                <w14:ligatures w14:val="none"/>
              </w:rPr>
              <w:t xml:space="preserve"> het al dan niet inzetten van externe partijen bij de uitvoering van de wet. (T03683)</w:t>
            </w:r>
          </w:p>
          <w:p w:rsidRPr="00F32699" w:rsidR="00F63BF5" w:rsidP="00190838" w:rsidRDefault="00F63BF5" w14:paraId="7DAA4828" w14:textId="77777777">
            <w:pPr>
              <w:spacing w:after="0" w:line="276" w:lineRule="auto"/>
              <w:rPr>
                <w:rFonts w:ascii="Verdana" w:hAnsi="Verdana" w:eastAsia="Times New Roman" w:cs="Calibri"/>
                <w:kern w:val="0"/>
                <w:sz w:val="14"/>
                <w:szCs w:val="14"/>
                <w:lang w:eastAsia="nl-NL"/>
                <w14:ligatures w14:val="none"/>
              </w:rPr>
            </w:pPr>
          </w:p>
          <w:p w:rsidRPr="00F32699" w:rsidR="00190838" w:rsidP="00190838" w:rsidRDefault="00190838" w14:paraId="76904342" w14:textId="77777777">
            <w:pPr>
              <w:spacing w:after="0" w:line="276" w:lineRule="auto"/>
              <w:rPr>
                <w:rFonts w:ascii="Verdana" w:hAnsi="Verdana" w:eastAsia="Times New Roman" w:cs="Calibri"/>
                <w:kern w:val="0"/>
                <w:sz w:val="14"/>
                <w:szCs w:val="14"/>
                <w:lang w:eastAsia="nl-NL"/>
                <w14:ligatures w14:val="none"/>
              </w:rPr>
            </w:pPr>
          </w:p>
        </w:tc>
        <w:tc>
          <w:tcPr>
            <w:tcW w:w="2800" w:type="dxa"/>
            <w:tcBorders>
              <w:top w:val="nil"/>
              <w:left w:val="nil"/>
              <w:bottom w:val="single" w:color="auto" w:sz="4" w:space="0"/>
              <w:right w:val="single" w:color="auto" w:sz="4" w:space="0"/>
            </w:tcBorders>
            <w:shd w:val="clear" w:color="000000" w:fill="FFFFFF"/>
            <w:hideMark/>
          </w:tcPr>
          <w:p w:rsidRPr="00F32699" w:rsidR="00A47153" w:rsidP="00190838" w:rsidRDefault="00A47153" w14:paraId="17712AB3"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Debat Eerste Kamer Wet aanvullende regelingen hersteloperatie toeslagen</w:t>
            </w:r>
          </w:p>
        </w:tc>
        <w:tc>
          <w:tcPr>
            <w:tcW w:w="4419" w:type="dxa"/>
            <w:tcBorders>
              <w:top w:val="nil"/>
              <w:left w:val="nil"/>
              <w:bottom w:val="single" w:color="auto" w:sz="4" w:space="0"/>
              <w:right w:val="single" w:color="auto" w:sz="4" w:space="0"/>
            </w:tcBorders>
            <w:shd w:val="clear" w:color="auto" w:fill="auto"/>
            <w:hideMark/>
          </w:tcPr>
          <w:p w:rsidRPr="00F32699" w:rsidR="00A47153" w:rsidP="00190838" w:rsidRDefault="00A47153" w14:paraId="6B7FC1E8" w14:textId="098F0E86">
            <w:pPr>
              <w:spacing w:after="0" w:line="276" w:lineRule="auto"/>
              <w:rPr>
                <w:rFonts w:ascii="Verdana" w:hAnsi="Verdana" w:eastAsia="Times New Roman" w:cs="Calibri"/>
                <w:i/>
                <w:iCs/>
                <w:color w:val="000000"/>
                <w:kern w:val="0"/>
                <w:sz w:val="14"/>
                <w:szCs w:val="14"/>
                <w:lang w:eastAsia="nl-NL"/>
                <w14:ligatures w14:val="none"/>
              </w:rPr>
            </w:pPr>
            <w:r w:rsidRPr="00F32699">
              <w:rPr>
                <w:rFonts w:ascii="Verdana" w:hAnsi="Verdana" w:eastAsia="Times New Roman" w:cs="Calibri"/>
                <w:i/>
                <w:iCs/>
                <w:color w:val="000000"/>
                <w:kern w:val="0"/>
                <w:sz w:val="14"/>
                <w:szCs w:val="14"/>
                <w:lang w:eastAsia="nl-NL"/>
                <w14:ligatures w14:val="none"/>
              </w:rPr>
              <w:t>Dit is een lopende toezegging</w:t>
            </w:r>
            <w:r w:rsidRPr="00F32699" w:rsidR="00AD1CDC">
              <w:rPr>
                <w:rFonts w:ascii="Verdana" w:hAnsi="Verdana" w:eastAsia="Times New Roman" w:cs="Calibri"/>
                <w:i/>
                <w:iCs/>
                <w:color w:val="000000"/>
                <w:kern w:val="0"/>
                <w:sz w:val="14"/>
                <w:szCs w:val="14"/>
                <w:lang w:eastAsia="nl-NL"/>
                <w14:ligatures w14:val="none"/>
              </w:rPr>
              <w:t>.</w:t>
            </w:r>
            <w:r w:rsidRPr="00F32699">
              <w:rPr>
                <w:rFonts w:ascii="Verdana" w:hAnsi="Verdana" w:eastAsia="Times New Roman" w:cs="Calibri"/>
                <w:i/>
                <w:iCs/>
                <w:color w:val="000000"/>
                <w:kern w:val="0"/>
                <w:sz w:val="14"/>
                <w:szCs w:val="14"/>
                <w:lang w:eastAsia="nl-NL"/>
                <w14:ligatures w14:val="none"/>
              </w:rPr>
              <w:t xml:space="preserve"> </w:t>
            </w:r>
          </w:p>
        </w:tc>
      </w:tr>
      <w:tr w:rsidRPr="00F32699" w:rsidR="00A47153" w:rsidTr="00A47153" w14:paraId="2EA0B62F" w14:textId="77777777">
        <w:trPr>
          <w:trHeight w:val="807"/>
        </w:trPr>
        <w:tc>
          <w:tcPr>
            <w:tcW w:w="960" w:type="dxa"/>
            <w:tcBorders>
              <w:top w:val="nil"/>
              <w:left w:val="single" w:color="auto" w:sz="4" w:space="0"/>
              <w:bottom w:val="single" w:color="auto" w:sz="4" w:space="0"/>
              <w:right w:val="single" w:color="auto" w:sz="4" w:space="0"/>
            </w:tcBorders>
            <w:shd w:val="clear" w:color="000000" w:fill="FFFFFF"/>
            <w:hideMark/>
          </w:tcPr>
          <w:p w:rsidRPr="00F32699" w:rsidR="00A47153" w:rsidP="00190838" w:rsidRDefault="00A47153" w14:paraId="357AED76"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12-okt-23</w:t>
            </w:r>
          </w:p>
        </w:tc>
        <w:tc>
          <w:tcPr>
            <w:tcW w:w="6700" w:type="dxa"/>
            <w:tcBorders>
              <w:top w:val="nil"/>
              <w:left w:val="nil"/>
              <w:bottom w:val="single" w:color="auto" w:sz="4" w:space="0"/>
              <w:right w:val="single" w:color="auto" w:sz="4" w:space="0"/>
            </w:tcBorders>
            <w:shd w:val="clear" w:color="000000" w:fill="FFFFFF"/>
            <w:hideMark/>
          </w:tcPr>
          <w:p w:rsidRPr="00F32699" w:rsidR="00F63BF5" w:rsidP="00190838" w:rsidRDefault="00A47153" w14:paraId="47F487DB" w14:textId="4F3CBD45">
            <w:pPr>
              <w:spacing w:after="0" w:line="276" w:lineRule="auto"/>
              <w:rPr>
                <w:rFonts w:ascii="Verdana" w:hAnsi="Verdana" w:eastAsia="Times New Roman" w:cs="Calibri"/>
                <w:color w:val="000000"/>
                <w:kern w:val="0"/>
                <w:sz w:val="14"/>
                <w:szCs w:val="14"/>
                <w:lang w:eastAsia="nl-NL"/>
                <w14:ligatures w14:val="none"/>
              </w:rPr>
            </w:pPr>
            <w:r w:rsidRPr="00F32699">
              <w:rPr>
                <w:rFonts w:ascii="Verdana" w:hAnsi="Verdana" w:eastAsia="Times New Roman" w:cs="Calibri"/>
                <w:color w:val="000000"/>
                <w:kern w:val="0"/>
                <w:sz w:val="14"/>
                <w:szCs w:val="14"/>
                <w:lang w:eastAsia="nl-NL"/>
                <w14:ligatures w14:val="none"/>
              </w:rPr>
              <w:t>De staatssecretaris zegt toe in de volgende voortgangsrapportage op te nemen welke problematiek gemeenten tegen komen en of ze uit de voeten komen met wat er nu ligt. Hoe loopt de schuldenregeling voor jongeren, waar lopen ze tegen aan? (TZ202310-125)</w:t>
            </w:r>
          </w:p>
        </w:tc>
        <w:tc>
          <w:tcPr>
            <w:tcW w:w="2800" w:type="dxa"/>
            <w:tcBorders>
              <w:top w:val="nil"/>
              <w:left w:val="nil"/>
              <w:bottom w:val="single" w:color="auto" w:sz="4" w:space="0"/>
              <w:right w:val="single" w:color="auto" w:sz="4" w:space="0"/>
            </w:tcBorders>
            <w:shd w:val="clear" w:color="000000" w:fill="FFFFFF"/>
            <w:hideMark/>
          </w:tcPr>
          <w:p w:rsidRPr="00F32699" w:rsidR="00A47153" w:rsidP="00190838" w:rsidRDefault="00A47153" w14:paraId="0B0CBB0C"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Commissiedebat Hersteloperatie kinderopvangtoeslag</w:t>
            </w:r>
          </w:p>
        </w:tc>
        <w:tc>
          <w:tcPr>
            <w:tcW w:w="4419" w:type="dxa"/>
            <w:tcBorders>
              <w:top w:val="nil"/>
              <w:left w:val="nil"/>
              <w:bottom w:val="single" w:color="auto" w:sz="4" w:space="0"/>
              <w:right w:val="single" w:color="auto" w:sz="4" w:space="0"/>
            </w:tcBorders>
            <w:shd w:val="clear" w:color="auto" w:fill="auto"/>
            <w:hideMark/>
          </w:tcPr>
          <w:p w:rsidRPr="00F32699" w:rsidR="000D0E64" w:rsidP="00190838" w:rsidRDefault="00A47153" w14:paraId="2475EDAA" w14:textId="2A829930">
            <w:pPr>
              <w:spacing w:after="0" w:line="276" w:lineRule="auto"/>
              <w:rPr>
                <w:rFonts w:ascii="Verdana" w:hAnsi="Verdana" w:eastAsia="Times New Roman" w:cs="Calibri"/>
                <w:i/>
                <w:iCs/>
                <w:color w:val="000000"/>
                <w:kern w:val="0"/>
                <w:sz w:val="14"/>
                <w:szCs w:val="14"/>
                <w:lang w:eastAsia="nl-NL"/>
                <w14:ligatures w14:val="none"/>
              </w:rPr>
            </w:pPr>
            <w:bookmarkStart w:name="_Hlk175575997" w:id="0"/>
            <w:r w:rsidRPr="00F32699">
              <w:rPr>
                <w:rFonts w:ascii="Verdana" w:hAnsi="Verdana" w:eastAsia="Times New Roman" w:cs="Calibri"/>
                <w:i/>
                <w:iCs/>
                <w:color w:val="000000"/>
                <w:kern w:val="0"/>
                <w:sz w:val="14"/>
                <w:szCs w:val="14"/>
                <w:lang w:eastAsia="nl-NL"/>
                <w14:ligatures w14:val="none"/>
              </w:rPr>
              <w:t>Op dit moment wordt gewerkt aan een laagdrempelige systematische uitvraag bij gemeenten en jongeren of en hoe het aanvullende aanbod werkt. Zodra de uitkomsten van deze uitvraag bekend zijn worden deze gedeeld via de VGR</w:t>
            </w:r>
            <w:r w:rsidRPr="00F32699" w:rsidR="00C33BB1">
              <w:rPr>
                <w:rFonts w:ascii="Verdana" w:hAnsi="Verdana" w:eastAsia="Times New Roman" w:cs="Calibri"/>
                <w:i/>
                <w:iCs/>
                <w:color w:val="000000"/>
                <w:kern w:val="0"/>
                <w:sz w:val="14"/>
                <w:szCs w:val="14"/>
                <w:lang w:eastAsia="nl-NL"/>
                <w14:ligatures w14:val="none"/>
              </w:rPr>
              <w:t xml:space="preserve">. Naar verwachting zal dit in de </w:t>
            </w:r>
            <w:r w:rsidRPr="00F32699" w:rsidR="00937804">
              <w:rPr>
                <w:rFonts w:ascii="Verdana" w:hAnsi="Verdana" w:eastAsia="Times New Roman" w:cs="Calibri"/>
                <w:i/>
                <w:iCs/>
                <w:color w:val="000000"/>
                <w:kern w:val="0"/>
                <w:sz w:val="14"/>
                <w:szCs w:val="14"/>
                <w:lang w:eastAsia="nl-NL"/>
                <w14:ligatures w14:val="none"/>
              </w:rPr>
              <w:t>volgende</w:t>
            </w:r>
            <w:r w:rsidRPr="00F32699" w:rsidR="00C33BB1">
              <w:rPr>
                <w:rFonts w:ascii="Verdana" w:hAnsi="Verdana" w:eastAsia="Times New Roman" w:cs="Calibri"/>
                <w:i/>
                <w:iCs/>
                <w:color w:val="000000"/>
                <w:kern w:val="0"/>
                <w:sz w:val="14"/>
                <w:szCs w:val="14"/>
                <w:lang w:eastAsia="nl-NL"/>
                <w14:ligatures w14:val="none"/>
              </w:rPr>
              <w:t xml:space="preserve"> VGR over de periode sept-dec 2024 zijn.</w:t>
            </w:r>
          </w:p>
          <w:p w:rsidRPr="00F32699" w:rsidR="000D0E64" w:rsidP="00190838" w:rsidRDefault="000D0E64" w14:paraId="224FF366" w14:textId="77777777">
            <w:pPr>
              <w:spacing w:after="0" w:line="276" w:lineRule="auto"/>
              <w:rPr>
                <w:rFonts w:ascii="Verdana" w:hAnsi="Verdana" w:eastAsia="Times New Roman" w:cs="Calibri"/>
                <w:i/>
                <w:iCs/>
                <w:color w:val="000000"/>
                <w:kern w:val="0"/>
                <w:sz w:val="14"/>
                <w:szCs w:val="14"/>
                <w:lang w:eastAsia="nl-NL"/>
                <w14:ligatures w14:val="none"/>
              </w:rPr>
            </w:pPr>
          </w:p>
          <w:bookmarkEnd w:id="0"/>
          <w:p w:rsidRPr="00F32699" w:rsidR="005152DB" w:rsidP="00190838" w:rsidRDefault="005152DB" w14:paraId="027070B6" w14:textId="23DD0ECC">
            <w:pPr>
              <w:spacing w:after="0" w:line="276" w:lineRule="auto"/>
              <w:rPr>
                <w:rFonts w:ascii="Verdana" w:hAnsi="Verdana" w:eastAsia="Times New Roman" w:cs="Calibri"/>
                <w:i/>
                <w:iCs/>
                <w:color w:val="000000"/>
                <w:kern w:val="0"/>
                <w:sz w:val="14"/>
                <w:szCs w:val="14"/>
                <w:lang w:eastAsia="nl-NL"/>
                <w14:ligatures w14:val="none"/>
              </w:rPr>
            </w:pPr>
          </w:p>
        </w:tc>
      </w:tr>
      <w:tr w:rsidRPr="00F32699" w:rsidR="00A47153" w:rsidTr="00190838" w14:paraId="59978D20" w14:textId="77777777">
        <w:trPr>
          <w:trHeight w:val="2268"/>
        </w:trPr>
        <w:tc>
          <w:tcPr>
            <w:tcW w:w="960" w:type="dxa"/>
            <w:tcBorders>
              <w:top w:val="nil"/>
              <w:left w:val="single" w:color="auto" w:sz="4" w:space="0"/>
              <w:bottom w:val="single" w:color="auto" w:sz="4" w:space="0"/>
              <w:right w:val="single" w:color="auto" w:sz="4" w:space="0"/>
            </w:tcBorders>
            <w:shd w:val="clear" w:color="000000" w:fill="FFFFFF"/>
            <w:hideMark/>
          </w:tcPr>
          <w:p w:rsidRPr="00F32699" w:rsidR="00A47153" w:rsidP="00190838" w:rsidRDefault="00A47153" w14:paraId="6679E82A"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16-feb-24</w:t>
            </w:r>
          </w:p>
        </w:tc>
        <w:tc>
          <w:tcPr>
            <w:tcW w:w="6700" w:type="dxa"/>
            <w:tcBorders>
              <w:top w:val="nil"/>
              <w:left w:val="nil"/>
              <w:bottom w:val="single" w:color="auto" w:sz="4" w:space="0"/>
              <w:right w:val="single" w:color="auto" w:sz="4" w:space="0"/>
            </w:tcBorders>
            <w:shd w:val="clear" w:color="000000" w:fill="FFFFFF"/>
            <w:hideMark/>
          </w:tcPr>
          <w:p w:rsidRPr="00F32699" w:rsidR="00A47153" w:rsidP="00190838" w:rsidRDefault="00A47153" w14:paraId="346C1879" w14:textId="77777777">
            <w:pPr>
              <w:spacing w:after="0" w:line="276" w:lineRule="auto"/>
              <w:rPr>
                <w:rFonts w:ascii="Verdana" w:hAnsi="Verdana" w:eastAsia="Times New Roman" w:cs="Calibri"/>
                <w:color w:val="000000"/>
                <w:kern w:val="0"/>
                <w:sz w:val="14"/>
                <w:szCs w:val="14"/>
                <w:lang w:eastAsia="nl-NL"/>
                <w14:ligatures w14:val="none"/>
              </w:rPr>
            </w:pPr>
            <w:r w:rsidRPr="00F32699">
              <w:rPr>
                <w:rFonts w:ascii="Verdana" w:hAnsi="Verdana" w:eastAsia="Times New Roman" w:cs="Calibri"/>
                <w:color w:val="000000"/>
                <w:kern w:val="0"/>
                <w:sz w:val="14"/>
                <w:szCs w:val="14"/>
                <w:lang w:eastAsia="nl-NL"/>
                <w14:ligatures w14:val="none"/>
              </w:rPr>
              <w:t>Er wordt gewerkt aan een onafhankelijke en representatieve uitvraag bij gemeenten en jongeren of en hoe het aanvullende aanbod wordt ontvangen. De uitkomsten van deze uitvraag worden zodra ze beschikbaar zijn, opgenomen in de Voortgangsrapportage.</w:t>
            </w:r>
          </w:p>
          <w:p w:rsidRPr="00F32699" w:rsidR="00190838" w:rsidP="00190838" w:rsidRDefault="00190838" w14:paraId="6DCC81D9" w14:textId="77777777">
            <w:pPr>
              <w:spacing w:after="0" w:line="276" w:lineRule="auto"/>
              <w:rPr>
                <w:rFonts w:ascii="Verdana" w:hAnsi="Verdana" w:eastAsia="Times New Roman" w:cs="Calibri"/>
                <w:color w:val="000000"/>
                <w:kern w:val="0"/>
                <w:sz w:val="14"/>
                <w:szCs w:val="14"/>
                <w:lang w:eastAsia="nl-NL"/>
                <w14:ligatures w14:val="none"/>
              </w:rPr>
            </w:pPr>
          </w:p>
        </w:tc>
        <w:tc>
          <w:tcPr>
            <w:tcW w:w="2800" w:type="dxa"/>
            <w:tcBorders>
              <w:top w:val="nil"/>
              <w:left w:val="nil"/>
              <w:bottom w:val="single" w:color="auto" w:sz="4" w:space="0"/>
              <w:right w:val="single" w:color="auto" w:sz="4" w:space="0"/>
            </w:tcBorders>
            <w:shd w:val="clear" w:color="000000" w:fill="FFFFFF"/>
            <w:hideMark/>
          </w:tcPr>
          <w:p w:rsidRPr="00F32699" w:rsidR="00A47153" w:rsidP="00190838" w:rsidRDefault="00A47153" w14:paraId="599E65EE"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Voortgangsrapportage Hersteloperatie Toeslagen periode september - december 2023 (31066-1341)</w:t>
            </w:r>
          </w:p>
        </w:tc>
        <w:tc>
          <w:tcPr>
            <w:tcW w:w="4419" w:type="dxa"/>
            <w:tcBorders>
              <w:top w:val="nil"/>
              <w:left w:val="nil"/>
              <w:bottom w:val="single" w:color="auto" w:sz="4" w:space="0"/>
              <w:right w:val="single" w:color="auto" w:sz="4" w:space="0"/>
            </w:tcBorders>
            <w:shd w:val="clear" w:color="auto" w:fill="auto"/>
            <w:hideMark/>
          </w:tcPr>
          <w:p w:rsidRPr="00F32699" w:rsidR="00D06AC8" w:rsidP="00190838" w:rsidRDefault="00A47153" w14:paraId="0A48E551" w14:textId="596D2469">
            <w:pPr>
              <w:spacing w:after="0" w:line="276" w:lineRule="auto"/>
              <w:rPr>
                <w:rFonts w:ascii="Verdana" w:hAnsi="Verdana" w:eastAsia="Times New Roman" w:cs="Calibri"/>
                <w:i/>
                <w:iCs/>
                <w:color w:val="000000"/>
                <w:kern w:val="0"/>
                <w:sz w:val="14"/>
                <w:szCs w:val="14"/>
                <w:lang w:eastAsia="nl-NL"/>
                <w14:ligatures w14:val="none"/>
              </w:rPr>
            </w:pPr>
            <w:r w:rsidRPr="00F32699">
              <w:rPr>
                <w:rFonts w:ascii="Verdana" w:hAnsi="Verdana" w:eastAsia="Times New Roman" w:cs="Calibri"/>
                <w:i/>
                <w:iCs/>
                <w:color w:val="000000"/>
                <w:kern w:val="0"/>
                <w:sz w:val="14"/>
                <w:szCs w:val="14"/>
                <w:lang w:eastAsia="nl-NL"/>
                <w14:ligatures w14:val="none"/>
              </w:rPr>
              <w:t>Op dit moment wordt gewerkt aan een laagdrempelige systematische uitvraag bij gemeenten en jongeren of en hoe het aanvullende aanbod werkt. Zodra de uitkomsten van deze uitvraag bekend zijn worden deze gedeeld via de VGR</w:t>
            </w:r>
            <w:r w:rsidRPr="00F32699" w:rsidR="00C33BB1">
              <w:rPr>
                <w:rFonts w:ascii="Verdana" w:hAnsi="Verdana" w:eastAsia="Times New Roman" w:cs="Calibri"/>
                <w:i/>
                <w:iCs/>
                <w:color w:val="000000"/>
                <w:kern w:val="0"/>
                <w:sz w:val="14"/>
                <w:szCs w:val="14"/>
                <w:lang w:eastAsia="nl-NL"/>
                <w14:ligatures w14:val="none"/>
              </w:rPr>
              <w:t xml:space="preserve">. Naar verwachting zal dit in de </w:t>
            </w:r>
            <w:r w:rsidRPr="00F32699" w:rsidR="00937804">
              <w:rPr>
                <w:rFonts w:ascii="Verdana" w:hAnsi="Verdana" w:eastAsia="Times New Roman" w:cs="Calibri"/>
                <w:i/>
                <w:iCs/>
                <w:color w:val="000000"/>
                <w:kern w:val="0"/>
                <w:sz w:val="14"/>
                <w:szCs w:val="14"/>
                <w:lang w:eastAsia="nl-NL"/>
                <w14:ligatures w14:val="none"/>
              </w:rPr>
              <w:t>volgende</w:t>
            </w:r>
            <w:r w:rsidRPr="00F32699" w:rsidR="00C33BB1">
              <w:rPr>
                <w:rFonts w:ascii="Verdana" w:hAnsi="Verdana" w:eastAsia="Times New Roman" w:cs="Calibri"/>
                <w:i/>
                <w:iCs/>
                <w:color w:val="000000"/>
                <w:kern w:val="0"/>
                <w:sz w:val="14"/>
                <w:szCs w:val="14"/>
                <w:lang w:eastAsia="nl-NL"/>
                <w14:ligatures w14:val="none"/>
              </w:rPr>
              <w:t xml:space="preserve"> VGR over de periode sept-dec 2024 zijn.</w:t>
            </w:r>
          </w:p>
          <w:p w:rsidRPr="00F32699" w:rsidR="002C1723" w:rsidP="00190838" w:rsidRDefault="002C1723" w14:paraId="2CB93E4B" w14:textId="7EB0D874">
            <w:pPr>
              <w:spacing w:after="0" w:line="276" w:lineRule="auto"/>
              <w:rPr>
                <w:rFonts w:ascii="Verdana" w:hAnsi="Verdana" w:eastAsia="Times New Roman" w:cs="Calibri"/>
                <w:i/>
                <w:iCs/>
                <w:color w:val="000000"/>
                <w:kern w:val="0"/>
                <w:sz w:val="14"/>
                <w:szCs w:val="14"/>
                <w:lang w:eastAsia="nl-NL"/>
                <w14:ligatures w14:val="none"/>
              </w:rPr>
            </w:pPr>
          </w:p>
        </w:tc>
      </w:tr>
      <w:tr w:rsidRPr="00F32699" w:rsidR="00A47153" w:rsidTr="00A47153" w14:paraId="43F5BF2C" w14:textId="77777777">
        <w:trPr>
          <w:trHeight w:val="1140"/>
        </w:trPr>
        <w:tc>
          <w:tcPr>
            <w:tcW w:w="960" w:type="dxa"/>
            <w:tcBorders>
              <w:top w:val="nil"/>
              <w:left w:val="single" w:color="auto" w:sz="4" w:space="0"/>
              <w:bottom w:val="single" w:color="auto" w:sz="4" w:space="0"/>
              <w:right w:val="single" w:color="auto" w:sz="4" w:space="0"/>
            </w:tcBorders>
            <w:shd w:val="clear" w:color="000000" w:fill="FFFFFF"/>
            <w:hideMark/>
          </w:tcPr>
          <w:p w:rsidRPr="00F32699" w:rsidR="00A47153" w:rsidP="00190838" w:rsidRDefault="00A47153" w14:paraId="260DE236"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19-mrt-24</w:t>
            </w:r>
          </w:p>
        </w:tc>
        <w:tc>
          <w:tcPr>
            <w:tcW w:w="6700" w:type="dxa"/>
            <w:tcBorders>
              <w:top w:val="nil"/>
              <w:left w:val="nil"/>
              <w:bottom w:val="single" w:color="auto" w:sz="4" w:space="0"/>
              <w:right w:val="single" w:color="auto" w:sz="4" w:space="0"/>
            </w:tcBorders>
            <w:shd w:val="clear" w:color="000000" w:fill="FFFFFF"/>
            <w:hideMark/>
          </w:tcPr>
          <w:p w:rsidRPr="00F32699" w:rsidR="00A47153" w:rsidP="00190838" w:rsidRDefault="00A47153" w14:paraId="786033EC" w14:textId="77777777">
            <w:pPr>
              <w:spacing w:after="0" w:line="276" w:lineRule="auto"/>
              <w:rPr>
                <w:rFonts w:ascii="Verdana" w:hAnsi="Verdana" w:eastAsia="Times New Roman" w:cs="Calibri"/>
                <w:color w:val="000000"/>
                <w:kern w:val="0"/>
                <w:sz w:val="14"/>
                <w:szCs w:val="14"/>
                <w:lang w:eastAsia="nl-NL"/>
                <w14:ligatures w14:val="none"/>
              </w:rPr>
            </w:pPr>
            <w:r w:rsidRPr="00F32699">
              <w:rPr>
                <w:rFonts w:ascii="Verdana" w:hAnsi="Verdana" w:eastAsia="Times New Roman" w:cs="Calibri"/>
                <w:color w:val="000000"/>
                <w:kern w:val="0"/>
                <w:sz w:val="14"/>
                <w:szCs w:val="14"/>
                <w:lang w:eastAsia="nl-NL"/>
                <w14:ligatures w14:val="none"/>
              </w:rPr>
              <w:t xml:space="preserve">De staatssecretaris zegt het lid </w:t>
            </w:r>
            <w:proofErr w:type="spellStart"/>
            <w:r w:rsidRPr="00F32699">
              <w:rPr>
                <w:rFonts w:ascii="Verdana" w:hAnsi="Verdana" w:eastAsia="Times New Roman" w:cs="Calibri"/>
                <w:color w:val="000000"/>
                <w:kern w:val="0"/>
                <w:sz w:val="14"/>
                <w:szCs w:val="14"/>
                <w:lang w:eastAsia="nl-NL"/>
                <w14:ligatures w14:val="none"/>
              </w:rPr>
              <w:t>Synhaeve</w:t>
            </w:r>
            <w:proofErr w:type="spellEnd"/>
            <w:r w:rsidRPr="00F32699">
              <w:rPr>
                <w:rFonts w:ascii="Verdana" w:hAnsi="Verdana" w:eastAsia="Times New Roman" w:cs="Calibri"/>
                <w:color w:val="000000"/>
                <w:kern w:val="0"/>
                <w:sz w:val="14"/>
                <w:szCs w:val="14"/>
                <w:lang w:eastAsia="nl-NL"/>
                <w14:ligatures w14:val="none"/>
              </w:rPr>
              <w:t xml:space="preserve"> toe in gesprek te gaan met gemeenten en jongeren om in het kader van de brede ondersteuning 1) jongeren beter direct te kunnen doorverwijzen naar de betreffende afdeling van de gemeenten en 2) gemeenten beter te informeren. De staatssecretaris komt er in de volgende voortgangsrapportage op terug hoe dit beter gewaarborgd kan worden en hoe dat gebeurt en op welke termijn. (TZ202403-062)</w:t>
            </w:r>
          </w:p>
          <w:p w:rsidRPr="00F32699" w:rsidR="00F63BF5" w:rsidP="00190838" w:rsidRDefault="00F63BF5" w14:paraId="74FB2AB1" w14:textId="77777777">
            <w:pPr>
              <w:spacing w:after="0" w:line="276" w:lineRule="auto"/>
              <w:rPr>
                <w:rFonts w:ascii="Verdana" w:hAnsi="Verdana" w:eastAsia="Times New Roman" w:cs="Calibri"/>
                <w:color w:val="000000"/>
                <w:kern w:val="0"/>
                <w:sz w:val="14"/>
                <w:szCs w:val="14"/>
                <w:lang w:eastAsia="nl-NL"/>
                <w14:ligatures w14:val="none"/>
              </w:rPr>
            </w:pPr>
          </w:p>
          <w:p w:rsidRPr="00F32699" w:rsidR="00190838" w:rsidP="00190838" w:rsidRDefault="00190838" w14:paraId="7DAC066F" w14:textId="77777777">
            <w:pPr>
              <w:spacing w:after="0" w:line="276" w:lineRule="auto"/>
              <w:rPr>
                <w:rFonts w:ascii="Verdana" w:hAnsi="Verdana" w:eastAsia="Times New Roman" w:cs="Calibri"/>
                <w:color w:val="000000"/>
                <w:kern w:val="0"/>
                <w:sz w:val="14"/>
                <w:szCs w:val="14"/>
                <w:lang w:eastAsia="nl-NL"/>
                <w14:ligatures w14:val="none"/>
              </w:rPr>
            </w:pPr>
          </w:p>
        </w:tc>
        <w:tc>
          <w:tcPr>
            <w:tcW w:w="2800" w:type="dxa"/>
            <w:tcBorders>
              <w:top w:val="nil"/>
              <w:left w:val="nil"/>
              <w:bottom w:val="single" w:color="auto" w:sz="4" w:space="0"/>
              <w:right w:val="single" w:color="auto" w:sz="4" w:space="0"/>
            </w:tcBorders>
            <w:shd w:val="clear" w:color="000000" w:fill="FFFFFF"/>
            <w:hideMark/>
          </w:tcPr>
          <w:p w:rsidRPr="00F32699" w:rsidR="00A47153" w:rsidP="00190838" w:rsidRDefault="00A47153" w14:paraId="4B7FC1D7"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Commissiedebat Hersteloperatie kinderopvangtoeslag</w:t>
            </w:r>
          </w:p>
        </w:tc>
        <w:tc>
          <w:tcPr>
            <w:tcW w:w="4419" w:type="dxa"/>
            <w:tcBorders>
              <w:top w:val="nil"/>
              <w:left w:val="nil"/>
              <w:bottom w:val="single" w:color="auto" w:sz="4" w:space="0"/>
              <w:right w:val="single" w:color="auto" w:sz="4" w:space="0"/>
            </w:tcBorders>
            <w:shd w:val="clear" w:color="000000" w:fill="FFFFFF"/>
            <w:hideMark/>
          </w:tcPr>
          <w:p w:rsidRPr="00F32699" w:rsidR="00A47153" w:rsidP="00190838" w:rsidRDefault="0036163C" w14:paraId="7F3C3622" w14:textId="723F9903">
            <w:pPr>
              <w:spacing w:after="0" w:line="276" w:lineRule="auto"/>
              <w:rPr>
                <w:rFonts w:ascii="Verdana" w:hAnsi="Verdana" w:eastAsia="Times New Roman" w:cs="Calibri"/>
                <w:i/>
                <w:iCs/>
                <w:kern w:val="0"/>
                <w:sz w:val="14"/>
                <w:szCs w:val="14"/>
                <w:lang w:eastAsia="nl-NL"/>
                <w14:ligatures w14:val="none"/>
              </w:rPr>
            </w:pPr>
            <w:r w:rsidRPr="00F32699">
              <w:rPr>
                <w:rFonts w:ascii="Verdana" w:hAnsi="Verdana" w:eastAsia="Times New Roman" w:cs="Calibri"/>
                <w:i/>
                <w:iCs/>
                <w:color w:val="000000"/>
                <w:kern w:val="0"/>
                <w:sz w:val="14"/>
                <w:szCs w:val="14"/>
                <w:lang w:eastAsia="nl-NL"/>
                <w14:ligatures w14:val="none"/>
              </w:rPr>
              <w:t>Het aanbestedingstraject voor een dergelijk meldpunt is in voorbereiding. Een stand van zaken</w:t>
            </w:r>
            <w:r w:rsidRPr="00F32699" w:rsidR="00F32699">
              <w:rPr>
                <w:rFonts w:ascii="Verdana" w:hAnsi="Verdana" w:eastAsia="Times New Roman" w:cs="Calibri"/>
                <w:i/>
                <w:iCs/>
                <w:color w:val="000000"/>
                <w:kern w:val="0"/>
                <w:sz w:val="14"/>
                <w:szCs w:val="14"/>
                <w:lang w:eastAsia="nl-NL"/>
                <w14:ligatures w14:val="none"/>
              </w:rPr>
              <w:t xml:space="preserve"> is</w:t>
            </w:r>
            <w:r w:rsidRPr="00F32699">
              <w:rPr>
                <w:rFonts w:ascii="Verdana" w:hAnsi="Verdana" w:eastAsia="Times New Roman" w:cs="Calibri"/>
                <w:i/>
                <w:iCs/>
                <w:color w:val="000000"/>
                <w:kern w:val="0"/>
                <w:sz w:val="14"/>
                <w:szCs w:val="14"/>
                <w:lang w:eastAsia="nl-NL"/>
                <w14:ligatures w14:val="none"/>
              </w:rPr>
              <w:t xml:space="preserve"> opgenomen in H2</w:t>
            </w:r>
            <w:r w:rsidRPr="00F32699" w:rsidR="00C33BB1">
              <w:rPr>
                <w:rFonts w:ascii="Verdana" w:hAnsi="Verdana" w:eastAsia="Times New Roman" w:cs="Calibri"/>
                <w:i/>
                <w:iCs/>
                <w:color w:val="000000"/>
                <w:kern w:val="0"/>
                <w:sz w:val="14"/>
                <w:szCs w:val="14"/>
                <w:lang w:eastAsia="nl-NL"/>
                <w14:ligatures w14:val="none"/>
              </w:rPr>
              <w:t xml:space="preserve"> van de 18</w:t>
            </w:r>
            <w:r w:rsidRPr="00F32699" w:rsidR="00C33BB1">
              <w:rPr>
                <w:rFonts w:ascii="Verdana" w:hAnsi="Verdana" w:eastAsia="Times New Roman" w:cs="Calibri"/>
                <w:i/>
                <w:iCs/>
                <w:color w:val="000000"/>
                <w:kern w:val="0"/>
                <w:sz w:val="14"/>
                <w:szCs w:val="14"/>
                <w:vertAlign w:val="superscript"/>
                <w:lang w:eastAsia="nl-NL"/>
                <w14:ligatures w14:val="none"/>
              </w:rPr>
              <w:t>e</w:t>
            </w:r>
            <w:r w:rsidRPr="00F32699" w:rsidR="00C33BB1">
              <w:rPr>
                <w:rFonts w:ascii="Verdana" w:hAnsi="Verdana" w:eastAsia="Times New Roman" w:cs="Calibri"/>
                <w:i/>
                <w:iCs/>
                <w:color w:val="000000"/>
                <w:kern w:val="0"/>
                <w:sz w:val="14"/>
                <w:szCs w:val="14"/>
                <w:lang w:eastAsia="nl-NL"/>
                <w14:ligatures w14:val="none"/>
              </w:rPr>
              <w:t xml:space="preserve"> VGR mei-aug 2024.</w:t>
            </w:r>
          </w:p>
        </w:tc>
      </w:tr>
      <w:tr w:rsidRPr="00F32699" w:rsidR="00A47153" w:rsidTr="00A47153" w14:paraId="6F9BFB71" w14:textId="77777777">
        <w:trPr>
          <w:trHeight w:val="1155"/>
        </w:trPr>
        <w:tc>
          <w:tcPr>
            <w:tcW w:w="960" w:type="dxa"/>
            <w:tcBorders>
              <w:top w:val="nil"/>
              <w:left w:val="single" w:color="auto" w:sz="4" w:space="0"/>
              <w:bottom w:val="single" w:color="auto" w:sz="4" w:space="0"/>
              <w:right w:val="single" w:color="auto" w:sz="4" w:space="0"/>
            </w:tcBorders>
            <w:shd w:val="clear" w:color="000000" w:fill="FFFFFF"/>
            <w:hideMark/>
          </w:tcPr>
          <w:p w:rsidRPr="00F32699" w:rsidR="00A47153" w:rsidP="00190838" w:rsidRDefault="00A47153" w14:paraId="45B3C889"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lastRenderedPageBreak/>
              <w:t>31-mei-24</w:t>
            </w:r>
          </w:p>
        </w:tc>
        <w:tc>
          <w:tcPr>
            <w:tcW w:w="6700" w:type="dxa"/>
            <w:tcBorders>
              <w:top w:val="nil"/>
              <w:left w:val="nil"/>
              <w:bottom w:val="single" w:color="auto" w:sz="4" w:space="0"/>
              <w:right w:val="single" w:color="auto" w:sz="4" w:space="0"/>
            </w:tcBorders>
            <w:shd w:val="clear" w:color="000000" w:fill="FFFFFF"/>
            <w:hideMark/>
          </w:tcPr>
          <w:p w:rsidRPr="00F32699" w:rsidR="00A47153" w:rsidP="00190838" w:rsidRDefault="00A47153" w14:paraId="3C3BE57D" w14:textId="62A1BFCF">
            <w:pPr>
              <w:spacing w:after="0" w:line="276" w:lineRule="auto"/>
              <w:rPr>
                <w:rFonts w:ascii="Verdana" w:hAnsi="Verdana" w:eastAsia="Times New Roman" w:cs="Calibri"/>
                <w:color w:val="000000"/>
                <w:kern w:val="0"/>
                <w:sz w:val="14"/>
                <w:szCs w:val="14"/>
                <w:lang w:eastAsia="nl-NL"/>
                <w14:ligatures w14:val="none"/>
              </w:rPr>
            </w:pPr>
            <w:proofErr w:type="gramStart"/>
            <w:r w:rsidRPr="00F32699">
              <w:rPr>
                <w:rFonts w:ascii="Verdana" w:hAnsi="Verdana" w:eastAsia="Times New Roman" w:cs="Calibri"/>
                <w:color w:val="000000"/>
                <w:kern w:val="0"/>
                <w:sz w:val="14"/>
                <w:szCs w:val="14"/>
                <w:lang w:eastAsia="nl-NL"/>
                <w14:ligatures w14:val="none"/>
              </w:rPr>
              <w:t>Reeds</w:t>
            </w:r>
            <w:proofErr w:type="gramEnd"/>
            <w:r w:rsidRPr="00F32699">
              <w:rPr>
                <w:rFonts w:ascii="Verdana" w:hAnsi="Verdana" w:eastAsia="Times New Roman" w:cs="Calibri"/>
                <w:color w:val="000000"/>
                <w:kern w:val="0"/>
                <w:sz w:val="14"/>
                <w:szCs w:val="14"/>
                <w:lang w:eastAsia="nl-NL"/>
                <w14:ligatures w14:val="none"/>
              </w:rPr>
              <w:t xml:space="preserve"> bij het starten van deze route in juni 2023 is geconstateerd dat de SGH-route in potentie onrechtmatig is. Dat komt door de scope van de </w:t>
            </w:r>
            <w:proofErr w:type="spellStart"/>
            <w:r w:rsidRPr="00F32699">
              <w:rPr>
                <w:rFonts w:ascii="Verdana" w:hAnsi="Verdana" w:eastAsia="Times New Roman" w:cs="Calibri"/>
                <w:color w:val="000000"/>
                <w:kern w:val="0"/>
                <w:sz w:val="14"/>
                <w:szCs w:val="14"/>
                <w:lang w:eastAsia="nl-NL"/>
                <w14:ligatures w14:val="none"/>
              </w:rPr>
              <w:t>Wht</w:t>
            </w:r>
            <w:proofErr w:type="spellEnd"/>
            <w:r w:rsidRPr="00F32699">
              <w:rPr>
                <w:rFonts w:ascii="Verdana" w:hAnsi="Verdana" w:eastAsia="Times New Roman" w:cs="Calibri"/>
                <w:color w:val="000000"/>
                <w:kern w:val="0"/>
                <w:sz w:val="14"/>
                <w:szCs w:val="14"/>
                <w:lang w:eastAsia="nl-NL"/>
                <w14:ligatures w14:val="none"/>
              </w:rPr>
              <w:t xml:space="preserve"> die in beginsel alleen een schaderoute via de CWS voorziet. Op dit moment worden de juridische consequenties hiervan verder onderzocht. Indien sprake blijkt van (mogelijke) onrechtmatigheid kan één van de juridische oplossingen een wetswijziging zijn. Mocht dat het geval blijken, zal de Kamer worden geïnformeerd</w:t>
            </w:r>
            <w:r w:rsidRPr="00F32699" w:rsidR="00F63BF5">
              <w:rPr>
                <w:rFonts w:ascii="Verdana" w:hAnsi="Verdana" w:eastAsia="Times New Roman" w:cs="Calibri"/>
                <w:color w:val="000000"/>
                <w:kern w:val="0"/>
                <w:sz w:val="14"/>
                <w:szCs w:val="14"/>
                <w:lang w:eastAsia="nl-NL"/>
                <w14:ligatures w14:val="none"/>
              </w:rPr>
              <w:t>.</w:t>
            </w:r>
          </w:p>
          <w:p w:rsidRPr="00F32699" w:rsidR="00F63BF5" w:rsidP="00190838" w:rsidRDefault="00F63BF5" w14:paraId="5D3C1BB6" w14:textId="77777777">
            <w:pPr>
              <w:spacing w:after="0" w:line="276" w:lineRule="auto"/>
              <w:rPr>
                <w:rFonts w:ascii="Verdana" w:hAnsi="Verdana" w:eastAsia="Times New Roman" w:cs="Calibri"/>
                <w:color w:val="000000"/>
                <w:kern w:val="0"/>
                <w:sz w:val="14"/>
                <w:szCs w:val="14"/>
                <w:lang w:eastAsia="nl-NL"/>
                <w14:ligatures w14:val="none"/>
              </w:rPr>
            </w:pPr>
          </w:p>
          <w:p w:rsidRPr="00F32699" w:rsidR="00190838" w:rsidP="00190838" w:rsidRDefault="00190838" w14:paraId="1D210989" w14:textId="77777777">
            <w:pPr>
              <w:spacing w:after="0" w:line="276" w:lineRule="auto"/>
              <w:rPr>
                <w:rFonts w:ascii="Verdana" w:hAnsi="Verdana" w:eastAsia="Times New Roman" w:cs="Calibri"/>
                <w:color w:val="000000"/>
                <w:kern w:val="0"/>
                <w:sz w:val="14"/>
                <w:szCs w:val="14"/>
                <w:lang w:eastAsia="nl-NL"/>
                <w14:ligatures w14:val="none"/>
              </w:rPr>
            </w:pPr>
          </w:p>
        </w:tc>
        <w:tc>
          <w:tcPr>
            <w:tcW w:w="2800" w:type="dxa"/>
            <w:tcBorders>
              <w:top w:val="nil"/>
              <w:left w:val="nil"/>
              <w:bottom w:val="single" w:color="auto" w:sz="4" w:space="0"/>
              <w:right w:val="single" w:color="auto" w:sz="4" w:space="0"/>
            </w:tcBorders>
            <w:shd w:val="clear" w:color="000000" w:fill="FFFFFF"/>
            <w:hideMark/>
          </w:tcPr>
          <w:p w:rsidRPr="00F32699" w:rsidR="00A47153" w:rsidP="00190838" w:rsidRDefault="00A47153" w14:paraId="1777977A"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Brief Update routes aanvullende schade (31066-1391)</w:t>
            </w:r>
          </w:p>
        </w:tc>
        <w:tc>
          <w:tcPr>
            <w:tcW w:w="4419" w:type="dxa"/>
            <w:tcBorders>
              <w:top w:val="nil"/>
              <w:left w:val="nil"/>
              <w:bottom w:val="single" w:color="auto" w:sz="4" w:space="0"/>
              <w:right w:val="single" w:color="auto" w:sz="4" w:space="0"/>
            </w:tcBorders>
            <w:shd w:val="clear" w:color="000000" w:fill="FFFFFF"/>
            <w:hideMark/>
          </w:tcPr>
          <w:p w:rsidRPr="00F32699" w:rsidR="00A47153" w:rsidP="00190838" w:rsidRDefault="00AD1CDC" w14:paraId="61FADA77" w14:textId="5861C136">
            <w:pPr>
              <w:spacing w:after="0" w:line="276" w:lineRule="auto"/>
              <w:rPr>
                <w:rFonts w:ascii="Verdana" w:hAnsi="Verdana" w:eastAsia="Times New Roman" w:cs="Calibri"/>
                <w:i/>
                <w:iCs/>
                <w:kern w:val="0"/>
                <w:sz w:val="14"/>
                <w:szCs w:val="14"/>
                <w:lang w:eastAsia="nl-NL"/>
                <w14:ligatures w14:val="none"/>
              </w:rPr>
            </w:pPr>
            <w:r w:rsidRPr="00F32699">
              <w:rPr>
                <w:rFonts w:ascii="Verdana" w:hAnsi="Verdana" w:eastAsia="Times New Roman" w:cs="Calibri"/>
                <w:i/>
                <w:iCs/>
                <w:kern w:val="0"/>
                <w:sz w:val="14"/>
                <w:szCs w:val="14"/>
                <w:lang w:eastAsia="nl-NL"/>
                <w14:ligatures w14:val="none"/>
              </w:rPr>
              <w:t>Dit is een lopende toezegging.</w:t>
            </w:r>
            <w:r w:rsidRPr="00F32699" w:rsidR="00A47153">
              <w:rPr>
                <w:rFonts w:ascii="Verdana" w:hAnsi="Verdana" w:eastAsia="Times New Roman" w:cs="Calibri"/>
                <w:i/>
                <w:iCs/>
                <w:kern w:val="0"/>
                <w:sz w:val="14"/>
                <w:szCs w:val="14"/>
                <w:lang w:eastAsia="nl-NL"/>
                <w14:ligatures w14:val="none"/>
              </w:rPr>
              <w:t> </w:t>
            </w:r>
          </w:p>
        </w:tc>
      </w:tr>
      <w:tr w:rsidRPr="00F32699" w:rsidR="00A47153" w:rsidTr="00A47153" w14:paraId="28645F4A" w14:textId="77777777">
        <w:trPr>
          <w:trHeight w:val="1575"/>
        </w:trPr>
        <w:tc>
          <w:tcPr>
            <w:tcW w:w="960" w:type="dxa"/>
            <w:tcBorders>
              <w:top w:val="nil"/>
              <w:left w:val="single" w:color="auto" w:sz="4" w:space="0"/>
              <w:bottom w:val="single" w:color="auto" w:sz="4" w:space="0"/>
              <w:right w:val="single" w:color="auto" w:sz="4" w:space="0"/>
            </w:tcBorders>
            <w:shd w:val="clear" w:color="000000" w:fill="FFFFFF"/>
            <w:hideMark/>
          </w:tcPr>
          <w:p w:rsidRPr="00F32699" w:rsidR="00A47153" w:rsidP="00190838" w:rsidRDefault="00A47153" w14:paraId="259B5BE5"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31-mei-24</w:t>
            </w:r>
          </w:p>
        </w:tc>
        <w:tc>
          <w:tcPr>
            <w:tcW w:w="6700" w:type="dxa"/>
            <w:tcBorders>
              <w:top w:val="nil"/>
              <w:left w:val="nil"/>
              <w:bottom w:val="single" w:color="auto" w:sz="4" w:space="0"/>
              <w:right w:val="single" w:color="auto" w:sz="4" w:space="0"/>
            </w:tcBorders>
            <w:shd w:val="clear" w:color="000000" w:fill="FFFFFF"/>
            <w:hideMark/>
          </w:tcPr>
          <w:p w:rsidRPr="00F32699" w:rsidR="00A47153" w:rsidP="00190838" w:rsidRDefault="00A47153" w14:paraId="494E0837" w14:textId="77777777">
            <w:pPr>
              <w:spacing w:after="0" w:line="276" w:lineRule="auto"/>
              <w:rPr>
                <w:rFonts w:ascii="Verdana" w:hAnsi="Verdana" w:eastAsia="Times New Roman" w:cs="Calibri"/>
                <w:color w:val="000000"/>
                <w:kern w:val="0"/>
                <w:sz w:val="14"/>
                <w:szCs w:val="14"/>
                <w:lang w:eastAsia="nl-NL"/>
                <w14:ligatures w14:val="none"/>
              </w:rPr>
            </w:pPr>
            <w:r w:rsidRPr="00F32699">
              <w:rPr>
                <w:rFonts w:ascii="Verdana" w:hAnsi="Verdana" w:eastAsia="Times New Roman" w:cs="Calibri"/>
                <w:color w:val="000000"/>
                <w:kern w:val="0"/>
                <w:sz w:val="14"/>
                <w:szCs w:val="14"/>
                <w:lang w:eastAsia="nl-NL"/>
                <w14:ligatures w14:val="none"/>
              </w:rPr>
              <w:t xml:space="preserve">Voor het vaststellen van de schade wordt momenteel het schadekader van CWS gebruikt. </w:t>
            </w:r>
            <w:proofErr w:type="gramStart"/>
            <w:r w:rsidRPr="00F32699">
              <w:rPr>
                <w:rFonts w:ascii="Verdana" w:hAnsi="Verdana" w:eastAsia="Times New Roman" w:cs="Calibri"/>
                <w:color w:val="000000"/>
                <w:kern w:val="0"/>
                <w:sz w:val="14"/>
                <w:szCs w:val="14"/>
                <w:lang w:eastAsia="nl-NL"/>
                <w14:ligatures w14:val="none"/>
              </w:rPr>
              <w:t>Indien</w:t>
            </w:r>
            <w:proofErr w:type="gramEnd"/>
            <w:r w:rsidRPr="00F32699">
              <w:rPr>
                <w:rFonts w:ascii="Verdana" w:hAnsi="Verdana" w:eastAsia="Times New Roman" w:cs="Calibri"/>
                <w:color w:val="000000"/>
                <w:kern w:val="0"/>
                <w:sz w:val="14"/>
                <w:szCs w:val="14"/>
                <w:lang w:eastAsia="nl-NL"/>
                <w14:ligatures w14:val="none"/>
              </w:rPr>
              <w:t xml:space="preserve"> de ervaringen met het betrekken van schade bij </w:t>
            </w:r>
            <w:proofErr w:type="spellStart"/>
            <w:r w:rsidRPr="00F32699">
              <w:rPr>
                <w:rFonts w:ascii="Verdana" w:hAnsi="Verdana" w:eastAsia="Times New Roman" w:cs="Calibri"/>
                <w:color w:val="000000"/>
                <w:kern w:val="0"/>
                <w:sz w:val="14"/>
                <w:szCs w:val="14"/>
                <w:lang w:eastAsia="nl-NL"/>
                <w14:ligatures w14:val="none"/>
              </w:rPr>
              <w:t>mediation</w:t>
            </w:r>
            <w:proofErr w:type="spellEnd"/>
            <w:r w:rsidRPr="00F32699">
              <w:rPr>
                <w:rFonts w:ascii="Verdana" w:hAnsi="Verdana" w:eastAsia="Times New Roman" w:cs="Calibri"/>
                <w:color w:val="000000"/>
                <w:kern w:val="0"/>
                <w:sz w:val="14"/>
                <w:szCs w:val="14"/>
                <w:lang w:eastAsia="nl-NL"/>
                <w14:ligatures w14:val="none"/>
              </w:rPr>
              <w:t xml:space="preserve"> positief blijken, kan deze werkwijze worden uitgebreid. Daarvoor wordt het traject op dit moment geëvalueerd. Daarbij wordt gekeken naar de mate waarin </w:t>
            </w:r>
            <w:proofErr w:type="spellStart"/>
            <w:r w:rsidRPr="00F32699">
              <w:rPr>
                <w:rFonts w:ascii="Verdana" w:hAnsi="Verdana" w:eastAsia="Times New Roman" w:cs="Calibri"/>
                <w:color w:val="000000"/>
                <w:kern w:val="0"/>
                <w:sz w:val="14"/>
                <w:szCs w:val="14"/>
                <w:lang w:eastAsia="nl-NL"/>
                <w14:ligatures w14:val="none"/>
              </w:rPr>
              <w:t>mediationtrajecten</w:t>
            </w:r>
            <w:proofErr w:type="spellEnd"/>
            <w:r w:rsidRPr="00F32699">
              <w:rPr>
                <w:rFonts w:ascii="Verdana" w:hAnsi="Verdana" w:eastAsia="Times New Roman" w:cs="Calibri"/>
                <w:color w:val="000000"/>
                <w:kern w:val="0"/>
                <w:sz w:val="14"/>
                <w:szCs w:val="14"/>
                <w:lang w:eastAsia="nl-NL"/>
                <w14:ligatures w14:val="none"/>
              </w:rPr>
              <w:t xml:space="preserve"> voorzien in een unieke vraag die niet wordt voorzien door andere schaderoutes, de oudertevredenheid, de wijze waarop het kader toegepast wordt en de schaalbaarheid. Uw Kamer wordt geïnformeerd wanneer deze evaluatie rond is. Naar verwachting is dit uiterlijk in augustus dit jaar.</w:t>
            </w:r>
          </w:p>
          <w:p w:rsidRPr="00F32699" w:rsidR="00F63BF5" w:rsidP="00190838" w:rsidRDefault="00F63BF5" w14:paraId="41253E3D" w14:textId="77777777">
            <w:pPr>
              <w:spacing w:after="0" w:line="276" w:lineRule="auto"/>
              <w:rPr>
                <w:rFonts w:ascii="Verdana" w:hAnsi="Verdana" w:eastAsia="Times New Roman" w:cs="Calibri"/>
                <w:color w:val="000000"/>
                <w:kern w:val="0"/>
                <w:sz w:val="14"/>
                <w:szCs w:val="14"/>
                <w:lang w:eastAsia="nl-NL"/>
                <w14:ligatures w14:val="none"/>
              </w:rPr>
            </w:pPr>
          </w:p>
          <w:p w:rsidRPr="00F32699" w:rsidR="00190838" w:rsidP="00190838" w:rsidRDefault="00190838" w14:paraId="54211D08" w14:textId="77777777">
            <w:pPr>
              <w:spacing w:after="0" w:line="276" w:lineRule="auto"/>
              <w:rPr>
                <w:rFonts w:ascii="Verdana" w:hAnsi="Verdana" w:eastAsia="Times New Roman" w:cs="Calibri"/>
                <w:color w:val="000000"/>
                <w:kern w:val="0"/>
                <w:sz w:val="14"/>
                <w:szCs w:val="14"/>
                <w:lang w:eastAsia="nl-NL"/>
                <w14:ligatures w14:val="none"/>
              </w:rPr>
            </w:pPr>
          </w:p>
        </w:tc>
        <w:tc>
          <w:tcPr>
            <w:tcW w:w="2800" w:type="dxa"/>
            <w:tcBorders>
              <w:top w:val="nil"/>
              <w:left w:val="nil"/>
              <w:bottom w:val="single" w:color="auto" w:sz="4" w:space="0"/>
              <w:right w:val="single" w:color="auto" w:sz="4" w:space="0"/>
            </w:tcBorders>
            <w:shd w:val="clear" w:color="000000" w:fill="FFFFFF"/>
            <w:hideMark/>
          </w:tcPr>
          <w:p w:rsidRPr="00F32699" w:rsidR="00A47153" w:rsidP="00190838" w:rsidRDefault="00A47153" w14:paraId="1563A8A1"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Brief Update routes aanvullende schade (31066-1391)</w:t>
            </w:r>
          </w:p>
        </w:tc>
        <w:tc>
          <w:tcPr>
            <w:tcW w:w="4419" w:type="dxa"/>
            <w:tcBorders>
              <w:top w:val="nil"/>
              <w:left w:val="nil"/>
              <w:bottom w:val="single" w:color="auto" w:sz="4" w:space="0"/>
              <w:right w:val="single" w:color="auto" w:sz="4" w:space="0"/>
            </w:tcBorders>
            <w:shd w:val="clear" w:color="000000" w:fill="FFFFFF"/>
            <w:hideMark/>
          </w:tcPr>
          <w:p w:rsidRPr="00F32699" w:rsidR="00A47153" w:rsidP="00190838" w:rsidRDefault="006807D2" w14:paraId="2B48F178" w14:textId="58E0FB41">
            <w:pPr>
              <w:spacing w:after="0" w:line="276" w:lineRule="auto"/>
              <w:rPr>
                <w:rFonts w:ascii="Verdana" w:hAnsi="Verdana" w:eastAsia="Times New Roman" w:cs="Calibri"/>
                <w:i/>
                <w:iCs/>
                <w:kern w:val="0"/>
                <w:sz w:val="14"/>
                <w:szCs w:val="14"/>
                <w:lang w:eastAsia="nl-NL"/>
                <w14:ligatures w14:val="none"/>
              </w:rPr>
            </w:pPr>
            <w:r w:rsidRPr="00F32699">
              <w:rPr>
                <w:rFonts w:ascii="Verdana" w:hAnsi="Verdana" w:eastAsia="Times New Roman" w:cs="Calibri"/>
                <w:i/>
                <w:iCs/>
                <w:kern w:val="0"/>
                <w:sz w:val="14"/>
                <w:szCs w:val="14"/>
                <w:lang w:eastAsia="nl-NL"/>
                <w14:ligatures w14:val="none"/>
              </w:rPr>
              <w:t xml:space="preserve">De evaluatie </w:t>
            </w:r>
            <w:r w:rsidRPr="00F32699" w:rsidR="00C33BB1">
              <w:rPr>
                <w:rFonts w:ascii="Verdana" w:hAnsi="Verdana" w:eastAsia="Times New Roman" w:cs="Calibri"/>
                <w:i/>
                <w:iCs/>
                <w:kern w:val="0"/>
                <w:sz w:val="14"/>
                <w:szCs w:val="14"/>
                <w:lang w:eastAsia="nl-NL"/>
                <w14:ligatures w14:val="none"/>
              </w:rPr>
              <w:t>is nog gaande. D</w:t>
            </w:r>
            <w:r w:rsidRPr="00F32699">
              <w:rPr>
                <w:rFonts w:ascii="Verdana" w:hAnsi="Verdana" w:eastAsia="Times New Roman" w:cs="Calibri"/>
                <w:i/>
                <w:iCs/>
                <w:kern w:val="0"/>
                <w:sz w:val="14"/>
                <w:szCs w:val="14"/>
                <w:lang w:eastAsia="nl-NL"/>
                <w14:ligatures w14:val="none"/>
              </w:rPr>
              <w:t xml:space="preserve">it thema wordt </w:t>
            </w:r>
            <w:r w:rsidRPr="00F32699" w:rsidR="00C84F2D">
              <w:rPr>
                <w:rFonts w:ascii="Verdana" w:hAnsi="Verdana" w:eastAsia="Times New Roman" w:cs="Calibri"/>
                <w:i/>
                <w:iCs/>
                <w:kern w:val="0"/>
                <w:sz w:val="14"/>
                <w:szCs w:val="14"/>
                <w:lang w:eastAsia="nl-NL"/>
                <w14:ligatures w14:val="none"/>
              </w:rPr>
              <w:t>in</w:t>
            </w:r>
            <w:r w:rsidRPr="00F32699">
              <w:rPr>
                <w:rFonts w:ascii="Verdana" w:hAnsi="Verdana" w:eastAsia="Times New Roman" w:cs="Calibri"/>
                <w:i/>
                <w:iCs/>
                <w:kern w:val="0"/>
                <w:sz w:val="14"/>
                <w:szCs w:val="14"/>
                <w:lang w:eastAsia="nl-NL"/>
                <w14:ligatures w14:val="none"/>
              </w:rPr>
              <w:t xml:space="preserve"> de </w:t>
            </w:r>
            <w:r w:rsidRPr="00F32699" w:rsidR="00937804">
              <w:rPr>
                <w:rFonts w:ascii="Verdana" w:hAnsi="Verdana" w:eastAsia="Times New Roman" w:cs="Calibri"/>
                <w:i/>
                <w:iCs/>
                <w:kern w:val="0"/>
                <w:sz w:val="14"/>
                <w:szCs w:val="14"/>
                <w:lang w:eastAsia="nl-NL"/>
                <w14:ligatures w14:val="none"/>
              </w:rPr>
              <w:t>volgende</w:t>
            </w:r>
            <w:r w:rsidRPr="00F32699" w:rsidR="00C33BB1">
              <w:rPr>
                <w:rFonts w:ascii="Verdana" w:hAnsi="Verdana" w:eastAsia="Times New Roman" w:cs="Calibri"/>
                <w:i/>
                <w:iCs/>
                <w:kern w:val="0"/>
                <w:sz w:val="14"/>
                <w:szCs w:val="14"/>
                <w:lang w:eastAsia="nl-NL"/>
                <w14:ligatures w14:val="none"/>
              </w:rPr>
              <w:t xml:space="preserve"> </w:t>
            </w:r>
            <w:r w:rsidRPr="00F32699" w:rsidR="00C84F2D">
              <w:rPr>
                <w:rFonts w:ascii="Verdana" w:hAnsi="Verdana" w:eastAsia="Times New Roman" w:cs="Calibri"/>
                <w:i/>
                <w:iCs/>
                <w:kern w:val="0"/>
                <w:sz w:val="14"/>
                <w:szCs w:val="14"/>
                <w:lang w:eastAsia="nl-NL"/>
                <w14:ligatures w14:val="none"/>
              </w:rPr>
              <w:t>VGR</w:t>
            </w:r>
            <w:r w:rsidRPr="00F32699" w:rsidR="00C33BB1">
              <w:rPr>
                <w:rFonts w:ascii="Verdana" w:hAnsi="Verdana" w:eastAsia="Times New Roman" w:cs="Calibri"/>
                <w:i/>
                <w:iCs/>
                <w:kern w:val="0"/>
                <w:sz w:val="14"/>
                <w:szCs w:val="14"/>
                <w:lang w:eastAsia="nl-NL"/>
                <w14:ligatures w14:val="none"/>
              </w:rPr>
              <w:t xml:space="preserve"> </w:t>
            </w:r>
            <w:r w:rsidRPr="00F32699" w:rsidR="00C33BB1">
              <w:rPr>
                <w:rFonts w:ascii="Verdana" w:hAnsi="Verdana" w:eastAsia="Times New Roman" w:cs="Calibri"/>
                <w:i/>
                <w:iCs/>
                <w:color w:val="000000"/>
                <w:kern w:val="0"/>
                <w:sz w:val="14"/>
                <w:szCs w:val="14"/>
                <w:lang w:eastAsia="nl-NL"/>
                <w14:ligatures w14:val="none"/>
              </w:rPr>
              <w:t>over de periode sep</w:t>
            </w:r>
            <w:r w:rsidRPr="00F32699" w:rsidR="002C1723">
              <w:rPr>
                <w:rFonts w:ascii="Verdana" w:hAnsi="Verdana" w:eastAsia="Times New Roman" w:cs="Calibri"/>
                <w:i/>
                <w:iCs/>
                <w:color w:val="000000"/>
                <w:kern w:val="0"/>
                <w:sz w:val="14"/>
                <w:szCs w:val="14"/>
                <w:lang w:eastAsia="nl-NL"/>
                <w14:ligatures w14:val="none"/>
              </w:rPr>
              <w:t>t</w:t>
            </w:r>
            <w:r w:rsidRPr="00F32699" w:rsidR="00C33BB1">
              <w:rPr>
                <w:rFonts w:ascii="Verdana" w:hAnsi="Verdana" w:eastAsia="Times New Roman" w:cs="Calibri"/>
                <w:i/>
                <w:iCs/>
                <w:color w:val="000000"/>
                <w:kern w:val="0"/>
                <w:sz w:val="14"/>
                <w:szCs w:val="14"/>
                <w:lang w:eastAsia="nl-NL"/>
                <w14:ligatures w14:val="none"/>
              </w:rPr>
              <w:t xml:space="preserve">-dec 2024 </w:t>
            </w:r>
            <w:r w:rsidRPr="00F32699">
              <w:rPr>
                <w:rFonts w:ascii="Verdana" w:hAnsi="Verdana" w:eastAsia="Times New Roman" w:cs="Calibri"/>
                <w:i/>
                <w:iCs/>
                <w:kern w:val="0"/>
                <w:sz w:val="14"/>
                <w:szCs w:val="14"/>
                <w:lang w:eastAsia="nl-NL"/>
                <w14:ligatures w14:val="none"/>
              </w:rPr>
              <w:t>opgenomen</w:t>
            </w:r>
            <w:r w:rsidRPr="00F32699" w:rsidR="00C84F2D">
              <w:rPr>
                <w:rFonts w:ascii="Verdana" w:hAnsi="Verdana" w:eastAsia="Times New Roman" w:cs="Calibri"/>
                <w:i/>
                <w:iCs/>
                <w:kern w:val="0"/>
                <w:sz w:val="14"/>
                <w:szCs w:val="14"/>
                <w:lang w:eastAsia="nl-NL"/>
                <w14:ligatures w14:val="none"/>
              </w:rPr>
              <w:t>.</w:t>
            </w:r>
          </w:p>
        </w:tc>
      </w:tr>
      <w:tr w:rsidRPr="00F32699" w:rsidR="00A47153" w:rsidTr="00A47153" w14:paraId="54408AE2" w14:textId="77777777">
        <w:trPr>
          <w:trHeight w:val="915"/>
        </w:trPr>
        <w:tc>
          <w:tcPr>
            <w:tcW w:w="960" w:type="dxa"/>
            <w:tcBorders>
              <w:top w:val="nil"/>
              <w:left w:val="single" w:color="auto" w:sz="4" w:space="0"/>
              <w:bottom w:val="single" w:color="auto" w:sz="4" w:space="0"/>
              <w:right w:val="single" w:color="auto" w:sz="4" w:space="0"/>
            </w:tcBorders>
            <w:shd w:val="clear" w:color="000000" w:fill="FFFFFF"/>
            <w:hideMark/>
          </w:tcPr>
          <w:p w:rsidRPr="00F32699" w:rsidR="00A47153" w:rsidP="00190838" w:rsidRDefault="00A47153" w14:paraId="71F88311"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31-mei-24</w:t>
            </w:r>
          </w:p>
        </w:tc>
        <w:tc>
          <w:tcPr>
            <w:tcW w:w="6700" w:type="dxa"/>
            <w:tcBorders>
              <w:top w:val="nil"/>
              <w:left w:val="nil"/>
              <w:bottom w:val="single" w:color="auto" w:sz="4" w:space="0"/>
              <w:right w:val="single" w:color="auto" w:sz="4" w:space="0"/>
            </w:tcBorders>
            <w:shd w:val="clear" w:color="000000" w:fill="FFFFFF"/>
            <w:hideMark/>
          </w:tcPr>
          <w:p w:rsidRPr="00F32699" w:rsidR="00A47153" w:rsidP="00190838" w:rsidRDefault="00A47153" w14:paraId="65C91058" w14:textId="77777777">
            <w:pPr>
              <w:spacing w:after="0" w:line="276" w:lineRule="auto"/>
              <w:rPr>
                <w:rFonts w:ascii="Verdana" w:hAnsi="Verdana" w:eastAsia="Times New Roman" w:cs="Calibri"/>
                <w:color w:val="000000"/>
                <w:kern w:val="0"/>
                <w:sz w:val="14"/>
                <w:szCs w:val="14"/>
                <w:lang w:eastAsia="nl-NL"/>
                <w14:ligatures w14:val="none"/>
              </w:rPr>
            </w:pPr>
            <w:r w:rsidRPr="00F32699">
              <w:rPr>
                <w:rFonts w:ascii="Verdana" w:hAnsi="Verdana" w:eastAsia="Times New Roman" w:cs="Calibri"/>
                <w:color w:val="000000"/>
                <w:kern w:val="0"/>
                <w:sz w:val="14"/>
                <w:szCs w:val="14"/>
                <w:lang w:eastAsia="nl-NL"/>
                <w14:ligatures w14:val="none"/>
              </w:rPr>
              <w:t>In lijn met de toezegging om de Kamer te informeren over de problematiek die gemeenten tegenkomen en hoe de schuldenregeling voor jongeren loopt, is inmiddels een verkenning uitgezet. Deze verkenning zal een beeld geven van de ervaring met het schuldhulpverleningsaanbod. Er wordt gestreefd om de uitkomsten in het vierde kwartaal van 2024 gereed te hebben.</w:t>
            </w:r>
          </w:p>
        </w:tc>
        <w:tc>
          <w:tcPr>
            <w:tcW w:w="2800" w:type="dxa"/>
            <w:tcBorders>
              <w:top w:val="nil"/>
              <w:left w:val="nil"/>
              <w:bottom w:val="single" w:color="auto" w:sz="4" w:space="0"/>
              <w:right w:val="single" w:color="auto" w:sz="4" w:space="0"/>
            </w:tcBorders>
            <w:shd w:val="clear" w:color="000000" w:fill="FFFFFF"/>
            <w:hideMark/>
          </w:tcPr>
          <w:p w:rsidRPr="00F32699" w:rsidR="00A47153" w:rsidP="00190838" w:rsidRDefault="00A47153" w14:paraId="6D84F2D5"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Brief Update routes aanvullende schade (31066-1391)</w:t>
            </w:r>
          </w:p>
        </w:tc>
        <w:tc>
          <w:tcPr>
            <w:tcW w:w="4419" w:type="dxa"/>
            <w:tcBorders>
              <w:top w:val="nil"/>
              <w:left w:val="nil"/>
              <w:bottom w:val="single" w:color="auto" w:sz="4" w:space="0"/>
              <w:right w:val="single" w:color="auto" w:sz="4" w:space="0"/>
            </w:tcBorders>
            <w:shd w:val="clear" w:color="000000" w:fill="FFFFFF"/>
            <w:hideMark/>
          </w:tcPr>
          <w:p w:rsidRPr="00F32699" w:rsidR="003071FC" w:rsidP="00190838" w:rsidRDefault="006807D2" w14:paraId="41CA1B98" w14:textId="75B0B0CF">
            <w:pPr>
              <w:spacing w:after="0" w:line="276" w:lineRule="auto"/>
              <w:rPr>
                <w:rFonts w:ascii="Verdana" w:hAnsi="Verdana" w:eastAsia="Times New Roman" w:cs="Calibri"/>
                <w:i/>
                <w:iCs/>
                <w:color w:val="000000"/>
                <w:kern w:val="0"/>
                <w:sz w:val="14"/>
                <w:szCs w:val="14"/>
                <w:lang w:eastAsia="nl-NL"/>
                <w14:ligatures w14:val="none"/>
              </w:rPr>
            </w:pPr>
            <w:r w:rsidRPr="00F32699">
              <w:rPr>
                <w:rFonts w:ascii="Verdana" w:hAnsi="Verdana" w:eastAsia="Times New Roman" w:cs="Calibri"/>
                <w:i/>
                <w:iCs/>
                <w:color w:val="000000"/>
                <w:kern w:val="0"/>
                <w:sz w:val="14"/>
                <w:szCs w:val="14"/>
                <w:lang w:eastAsia="nl-NL"/>
                <w14:ligatures w14:val="none"/>
              </w:rPr>
              <w:t>Op dit moment wordt gewerkt aan een laagdrempelige systematische uitvraag bij gemeenten en jongeren of en hoe het aanvullende aanbod werkt. Zodra de uitkomsten van deze uitvraag bekend zijn worden deze gedeeld via de VGR</w:t>
            </w:r>
            <w:r w:rsidRPr="00F32699" w:rsidR="00C33BB1">
              <w:rPr>
                <w:rFonts w:ascii="Verdana" w:hAnsi="Verdana" w:eastAsia="Times New Roman" w:cs="Calibri"/>
                <w:i/>
                <w:iCs/>
                <w:color w:val="000000"/>
                <w:kern w:val="0"/>
                <w:sz w:val="14"/>
                <w:szCs w:val="14"/>
                <w:lang w:eastAsia="nl-NL"/>
                <w14:ligatures w14:val="none"/>
              </w:rPr>
              <w:t xml:space="preserve">. Naar verwachting zal dit in de </w:t>
            </w:r>
            <w:r w:rsidRPr="00F32699" w:rsidR="00937804">
              <w:rPr>
                <w:rFonts w:ascii="Verdana" w:hAnsi="Verdana" w:eastAsia="Times New Roman" w:cs="Calibri"/>
                <w:i/>
                <w:iCs/>
                <w:color w:val="000000"/>
                <w:kern w:val="0"/>
                <w:sz w:val="14"/>
                <w:szCs w:val="14"/>
                <w:lang w:eastAsia="nl-NL"/>
                <w14:ligatures w14:val="none"/>
              </w:rPr>
              <w:t>volgende</w:t>
            </w:r>
            <w:r w:rsidRPr="00F32699" w:rsidR="00C33BB1">
              <w:rPr>
                <w:rFonts w:ascii="Verdana" w:hAnsi="Verdana" w:eastAsia="Times New Roman" w:cs="Calibri"/>
                <w:i/>
                <w:iCs/>
                <w:color w:val="000000"/>
                <w:kern w:val="0"/>
                <w:sz w:val="14"/>
                <w:szCs w:val="14"/>
                <w:lang w:eastAsia="nl-NL"/>
                <w14:ligatures w14:val="none"/>
              </w:rPr>
              <w:t xml:space="preserve"> VGR over de periode sept-dec 2024 zijn.</w:t>
            </w:r>
          </w:p>
          <w:p w:rsidRPr="00F32699" w:rsidR="00F63BF5" w:rsidP="00190838" w:rsidRDefault="00F63BF5" w14:paraId="09DEFA81" w14:textId="77777777">
            <w:pPr>
              <w:spacing w:after="0" w:line="276" w:lineRule="auto"/>
              <w:rPr>
                <w:rFonts w:ascii="Verdana" w:hAnsi="Verdana" w:eastAsia="Times New Roman" w:cs="Calibri"/>
                <w:i/>
                <w:iCs/>
                <w:color w:val="000000"/>
                <w:kern w:val="0"/>
                <w:sz w:val="14"/>
                <w:szCs w:val="14"/>
                <w:lang w:eastAsia="nl-NL"/>
                <w14:ligatures w14:val="none"/>
              </w:rPr>
            </w:pPr>
          </w:p>
          <w:p w:rsidRPr="00F32699" w:rsidR="002C1723" w:rsidP="00190838" w:rsidRDefault="002C1723" w14:paraId="2064C0AE" w14:textId="20EA642B">
            <w:pPr>
              <w:spacing w:after="0" w:line="276" w:lineRule="auto"/>
              <w:rPr>
                <w:rFonts w:ascii="Verdana" w:hAnsi="Verdana" w:eastAsia="Times New Roman" w:cs="Calibri"/>
                <w:i/>
                <w:iCs/>
                <w:kern w:val="0"/>
                <w:sz w:val="14"/>
                <w:szCs w:val="14"/>
                <w:lang w:eastAsia="nl-NL"/>
                <w14:ligatures w14:val="none"/>
              </w:rPr>
            </w:pPr>
          </w:p>
        </w:tc>
      </w:tr>
      <w:tr w:rsidRPr="00404141" w:rsidR="007C0BCF" w:rsidTr="009C2048" w14:paraId="3C2D3A4F" w14:textId="77777777">
        <w:trPr>
          <w:trHeight w:val="425"/>
        </w:trPr>
        <w:tc>
          <w:tcPr>
            <w:tcW w:w="960" w:type="dxa"/>
            <w:tcBorders>
              <w:top w:val="nil"/>
              <w:left w:val="single" w:color="auto" w:sz="4" w:space="0"/>
              <w:bottom w:val="single" w:color="auto" w:sz="4" w:space="0"/>
              <w:right w:val="single" w:color="auto" w:sz="4" w:space="0"/>
            </w:tcBorders>
            <w:shd w:val="clear" w:color="000000" w:fill="FFFFFF"/>
            <w:hideMark/>
          </w:tcPr>
          <w:p w:rsidRPr="00404141" w:rsidR="007C0BCF" w:rsidP="009C2048" w:rsidRDefault="007C0BCF" w14:paraId="27822AD8" w14:textId="77777777">
            <w:pPr>
              <w:spacing w:after="0" w:line="276" w:lineRule="auto"/>
              <w:rPr>
                <w:rFonts w:ascii="Verdana" w:hAnsi="Verdana" w:eastAsia="Times New Roman" w:cs="Calibri"/>
                <w:kern w:val="0"/>
                <w:sz w:val="14"/>
                <w:szCs w:val="14"/>
                <w:lang w:eastAsia="nl-NL"/>
                <w14:ligatures w14:val="none"/>
              </w:rPr>
            </w:pPr>
            <w:r w:rsidRPr="00404141">
              <w:rPr>
                <w:rFonts w:ascii="Verdana" w:hAnsi="Verdana" w:eastAsia="Times New Roman" w:cs="Calibri"/>
                <w:kern w:val="0"/>
                <w:sz w:val="14"/>
                <w:szCs w:val="14"/>
                <w:lang w:eastAsia="nl-NL"/>
                <w14:ligatures w14:val="none"/>
              </w:rPr>
              <w:t>31-mei-24</w:t>
            </w:r>
          </w:p>
        </w:tc>
        <w:tc>
          <w:tcPr>
            <w:tcW w:w="6700" w:type="dxa"/>
            <w:tcBorders>
              <w:top w:val="nil"/>
              <w:left w:val="nil"/>
              <w:bottom w:val="single" w:color="auto" w:sz="4" w:space="0"/>
              <w:right w:val="single" w:color="auto" w:sz="4" w:space="0"/>
            </w:tcBorders>
            <w:shd w:val="clear" w:color="000000" w:fill="FFFFFF"/>
            <w:hideMark/>
          </w:tcPr>
          <w:p w:rsidRPr="00404141" w:rsidR="007C0BCF" w:rsidP="009C2048" w:rsidRDefault="007C0BCF" w14:paraId="47B27091" w14:textId="77777777">
            <w:pPr>
              <w:spacing w:after="0" w:line="276" w:lineRule="auto"/>
              <w:rPr>
                <w:rFonts w:ascii="Verdana" w:hAnsi="Verdana" w:eastAsia="Times New Roman" w:cs="Calibri"/>
                <w:color w:val="000000"/>
                <w:kern w:val="0"/>
                <w:sz w:val="14"/>
                <w:szCs w:val="14"/>
                <w:lang w:eastAsia="nl-NL"/>
                <w14:ligatures w14:val="none"/>
              </w:rPr>
            </w:pPr>
            <w:r w:rsidRPr="00404141">
              <w:rPr>
                <w:rFonts w:ascii="Verdana" w:hAnsi="Verdana" w:eastAsia="Times New Roman" w:cs="Calibri"/>
                <w:color w:val="000000"/>
                <w:kern w:val="0"/>
                <w:sz w:val="14"/>
                <w:szCs w:val="14"/>
                <w:lang w:eastAsia="nl-NL"/>
                <w14:ligatures w14:val="none"/>
              </w:rPr>
              <w:t>De motie Inge van Dijk/</w:t>
            </w:r>
            <w:proofErr w:type="spellStart"/>
            <w:r w:rsidRPr="00404141">
              <w:rPr>
                <w:rFonts w:ascii="Verdana" w:hAnsi="Verdana" w:eastAsia="Times New Roman" w:cs="Calibri"/>
                <w:color w:val="000000"/>
                <w:kern w:val="0"/>
                <w:sz w:val="14"/>
                <w:szCs w:val="14"/>
                <w:lang w:eastAsia="nl-NL"/>
                <w14:ligatures w14:val="none"/>
              </w:rPr>
              <w:t>Stultiens</w:t>
            </w:r>
            <w:proofErr w:type="spellEnd"/>
            <w:r w:rsidRPr="00404141">
              <w:rPr>
                <w:rFonts w:ascii="Verdana" w:hAnsi="Verdana" w:eastAsia="Times New Roman" w:cs="Calibri"/>
                <w:color w:val="000000"/>
                <w:kern w:val="0"/>
                <w:sz w:val="14"/>
                <w:szCs w:val="14"/>
                <w:lang w:eastAsia="nl-NL"/>
                <w14:ligatures w14:val="none"/>
              </w:rPr>
              <w:t xml:space="preserve"> (31066-1360) roept op om gedupeerde ouders en kinderen te verduidelijken wat zij kunnen verwachten van de gemeente </w:t>
            </w:r>
            <w:proofErr w:type="gramStart"/>
            <w:r w:rsidRPr="00404141">
              <w:rPr>
                <w:rFonts w:ascii="Verdana" w:hAnsi="Verdana" w:eastAsia="Times New Roman" w:cs="Calibri"/>
                <w:color w:val="000000"/>
                <w:kern w:val="0"/>
                <w:sz w:val="14"/>
                <w:szCs w:val="14"/>
                <w:lang w:eastAsia="nl-NL"/>
                <w14:ligatures w14:val="none"/>
              </w:rPr>
              <w:t>alsmede</w:t>
            </w:r>
            <w:proofErr w:type="gramEnd"/>
            <w:r w:rsidRPr="00404141">
              <w:rPr>
                <w:rFonts w:ascii="Verdana" w:hAnsi="Verdana" w:eastAsia="Times New Roman" w:cs="Calibri"/>
                <w:color w:val="000000"/>
                <w:kern w:val="0"/>
                <w:sz w:val="14"/>
                <w:szCs w:val="14"/>
                <w:lang w:eastAsia="nl-NL"/>
                <w14:ligatures w14:val="none"/>
              </w:rPr>
              <w:t xml:space="preserve"> tot het inrichten van een meldpunt dat aansluit bij de belevingswereld van jongeren zodat zij beter geholpen kunnen worden. </w:t>
            </w:r>
            <w:bookmarkStart w:name="_Hlk175576382" w:id="1"/>
            <w:r w:rsidRPr="00404141">
              <w:rPr>
                <w:rFonts w:ascii="Verdana" w:hAnsi="Verdana" w:eastAsia="Times New Roman" w:cs="Calibri"/>
                <w:color w:val="000000"/>
                <w:kern w:val="0"/>
                <w:sz w:val="14"/>
                <w:szCs w:val="14"/>
                <w:lang w:eastAsia="nl-NL"/>
                <w14:ligatures w14:val="none"/>
              </w:rPr>
              <w:t xml:space="preserve">Naar aanleiding van deze motie zal het beschikbare hulpaanbod dit jaar opnieuw en actief onder de aandacht worden gebracht van jongeren. </w:t>
            </w:r>
            <w:bookmarkEnd w:id="1"/>
            <w:proofErr w:type="gramStart"/>
            <w:r w:rsidRPr="00404141">
              <w:rPr>
                <w:rFonts w:ascii="Verdana" w:hAnsi="Verdana" w:eastAsia="Times New Roman" w:cs="Calibri"/>
                <w:color w:val="000000"/>
                <w:kern w:val="0"/>
                <w:sz w:val="14"/>
                <w:szCs w:val="14"/>
                <w:lang w:eastAsia="nl-NL"/>
                <w14:ligatures w14:val="none"/>
              </w:rPr>
              <w:t>Tevens</w:t>
            </w:r>
            <w:proofErr w:type="gramEnd"/>
            <w:r w:rsidRPr="00404141">
              <w:rPr>
                <w:rFonts w:ascii="Verdana" w:hAnsi="Verdana" w:eastAsia="Times New Roman" w:cs="Calibri"/>
                <w:color w:val="000000"/>
                <w:kern w:val="0"/>
                <w:sz w:val="14"/>
                <w:szCs w:val="14"/>
                <w:lang w:eastAsia="nl-NL"/>
                <w14:ligatures w14:val="none"/>
              </w:rPr>
              <w:t xml:space="preserve"> is er een verkenning gestart ter invulling van het meldpunt. We informeren u in de volgende voortgangsrapportage over de voortgang van deze verkenning.</w:t>
            </w:r>
          </w:p>
          <w:p w:rsidRPr="00404141" w:rsidR="007C0BCF" w:rsidP="009C2048" w:rsidRDefault="007C0BCF" w14:paraId="23954B2F" w14:textId="77777777">
            <w:pPr>
              <w:spacing w:after="0" w:line="276" w:lineRule="auto"/>
              <w:rPr>
                <w:rFonts w:ascii="Verdana" w:hAnsi="Verdana" w:eastAsia="Times New Roman" w:cs="Calibri"/>
                <w:color w:val="000000"/>
                <w:kern w:val="0"/>
                <w:sz w:val="14"/>
                <w:szCs w:val="14"/>
                <w:lang w:eastAsia="nl-NL"/>
                <w14:ligatures w14:val="none"/>
              </w:rPr>
            </w:pPr>
          </w:p>
        </w:tc>
        <w:tc>
          <w:tcPr>
            <w:tcW w:w="2800" w:type="dxa"/>
            <w:tcBorders>
              <w:top w:val="nil"/>
              <w:left w:val="nil"/>
              <w:bottom w:val="single" w:color="auto" w:sz="4" w:space="0"/>
              <w:right w:val="single" w:color="auto" w:sz="4" w:space="0"/>
            </w:tcBorders>
            <w:shd w:val="clear" w:color="000000" w:fill="FFFFFF"/>
            <w:hideMark/>
          </w:tcPr>
          <w:p w:rsidRPr="00404141" w:rsidR="007C0BCF" w:rsidP="009C2048" w:rsidRDefault="007C0BCF" w14:paraId="3172221E" w14:textId="77777777">
            <w:pPr>
              <w:spacing w:after="0" w:line="276" w:lineRule="auto"/>
              <w:rPr>
                <w:rFonts w:ascii="Verdana" w:hAnsi="Verdana" w:eastAsia="Times New Roman" w:cs="Calibri"/>
                <w:kern w:val="0"/>
                <w:sz w:val="14"/>
                <w:szCs w:val="14"/>
                <w:lang w:eastAsia="nl-NL"/>
                <w14:ligatures w14:val="none"/>
              </w:rPr>
            </w:pPr>
            <w:r w:rsidRPr="00404141">
              <w:rPr>
                <w:rFonts w:ascii="Verdana" w:hAnsi="Verdana" w:eastAsia="Times New Roman" w:cs="Calibri"/>
                <w:kern w:val="0"/>
                <w:sz w:val="14"/>
                <w:szCs w:val="14"/>
                <w:lang w:eastAsia="nl-NL"/>
                <w14:ligatures w14:val="none"/>
              </w:rPr>
              <w:t>Brief Update routes aanvullende schade (31066-1391)</w:t>
            </w:r>
          </w:p>
        </w:tc>
        <w:tc>
          <w:tcPr>
            <w:tcW w:w="4419" w:type="dxa"/>
            <w:tcBorders>
              <w:top w:val="nil"/>
              <w:left w:val="nil"/>
              <w:bottom w:val="single" w:color="auto" w:sz="4" w:space="0"/>
              <w:right w:val="single" w:color="auto" w:sz="4" w:space="0"/>
            </w:tcBorders>
            <w:shd w:val="clear" w:color="000000" w:fill="FFFFFF"/>
            <w:hideMark/>
          </w:tcPr>
          <w:p w:rsidRPr="00404141" w:rsidR="007C0BCF" w:rsidP="009C2048" w:rsidRDefault="007C0BCF" w14:paraId="02939CCA" w14:textId="1AC793E3">
            <w:pPr>
              <w:spacing w:after="0" w:line="276" w:lineRule="auto"/>
              <w:rPr>
                <w:rFonts w:ascii="Verdana" w:hAnsi="Verdana"/>
                <w:i/>
                <w:iCs/>
                <w:sz w:val="14"/>
                <w:szCs w:val="14"/>
              </w:rPr>
            </w:pPr>
            <w:r w:rsidRPr="00404141">
              <w:rPr>
                <w:rFonts w:ascii="Verdana" w:hAnsi="Verdana"/>
                <w:i/>
                <w:iCs/>
                <w:sz w:val="14"/>
                <w:szCs w:val="14"/>
              </w:rPr>
              <w:t>De reminderbrief waarmee het beschikbare hulpaanbod extra onder de aandacht wordt gebracht</w:t>
            </w:r>
            <w:r>
              <w:rPr>
                <w:rFonts w:ascii="Verdana" w:hAnsi="Verdana"/>
                <w:i/>
                <w:iCs/>
                <w:sz w:val="14"/>
                <w:szCs w:val="14"/>
              </w:rPr>
              <w:t xml:space="preserve"> zal naar verwachting in november</w:t>
            </w:r>
            <w:r w:rsidRPr="00404141">
              <w:rPr>
                <w:rFonts w:ascii="Verdana" w:hAnsi="Verdana"/>
                <w:i/>
                <w:iCs/>
                <w:sz w:val="14"/>
                <w:szCs w:val="14"/>
              </w:rPr>
              <w:t xml:space="preserve"> </w:t>
            </w:r>
            <w:r>
              <w:rPr>
                <w:rFonts w:ascii="Verdana" w:hAnsi="Verdana"/>
                <w:i/>
                <w:iCs/>
                <w:sz w:val="14"/>
                <w:szCs w:val="14"/>
              </w:rPr>
              <w:t xml:space="preserve">worden </w:t>
            </w:r>
            <w:r w:rsidRPr="00404141">
              <w:rPr>
                <w:rFonts w:ascii="Verdana" w:hAnsi="Verdana"/>
                <w:i/>
                <w:iCs/>
                <w:sz w:val="14"/>
                <w:szCs w:val="14"/>
              </w:rPr>
              <w:t xml:space="preserve">verstuurd aan alle jongeren die vallen onder de kindregeling. </w:t>
            </w:r>
          </w:p>
          <w:p w:rsidRPr="00404141" w:rsidR="007C0BCF" w:rsidP="009C2048" w:rsidRDefault="007C0BCF" w14:paraId="73F29439" w14:textId="77777777">
            <w:pPr>
              <w:spacing w:after="0" w:line="276" w:lineRule="auto"/>
              <w:rPr>
                <w:rFonts w:ascii="Verdana" w:hAnsi="Verdana"/>
                <w:i/>
                <w:iCs/>
                <w:sz w:val="14"/>
                <w:szCs w:val="14"/>
              </w:rPr>
            </w:pPr>
          </w:p>
        </w:tc>
      </w:tr>
      <w:tr w:rsidRPr="00F32699" w:rsidR="00A47153" w:rsidTr="00A47153" w14:paraId="6DFA5F76" w14:textId="77777777">
        <w:trPr>
          <w:trHeight w:val="885"/>
        </w:trPr>
        <w:tc>
          <w:tcPr>
            <w:tcW w:w="960" w:type="dxa"/>
            <w:tcBorders>
              <w:top w:val="nil"/>
              <w:left w:val="single" w:color="auto" w:sz="4" w:space="0"/>
              <w:bottom w:val="single" w:color="auto" w:sz="4" w:space="0"/>
              <w:right w:val="single" w:color="auto" w:sz="4" w:space="0"/>
            </w:tcBorders>
            <w:shd w:val="clear" w:color="000000" w:fill="FFFFFF"/>
            <w:hideMark/>
          </w:tcPr>
          <w:p w:rsidRPr="00F32699" w:rsidR="00A47153" w:rsidP="00190838" w:rsidRDefault="00A47153" w14:paraId="7DDBAB66"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13-jun-24</w:t>
            </w:r>
          </w:p>
        </w:tc>
        <w:tc>
          <w:tcPr>
            <w:tcW w:w="6700" w:type="dxa"/>
            <w:tcBorders>
              <w:top w:val="nil"/>
              <w:left w:val="nil"/>
              <w:bottom w:val="single" w:color="auto" w:sz="4" w:space="0"/>
              <w:right w:val="single" w:color="auto" w:sz="4" w:space="0"/>
            </w:tcBorders>
            <w:shd w:val="clear" w:color="000000" w:fill="FFFFFF"/>
            <w:hideMark/>
          </w:tcPr>
          <w:p w:rsidRPr="00F32699" w:rsidR="00A47153" w:rsidP="00190838" w:rsidRDefault="00A47153" w14:paraId="6F4B688E" w14:textId="77777777">
            <w:pPr>
              <w:spacing w:after="0" w:line="276" w:lineRule="auto"/>
              <w:rPr>
                <w:rFonts w:ascii="Verdana" w:hAnsi="Verdana" w:eastAsia="Times New Roman" w:cs="Calibri"/>
                <w:color w:val="000000"/>
                <w:kern w:val="0"/>
                <w:sz w:val="14"/>
                <w:szCs w:val="14"/>
                <w:lang w:eastAsia="nl-NL"/>
                <w14:ligatures w14:val="none"/>
              </w:rPr>
            </w:pPr>
            <w:r w:rsidRPr="00F32699">
              <w:rPr>
                <w:rFonts w:ascii="Verdana" w:hAnsi="Verdana" w:eastAsia="Times New Roman" w:cs="Calibri"/>
                <w:color w:val="000000"/>
                <w:kern w:val="0"/>
                <w:sz w:val="14"/>
                <w:szCs w:val="14"/>
                <w:lang w:eastAsia="nl-NL"/>
                <w14:ligatures w14:val="none"/>
              </w:rPr>
              <w:t>De staatssecretaris zegt nogmaals toe om in de volgende voortgangsrapportage terug te komen op het overleg met gemeenten over het aanmeldpunt voor jongeren. (TZ202407-008)</w:t>
            </w:r>
          </w:p>
        </w:tc>
        <w:tc>
          <w:tcPr>
            <w:tcW w:w="2800" w:type="dxa"/>
            <w:tcBorders>
              <w:top w:val="nil"/>
              <w:left w:val="nil"/>
              <w:bottom w:val="single" w:color="auto" w:sz="4" w:space="0"/>
              <w:right w:val="single" w:color="auto" w:sz="4" w:space="0"/>
            </w:tcBorders>
            <w:shd w:val="clear" w:color="000000" w:fill="FFFFFF"/>
            <w:hideMark/>
          </w:tcPr>
          <w:p w:rsidRPr="00F32699" w:rsidR="00A47153" w:rsidP="00190838" w:rsidRDefault="00A47153" w14:paraId="3AF6FD35"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Plenair debat over het proces van afhandeling van compensatie van aanvullende werkelijke schade in de toeslagenaffaire</w:t>
            </w:r>
          </w:p>
        </w:tc>
        <w:tc>
          <w:tcPr>
            <w:tcW w:w="4419" w:type="dxa"/>
            <w:tcBorders>
              <w:top w:val="nil"/>
              <w:left w:val="nil"/>
              <w:bottom w:val="single" w:color="auto" w:sz="4" w:space="0"/>
              <w:right w:val="single" w:color="auto" w:sz="4" w:space="0"/>
            </w:tcBorders>
            <w:shd w:val="clear" w:color="000000" w:fill="FFFFFF"/>
            <w:hideMark/>
          </w:tcPr>
          <w:p w:rsidRPr="00F32699" w:rsidR="00A47153" w:rsidP="00190838" w:rsidRDefault="0036163C" w14:paraId="305CAA34" w14:textId="48492898">
            <w:pPr>
              <w:spacing w:after="0" w:line="276" w:lineRule="auto"/>
              <w:rPr>
                <w:rFonts w:ascii="Verdana" w:hAnsi="Verdana" w:eastAsia="Times New Roman" w:cs="Calibri"/>
                <w:i/>
                <w:iCs/>
                <w:kern w:val="0"/>
                <w:sz w:val="14"/>
                <w:szCs w:val="14"/>
                <w:lang w:eastAsia="nl-NL"/>
                <w14:ligatures w14:val="none"/>
              </w:rPr>
            </w:pPr>
            <w:r w:rsidRPr="00F32699">
              <w:rPr>
                <w:rFonts w:ascii="Verdana" w:hAnsi="Verdana" w:eastAsia="Times New Roman" w:cs="Calibri"/>
                <w:i/>
                <w:iCs/>
                <w:color w:val="000000"/>
                <w:kern w:val="0"/>
                <w:sz w:val="14"/>
                <w:szCs w:val="14"/>
                <w:lang w:eastAsia="nl-NL"/>
                <w14:ligatures w14:val="none"/>
              </w:rPr>
              <w:t>Het aanbestedingstraject voor een dergelijk meldpunt is in voorbereiding</w:t>
            </w:r>
            <w:r w:rsidRPr="00F32699" w:rsidR="00C33BB1">
              <w:rPr>
                <w:rFonts w:ascii="Verdana" w:hAnsi="Verdana" w:eastAsia="Times New Roman" w:cs="Calibri"/>
                <w:i/>
                <w:iCs/>
                <w:color w:val="000000"/>
                <w:kern w:val="0"/>
                <w:sz w:val="14"/>
                <w:szCs w:val="14"/>
                <w:lang w:eastAsia="nl-NL"/>
                <w14:ligatures w14:val="none"/>
              </w:rPr>
              <w:t xml:space="preserve">. Een stand van zaken </w:t>
            </w:r>
            <w:r w:rsidRPr="00F32699" w:rsidR="00FB67E0">
              <w:rPr>
                <w:rFonts w:ascii="Verdana" w:hAnsi="Verdana" w:eastAsia="Times New Roman" w:cs="Calibri"/>
                <w:i/>
                <w:iCs/>
                <w:color w:val="000000"/>
                <w:kern w:val="0"/>
                <w:sz w:val="14"/>
                <w:szCs w:val="14"/>
                <w:lang w:eastAsia="nl-NL"/>
                <w14:ligatures w14:val="none"/>
              </w:rPr>
              <w:t>is</w:t>
            </w:r>
            <w:r w:rsidRPr="00F32699" w:rsidR="00C33BB1">
              <w:rPr>
                <w:rFonts w:ascii="Verdana" w:hAnsi="Verdana" w:eastAsia="Times New Roman" w:cs="Calibri"/>
                <w:i/>
                <w:iCs/>
                <w:color w:val="000000"/>
                <w:kern w:val="0"/>
                <w:sz w:val="14"/>
                <w:szCs w:val="14"/>
                <w:lang w:eastAsia="nl-NL"/>
                <w14:ligatures w14:val="none"/>
              </w:rPr>
              <w:t xml:space="preserve"> opgenomen in H2 van de VGR mei-aug 2024.</w:t>
            </w:r>
          </w:p>
        </w:tc>
      </w:tr>
      <w:tr w:rsidRPr="00F32699" w:rsidR="00A47153" w:rsidTr="00A47153" w14:paraId="74455A67" w14:textId="77777777">
        <w:trPr>
          <w:trHeight w:val="720"/>
        </w:trPr>
        <w:tc>
          <w:tcPr>
            <w:tcW w:w="960" w:type="dxa"/>
            <w:tcBorders>
              <w:top w:val="nil"/>
              <w:left w:val="single" w:color="auto" w:sz="4" w:space="0"/>
              <w:bottom w:val="single" w:color="auto" w:sz="4" w:space="0"/>
              <w:right w:val="single" w:color="auto" w:sz="4" w:space="0"/>
            </w:tcBorders>
            <w:shd w:val="clear" w:color="000000" w:fill="FFFFFF"/>
            <w:hideMark/>
          </w:tcPr>
          <w:p w:rsidRPr="00F32699" w:rsidR="00A47153" w:rsidP="00190838" w:rsidRDefault="00A47153" w14:paraId="392D1227"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13-jun-24</w:t>
            </w:r>
          </w:p>
        </w:tc>
        <w:tc>
          <w:tcPr>
            <w:tcW w:w="6700" w:type="dxa"/>
            <w:tcBorders>
              <w:top w:val="nil"/>
              <w:left w:val="nil"/>
              <w:bottom w:val="single" w:color="auto" w:sz="4" w:space="0"/>
              <w:right w:val="single" w:color="auto" w:sz="4" w:space="0"/>
            </w:tcBorders>
            <w:shd w:val="clear" w:color="000000" w:fill="FFFFFF"/>
            <w:hideMark/>
          </w:tcPr>
          <w:p w:rsidRPr="00F32699" w:rsidR="00A47153" w:rsidP="00190838" w:rsidRDefault="00A47153" w14:paraId="111E2562" w14:textId="77777777">
            <w:pPr>
              <w:spacing w:after="0" w:line="276" w:lineRule="auto"/>
              <w:rPr>
                <w:rFonts w:ascii="Verdana" w:hAnsi="Verdana" w:eastAsia="Times New Roman" w:cs="Calibri"/>
                <w:color w:val="000000"/>
                <w:kern w:val="0"/>
                <w:sz w:val="14"/>
                <w:szCs w:val="14"/>
                <w:lang w:eastAsia="nl-NL"/>
                <w14:ligatures w14:val="none"/>
              </w:rPr>
            </w:pPr>
            <w:r w:rsidRPr="00F32699">
              <w:rPr>
                <w:rFonts w:ascii="Verdana" w:hAnsi="Verdana" w:eastAsia="Times New Roman" w:cs="Calibri"/>
                <w:color w:val="000000"/>
                <w:kern w:val="0"/>
                <w:sz w:val="14"/>
                <w:szCs w:val="14"/>
                <w:lang w:eastAsia="nl-NL"/>
                <w14:ligatures w14:val="none"/>
              </w:rPr>
              <w:t>Het kabinet kan op dit moment niet inschatten hoeveel ouders deze route (digitale) zullen willen doorlopen. Wanneer de besluitvorming over deze mogelijkheid verder gevorderd is, wordt de Kamer nader geïnformeerd.</w:t>
            </w:r>
          </w:p>
        </w:tc>
        <w:tc>
          <w:tcPr>
            <w:tcW w:w="2800" w:type="dxa"/>
            <w:tcBorders>
              <w:top w:val="nil"/>
              <w:left w:val="nil"/>
              <w:bottom w:val="single" w:color="auto" w:sz="4" w:space="0"/>
              <w:right w:val="single" w:color="auto" w:sz="4" w:space="0"/>
            </w:tcBorders>
            <w:shd w:val="clear" w:color="000000" w:fill="FFFFFF"/>
            <w:hideMark/>
          </w:tcPr>
          <w:p w:rsidRPr="00F32699" w:rsidR="00A47153" w:rsidP="00190838" w:rsidRDefault="00A47153" w14:paraId="4C8CD174"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Plenair debat over het proces van afhandeling van compensatie van aanvullende werkelijke schade in de toeslagenaffaire</w:t>
            </w:r>
          </w:p>
        </w:tc>
        <w:tc>
          <w:tcPr>
            <w:tcW w:w="4419" w:type="dxa"/>
            <w:tcBorders>
              <w:top w:val="nil"/>
              <w:left w:val="nil"/>
              <w:bottom w:val="single" w:color="auto" w:sz="4" w:space="0"/>
              <w:right w:val="single" w:color="auto" w:sz="4" w:space="0"/>
            </w:tcBorders>
            <w:shd w:val="clear" w:color="000000" w:fill="FFFFFF"/>
            <w:hideMark/>
          </w:tcPr>
          <w:p w:rsidRPr="00F32699" w:rsidR="00A47153" w:rsidP="00190838" w:rsidRDefault="00AD1CDC" w14:paraId="514C3977" w14:textId="55A81870">
            <w:pPr>
              <w:spacing w:after="0" w:line="276" w:lineRule="auto"/>
              <w:rPr>
                <w:rFonts w:ascii="Verdana" w:hAnsi="Verdana" w:eastAsia="Times New Roman" w:cs="Calibri"/>
                <w:i/>
                <w:iCs/>
                <w:kern w:val="0"/>
                <w:sz w:val="14"/>
                <w:szCs w:val="14"/>
                <w:lang w:eastAsia="nl-NL"/>
                <w14:ligatures w14:val="none"/>
              </w:rPr>
            </w:pPr>
            <w:r w:rsidRPr="00F32699">
              <w:rPr>
                <w:rFonts w:ascii="Verdana" w:hAnsi="Verdana" w:eastAsia="Times New Roman" w:cs="Calibri"/>
                <w:i/>
                <w:iCs/>
                <w:kern w:val="0"/>
                <w:sz w:val="14"/>
                <w:szCs w:val="14"/>
                <w:lang w:eastAsia="nl-NL"/>
                <w14:ligatures w14:val="none"/>
              </w:rPr>
              <w:t>Dit is een lopende toezegging.</w:t>
            </w:r>
          </w:p>
        </w:tc>
      </w:tr>
      <w:tr w:rsidRPr="00F32699" w:rsidR="00A47153" w:rsidTr="00A47153" w14:paraId="15176B05" w14:textId="77777777">
        <w:trPr>
          <w:trHeight w:val="720"/>
        </w:trPr>
        <w:tc>
          <w:tcPr>
            <w:tcW w:w="960" w:type="dxa"/>
            <w:tcBorders>
              <w:top w:val="nil"/>
              <w:left w:val="single" w:color="auto" w:sz="4" w:space="0"/>
              <w:bottom w:val="single" w:color="auto" w:sz="4" w:space="0"/>
              <w:right w:val="single" w:color="auto" w:sz="4" w:space="0"/>
            </w:tcBorders>
            <w:shd w:val="clear" w:color="000000" w:fill="FFFFFF"/>
            <w:hideMark/>
          </w:tcPr>
          <w:p w:rsidRPr="00F32699" w:rsidR="00A47153" w:rsidP="00190838" w:rsidRDefault="00A47153" w14:paraId="23AA08E5"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13-jun-24</w:t>
            </w:r>
          </w:p>
        </w:tc>
        <w:tc>
          <w:tcPr>
            <w:tcW w:w="6700" w:type="dxa"/>
            <w:tcBorders>
              <w:top w:val="nil"/>
              <w:left w:val="nil"/>
              <w:bottom w:val="single" w:color="auto" w:sz="4" w:space="0"/>
              <w:right w:val="single" w:color="auto" w:sz="4" w:space="0"/>
            </w:tcBorders>
            <w:shd w:val="clear" w:color="000000" w:fill="FFFFFF"/>
            <w:hideMark/>
          </w:tcPr>
          <w:p w:rsidRPr="00F32699" w:rsidR="00A47153" w:rsidP="00190838" w:rsidRDefault="00A47153" w14:paraId="4D240D2F" w14:textId="77777777">
            <w:pPr>
              <w:spacing w:after="0" w:line="276" w:lineRule="auto"/>
              <w:rPr>
                <w:rFonts w:ascii="Verdana" w:hAnsi="Verdana" w:eastAsia="Times New Roman" w:cs="Calibri"/>
                <w:color w:val="000000"/>
                <w:kern w:val="0"/>
                <w:sz w:val="14"/>
                <w:szCs w:val="14"/>
                <w:lang w:eastAsia="nl-NL"/>
                <w14:ligatures w14:val="none"/>
              </w:rPr>
            </w:pPr>
            <w:r w:rsidRPr="00F32699">
              <w:rPr>
                <w:rFonts w:ascii="Verdana" w:hAnsi="Verdana" w:eastAsia="Times New Roman" w:cs="Calibri"/>
                <w:color w:val="000000"/>
                <w:kern w:val="0"/>
                <w:sz w:val="14"/>
                <w:szCs w:val="14"/>
                <w:lang w:eastAsia="nl-NL"/>
                <w14:ligatures w14:val="none"/>
              </w:rPr>
              <w:t>Toezegging om te kijken of een urgentieroute (zoals op dit moment voor IB en CWS via gemeenten/IPW en OTB) ook voor SGH mogelijk is.</w:t>
            </w:r>
          </w:p>
        </w:tc>
        <w:tc>
          <w:tcPr>
            <w:tcW w:w="2800" w:type="dxa"/>
            <w:tcBorders>
              <w:top w:val="nil"/>
              <w:left w:val="nil"/>
              <w:bottom w:val="single" w:color="auto" w:sz="4" w:space="0"/>
              <w:right w:val="single" w:color="auto" w:sz="4" w:space="0"/>
            </w:tcBorders>
            <w:shd w:val="clear" w:color="000000" w:fill="FFFFFF"/>
            <w:hideMark/>
          </w:tcPr>
          <w:p w:rsidRPr="00F32699" w:rsidR="00A47153" w:rsidP="00190838" w:rsidRDefault="00A47153" w14:paraId="7B1AB5AA"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Plenair debat over het proces van afhandeling van compensatie van aanvullende werkelijke schade in de toeslagenaffaire</w:t>
            </w:r>
          </w:p>
        </w:tc>
        <w:tc>
          <w:tcPr>
            <w:tcW w:w="4419" w:type="dxa"/>
            <w:tcBorders>
              <w:top w:val="nil"/>
              <w:left w:val="nil"/>
              <w:bottom w:val="single" w:color="auto" w:sz="4" w:space="0"/>
              <w:right w:val="single" w:color="auto" w:sz="4" w:space="0"/>
            </w:tcBorders>
            <w:shd w:val="clear" w:color="000000" w:fill="FFFFFF"/>
            <w:hideMark/>
          </w:tcPr>
          <w:p w:rsidRPr="00F32699" w:rsidR="00A47153" w:rsidP="00190838" w:rsidRDefault="00AD1CDC" w14:paraId="4AB822AF" w14:textId="012F4B12">
            <w:pPr>
              <w:spacing w:after="0" w:line="276" w:lineRule="auto"/>
              <w:rPr>
                <w:rFonts w:ascii="Verdana" w:hAnsi="Verdana" w:eastAsia="Times New Roman" w:cs="Calibri"/>
                <w:i/>
                <w:iCs/>
                <w:kern w:val="0"/>
                <w:sz w:val="14"/>
                <w:szCs w:val="14"/>
                <w:lang w:eastAsia="nl-NL"/>
                <w14:ligatures w14:val="none"/>
              </w:rPr>
            </w:pPr>
            <w:r w:rsidRPr="00F32699">
              <w:rPr>
                <w:rFonts w:ascii="Verdana" w:hAnsi="Verdana" w:eastAsia="Times New Roman" w:cs="Calibri"/>
                <w:i/>
                <w:iCs/>
                <w:kern w:val="0"/>
                <w:sz w:val="14"/>
                <w:szCs w:val="14"/>
                <w:lang w:eastAsia="nl-NL"/>
                <w14:ligatures w14:val="none"/>
              </w:rPr>
              <w:t>Dit is een lopende toezegging.</w:t>
            </w:r>
          </w:p>
        </w:tc>
      </w:tr>
      <w:tr w:rsidRPr="00F32699" w:rsidR="00A47153" w:rsidTr="00A47153" w14:paraId="53A9BB21" w14:textId="77777777">
        <w:trPr>
          <w:trHeight w:val="720"/>
        </w:trPr>
        <w:tc>
          <w:tcPr>
            <w:tcW w:w="960" w:type="dxa"/>
            <w:tcBorders>
              <w:top w:val="nil"/>
              <w:left w:val="single" w:color="auto" w:sz="4" w:space="0"/>
              <w:bottom w:val="single" w:color="auto" w:sz="4" w:space="0"/>
              <w:right w:val="single" w:color="auto" w:sz="4" w:space="0"/>
            </w:tcBorders>
            <w:shd w:val="clear" w:color="000000" w:fill="FFFFFF"/>
            <w:hideMark/>
          </w:tcPr>
          <w:p w:rsidRPr="00F32699" w:rsidR="00A47153" w:rsidP="00190838" w:rsidRDefault="00A47153" w14:paraId="3E715152"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13-jun-24</w:t>
            </w:r>
          </w:p>
        </w:tc>
        <w:tc>
          <w:tcPr>
            <w:tcW w:w="6700" w:type="dxa"/>
            <w:tcBorders>
              <w:top w:val="nil"/>
              <w:left w:val="nil"/>
              <w:bottom w:val="single" w:color="auto" w:sz="4" w:space="0"/>
              <w:right w:val="single" w:color="auto" w:sz="4" w:space="0"/>
            </w:tcBorders>
            <w:shd w:val="clear" w:color="000000" w:fill="FFFFFF"/>
            <w:hideMark/>
          </w:tcPr>
          <w:p w:rsidRPr="00F32699" w:rsidR="00A47153" w:rsidP="00190838" w:rsidRDefault="00A47153" w14:paraId="1EC1761A" w14:textId="77777777">
            <w:pPr>
              <w:spacing w:after="0" w:line="276" w:lineRule="auto"/>
              <w:rPr>
                <w:rFonts w:ascii="Verdana" w:hAnsi="Verdana" w:eastAsia="Times New Roman" w:cs="Calibri"/>
                <w:color w:val="000000"/>
                <w:kern w:val="0"/>
                <w:sz w:val="14"/>
                <w:szCs w:val="14"/>
                <w:lang w:eastAsia="nl-NL"/>
                <w14:ligatures w14:val="none"/>
              </w:rPr>
            </w:pPr>
            <w:r w:rsidRPr="00F32699">
              <w:rPr>
                <w:rFonts w:ascii="Verdana" w:hAnsi="Verdana" w:eastAsia="Times New Roman" w:cs="Calibri"/>
                <w:color w:val="000000"/>
                <w:kern w:val="0"/>
                <w:sz w:val="14"/>
                <w:szCs w:val="14"/>
                <w:lang w:eastAsia="nl-NL"/>
                <w14:ligatures w14:val="none"/>
              </w:rPr>
              <w:t xml:space="preserve">Toezegging om </w:t>
            </w:r>
            <w:proofErr w:type="spellStart"/>
            <w:r w:rsidRPr="00F32699">
              <w:rPr>
                <w:rFonts w:ascii="Verdana" w:hAnsi="Verdana" w:eastAsia="Times New Roman" w:cs="Calibri"/>
                <w:color w:val="000000"/>
                <w:kern w:val="0"/>
                <w:sz w:val="14"/>
                <w:szCs w:val="14"/>
                <w:lang w:eastAsia="nl-NL"/>
                <w14:ligatures w14:val="none"/>
              </w:rPr>
              <w:t>tzt</w:t>
            </w:r>
            <w:proofErr w:type="spellEnd"/>
            <w:r w:rsidRPr="00F32699">
              <w:rPr>
                <w:rFonts w:ascii="Verdana" w:hAnsi="Verdana" w:eastAsia="Times New Roman" w:cs="Calibri"/>
                <w:color w:val="000000"/>
                <w:kern w:val="0"/>
                <w:sz w:val="14"/>
                <w:szCs w:val="14"/>
                <w:lang w:eastAsia="nl-NL"/>
                <w14:ligatures w14:val="none"/>
              </w:rPr>
              <w:t xml:space="preserve"> te kijken naar de verschillen tussen routes en wat te doen met ouders die in een eerder stadium een keuze voor één van de routes hebben gemaakt. Stas geeft aan dat het nodig is om hiervoor tijd te nemen en vraagt haar opvolger om </w:t>
            </w:r>
            <w:proofErr w:type="spellStart"/>
            <w:r w:rsidRPr="00F32699">
              <w:rPr>
                <w:rFonts w:ascii="Verdana" w:hAnsi="Verdana" w:eastAsia="Times New Roman" w:cs="Calibri"/>
                <w:color w:val="000000"/>
                <w:kern w:val="0"/>
                <w:sz w:val="14"/>
                <w:szCs w:val="14"/>
                <w:lang w:eastAsia="nl-NL"/>
                <w14:ligatures w14:val="none"/>
              </w:rPr>
              <w:t>tzt</w:t>
            </w:r>
            <w:proofErr w:type="spellEnd"/>
            <w:r w:rsidRPr="00F32699">
              <w:rPr>
                <w:rFonts w:ascii="Verdana" w:hAnsi="Verdana" w:eastAsia="Times New Roman" w:cs="Calibri"/>
                <w:color w:val="000000"/>
                <w:kern w:val="0"/>
                <w:sz w:val="14"/>
                <w:szCs w:val="14"/>
                <w:lang w:eastAsia="nl-NL"/>
                <w14:ligatures w14:val="none"/>
              </w:rPr>
              <w:t xml:space="preserve"> naar de consequenties te kijken.</w:t>
            </w:r>
          </w:p>
          <w:p w:rsidRPr="00F32699" w:rsidR="00F63BF5" w:rsidP="00190838" w:rsidRDefault="00F63BF5" w14:paraId="1DE132A3" w14:textId="77777777">
            <w:pPr>
              <w:spacing w:after="0" w:line="276" w:lineRule="auto"/>
              <w:rPr>
                <w:rFonts w:ascii="Verdana" w:hAnsi="Verdana" w:eastAsia="Times New Roman" w:cs="Calibri"/>
                <w:color w:val="000000"/>
                <w:kern w:val="0"/>
                <w:sz w:val="14"/>
                <w:szCs w:val="14"/>
                <w:lang w:eastAsia="nl-NL"/>
                <w14:ligatures w14:val="none"/>
              </w:rPr>
            </w:pPr>
          </w:p>
          <w:p w:rsidRPr="00F32699" w:rsidR="00190838" w:rsidP="00190838" w:rsidRDefault="00190838" w14:paraId="1C497A9A" w14:textId="77777777">
            <w:pPr>
              <w:spacing w:after="0" w:line="276" w:lineRule="auto"/>
              <w:rPr>
                <w:rFonts w:ascii="Verdana" w:hAnsi="Verdana" w:eastAsia="Times New Roman" w:cs="Calibri"/>
                <w:color w:val="000000"/>
                <w:kern w:val="0"/>
                <w:sz w:val="14"/>
                <w:szCs w:val="14"/>
                <w:lang w:eastAsia="nl-NL"/>
                <w14:ligatures w14:val="none"/>
              </w:rPr>
            </w:pPr>
          </w:p>
        </w:tc>
        <w:tc>
          <w:tcPr>
            <w:tcW w:w="2800" w:type="dxa"/>
            <w:tcBorders>
              <w:top w:val="nil"/>
              <w:left w:val="nil"/>
              <w:bottom w:val="single" w:color="auto" w:sz="4" w:space="0"/>
              <w:right w:val="single" w:color="auto" w:sz="4" w:space="0"/>
            </w:tcBorders>
            <w:shd w:val="clear" w:color="000000" w:fill="FFFFFF"/>
            <w:hideMark/>
          </w:tcPr>
          <w:p w:rsidRPr="00F32699" w:rsidR="00A47153" w:rsidP="00190838" w:rsidRDefault="00A47153" w14:paraId="49F1282F"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lastRenderedPageBreak/>
              <w:t>Plenair debat over het proces van afhandeling van compensatie van aanvullende werkelijke schade in de toeslagenaffaire</w:t>
            </w:r>
          </w:p>
        </w:tc>
        <w:tc>
          <w:tcPr>
            <w:tcW w:w="4419" w:type="dxa"/>
            <w:tcBorders>
              <w:top w:val="nil"/>
              <w:left w:val="nil"/>
              <w:bottom w:val="single" w:color="auto" w:sz="4" w:space="0"/>
              <w:right w:val="single" w:color="auto" w:sz="4" w:space="0"/>
            </w:tcBorders>
            <w:shd w:val="clear" w:color="000000" w:fill="FFFFFF"/>
            <w:hideMark/>
          </w:tcPr>
          <w:p w:rsidRPr="00F32699" w:rsidR="00A47153" w:rsidP="00190838" w:rsidRDefault="00AD1CDC" w14:paraId="439F5C6E" w14:textId="255E5273">
            <w:pPr>
              <w:spacing w:after="0" w:line="276" w:lineRule="auto"/>
              <w:rPr>
                <w:rFonts w:ascii="Verdana" w:hAnsi="Verdana" w:eastAsia="Times New Roman" w:cs="Calibri"/>
                <w:i/>
                <w:iCs/>
                <w:kern w:val="0"/>
                <w:sz w:val="14"/>
                <w:szCs w:val="14"/>
                <w:lang w:eastAsia="nl-NL"/>
                <w14:ligatures w14:val="none"/>
              </w:rPr>
            </w:pPr>
            <w:r w:rsidRPr="00F32699">
              <w:rPr>
                <w:rFonts w:ascii="Verdana" w:hAnsi="Verdana" w:eastAsia="Times New Roman" w:cs="Calibri"/>
                <w:i/>
                <w:iCs/>
                <w:kern w:val="0"/>
                <w:sz w:val="14"/>
                <w:szCs w:val="14"/>
                <w:lang w:eastAsia="nl-NL"/>
                <w14:ligatures w14:val="none"/>
              </w:rPr>
              <w:t>Dit is een lopende toezegging.</w:t>
            </w:r>
          </w:p>
        </w:tc>
      </w:tr>
      <w:tr w:rsidRPr="00F32699" w:rsidR="00A47153" w:rsidTr="00A47153" w14:paraId="4C176D60" w14:textId="77777777">
        <w:trPr>
          <w:trHeight w:val="555"/>
        </w:trPr>
        <w:tc>
          <w:tcPr>
            <w:tcW w:w="960" w:type="dxa"/>
            <w:tcBorders>
              <w:top w:val="nil"/>
              <w:left w:val="single" w:color="auto" w:sz="4" w:space="0"/>
              <w:bottom w:val="single" w:color="auto" w:sz="4" w:space="0"/>
              <w:right w:val="single" w:color="auto" w:sz="4" w:space="0"/>
            </w:tcBorders>
            <w:shd w:val="clear" w:color="000000" w:fill="FFFFFF"/>
            <w:hideMark/>
          </w:tcPr>
          <w:p w:rsidRPr="00F32699" w:rsidR="00A47153" w:rsidP="00190838" w:rsidRDefault="00A47153" w14:paraId="0627B786"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13-jun-24</w:t>
            </w:r>
          </w:p>
        </w:tc>
        <w:tc>
          <w:tcPr>
            <w:tcW w:w="6700" w:type="dxa"/>
            <w:tcBorders>
              <w:top w:val="nil"/>
              <w:left w:val="nil"/>
              <w:bottom w:val="single" w:color="auto" w:sz="4" w:space="0"/>
              <w:right w:val="single" w:color="auto" w:sz="4" w:space="0"/>
            </w:tcBorders>
            <w:shd w:val="clear" w:color="000000" w:fill="FFFFFF"/>
            <w:hideMark/>
          </w:tcPr>
          <w:p w:rsidRPr="00F32699" w:rsidR="00A47153" w:rsidP="00190838" w:rsidRDefault="00A47153" w14:paraId="3CB83811" w14:textId="3D10A845">
            <w:pPr>
              <w:spacing w:after="0" w:line="276" w:lineRule="auto"/>
              <w:rPr>
                <w:rFonts w:ascii="Verdana" w:hAnsi="Verdana" w:eastAsia="Times New Roman" w:cs="Calibri"/>
                <w:color w:val="000000"/>
                <w:kern w:val="0"/>
                <w:sz w:val="14"/>
                <w:szCs w:val="14"/>
                <w:lang w:eastAsia="nl-NL"/>
                <w14:ligatures w14:val="none"/>
              </w:rPr>
            </w:pPr>
            <w:r w:rsidRPr="00F32699">
              <w:rPr>
                <w:rFonts w:ascii="Verdana" w:hAnsi="Verdana" w:eastAsia="Times New Roman" w:cs="Calibri"/>
                <w:color w:val="000000"/>
                <w:kern w:val="0"/>
                <w:sz w:val="14"/>
                <w:szCs w:val="14"/>
                <w:lang w:eastAsia="nl-NL"/>
                <w14:ligatures w14:val="none"/>
              </w:rPr>
              <w:t>Toezegging om te stimuleren dat er regelmatig overleg plaatsvindt tussen verschillende betrokken partijen van de verschillende schaderoutes om zodoende van elkaar te kunnen leren.</w:t>
            </w:r>
          </w:p>
        </w:tc>
        <w:tc>
          <w:tcPr>
            <w:tcW w:w="2800" w:type="dxa"/>
            <w:tcBorders>
              <w:top w:val="nil"/>
              <w:left w:val="nil"/>
              <w:bottom w:val="single" w:color="auto" w:sz="4" w:space="0"/>
              <w:right w:val="single" w:color="auto" w:sz="4" w:space="0"/>
            </w:tcBorders>
            <w:shd w:val="clear" w:color="000000" w:fill="FFFFFF"/>
            <w:hideMark/>
          </w:tcPr>
          <w:p w:rsidRPr="00F32699" w:rsidR="00A47153" w:rsidP="00190838" w:rsidRDefault="00A47153" w14:paraId="024BBA59"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Plenair debat over het proces van afhandeling van compensatie van aanvullende werkelijke schade in de toeslagenaffaire</w:t>
            </w:r>
          </w:p>
        </w:tc>
        <w:tc>
          <w:tcPr>
            <w:tcW w:w="4419" w:type="dxa"/>
            <w:tcBorders>
              <w:top w:val="nil"/>
              <w:left w:val="nil"/>
              <w:bottom w:val="single" w:color="auto" w:sz="4" w:space="0"/>
              <w:right w:val="single" w:color="auto" w:sz="4" w:space="0"/>
            </w:tcBorders>
            <w:shd w:val="clear" w:color="000000" w:fill="FFFFFF"/>
            <w:hideMark/>
          </w:tcPr>
          <w:p w:rsidRPr="00F32699" w:rsidR="00A47153" w:rsidP="00190838" w:rsidRDefault="00DC1258" w14:paraId="2E389777" w14:textId="7AEBE189">
            <w:pPr>
              <w:spacing w:after="0" w:line="276" w:lineRule="auto"/>
              <w:rPr>
                <w:rFonts w:ascii="Verdana" w:hAnsi="Verdana" w:eastAsia="Times New Roman" w:cs="Calibri"/>
                <w:i/>
                <w:iCs/>
                <w:kern w:val="0"/>
                <w:sz w:val="14"/>
                <w:szCs w:val="14"/>
                <w:lang w:eastAsia="nl-NL"/>
                <w14:ligatures w14:val="none"/>
              </w:rPr>
            </w:pPr>
            <w:r w:rsidRPr="00F32699">
              <w:rPr>
                <w:rFonts w:ascii="Verdana" w:hAnsi="Verdana" w:eastAsia="Times New Roman" w:cs="Calibri"/>
                <w:i/>
                <w:iCs/>
                <w:kern w:val="0"/>
                <w:sz w:val="14"/>
                <w:szCs w:val="14"/>
                <w:lang w:eastAsia="nl-NL"/>
                <w14:ligatures w14:val="none"/>
              </w:rPr>
              <w:t>Dit is een lopende toezegging.</w:t>
            </w:r>
          </w:p>
        </w:tc>
      </w:tr>
      <w:tr w:rsidRPr="00F32699" w:rsidR="00A47153" w:rsidTr="00FB67E0" w14:paraId="7664C842" w14:textId="77777777">
        <w:trPr>
          <w:trHeight w:val="540"/>
        </w:trPr>
        <w:tc>
          <w:tcPr>
            <w:tcW w:w="960" w:type="dxa"/>
            <w:tcBorders>
              <w:top w:val="nil"/>
              <w:left w:val="single" w:color="auto" w:sz="4" w:space="0"/>
              <w:bottom w:val="nil"/>
              <w:right w:val="single" w:color="auto" w:sz="4" w:space="0"/>
            </w:tcBorders>
            <w:shd w:val="clear" w:color="000000" w:fill="FFFFFF"/>
            <w:hideMark/>
          </w:tcPr>
          <w:p w:rsidRPr="00F32699" w:rsidR="00A47153" w:rsidP="00190838" w:rsidRDefault="00A47153" w14:paraId="051B5254"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8-jul-24</w:t>
            </w:r>
          </w:p>
        </w:tc>
        <w:tc>
          <w:tcPr>
            <w:tcW w:w="6700" w:type="dxa"/>
            <w:tcBorders>
              <w:top w:val="nil"/>
              <w:left w:val="nil"/>
              <w:bottom w:val="nil"/>
              <w:right w:val="single" w:color="auto" w:sz="4" w:space="0"/>
            </w:tcBorders>
            <w:shd w:val="clear" w:color="000000" w:fill="FFFFFF"/>
            <w:hideMark/>
          </w:tcPr>
          <w:p w:rsidRPr="00F32699" w:rsidR="00A47153" w:rsidP="00190838" w:rsidRDefault="00A47153" w14:paraId="39A41F8C" w14:textId="77777777">
            <w:pPr>
              <w:spacing w:after="0" w:line="276" w:lineRule="auto"/>
              <w:rPr>
                <w:rFonts w:ascii="Verdana" w:hAnsi="Verdana" w:eastAsia="Times New Roman" w:cs="Calibri"/>
                <w:color w:val="000000"/>
                <w:kern w:val="0"/>
                <w:sz w:val="14"/>
                <w:szCs w:val="14"/>
                <w:lang w:eastAsia="nl-NL"/>
                <w14:ligatures w14:val="none"/>
              </w:rPr>
            </w:pPr>
            <w:r w:rsidRPr="00F32699">
              <w:rPr>
                <w:rFonts w:ascii="Verdana" w:hAnsi="Verdana" w:eastAsia="Times New Roman" w:cs="Calibri"/>
                <w:color w:val="000000"/>
                <w:kern w:val="0"/>
                <w:sz w:val="14"/>
                <w:szCs w:val="14"/>
                <w:lang w:eastAsia="nl-NL"/>
                <w14:ligatures w14:val="none"/>
              </w:rPr>
              <w:t>De DVO is onderwerp van een WOO-verzoek en zal, na het inwinnen van de wettelijk vereiste zienswijze van belanghebbenden (SGH en No5 Foundation) openbaar gemaakt worden en ook met uw Kamer worden gedeeld.</w:t>
            </w:r>
          </w:p>
          <w:p w:rsidRPr="00F32699" w:rsidR="00F63BF5" w:rsidP="00190838" w:rsidRDefault="00F63BF5" w14:paraId="0432114C" w14:textId="77777777">
            <w:pPr>
              <w:spacing w:after="0" w:line="276" w:lineRule="auto"/>
              <w:rPr>
                <w:rFonts w:ascii="Verdana" w:hAnsi="Verdana" w:eastAsia="Times New Roman" w:cs="Calibri"/>
                <w:color w:val="000000"/>
                <w:kern w:val="0"/>
                <w:sz w:val="14"/>
                <w:szCs w:val="14"/>
                <w:lang w:eastAsia="nl-NL"/>
                <w14:ligatures w14:val="none"/>
              </w:rPr>
            </w:pPr>
          </w:p>
        </w:tc>
        <w:tc>
          <w:tcPr>
            <w:tcW w:w="2800" w:type="dxa"/>
            <w:tcBorders>
              <w:top w:val="nil"/>
              <w:left w:val="nil"/>
              <w:bottom w:val="nil"/>
              <w:right w:val="single" w:color="auto" w:sz="4" w:space="0"/>
            </w:tcBorders>
            <w:shd w:val="clear" w:color="000000" w:fill="FFFFFF"/>
            <w:hideMark/>
          </w:tcPr>
          <w:p w:rsidRPr="00F32699" w:rsidR="00A47153" w:rsidP="00190838" w:rsidRDefault="00A47153" w14:paraId="0FCE4D9B" w14:textId="77777777">
            <w:pPr>
              <w:spacing w:after="0" w:line="276" w:lineRule="auto"/>
              <w:rPr>
                <w:rFonts w:ascii="Verdana" w:hAnsi="Verdana" w:eastAsia="Times New Roman" w:cs="Calibri"/>
                <w:kern w:val="0"/>
                <w:sz w:val="14"/>
                <w:szCs w:val="14"/>
                <w:lang w:eastAsia="nl-NL"/>
                <w14:ligatures w14:val="none"/>
              </w:rPr>
            </w:pPr>
            <w:r w:rsidRPr="00F32699">
              <w:rPr>
                <w:rFonts w:ascii="Verdana" w:hAnsi="Verdana" w:eastAsia="Times New Roman" w:cs="Calibri"/>
                <w:kern w:val="0"/>
                <w:sz w:val="14"/>
                <w:szCs w:val="14"/>
                <w:lang w:eastAsia="nl-NL"/>
                <w14:ligatures w14:val="none"/>
              </w:rPr>
              <w:t>Verslag van de vaste Commissie voor Financiën (EK) - Reactie regering</w:t>
            </w:r>
          </w:p>
        </w:tc>
        <w:tc>
          <w:tcPr>
            <w:tcW w:w="4419" w:type="dxa"/>
            <w:tcBorders>
              <w:top w:val="nil"/>
              <w:left w:val="nil"/>
              <w:bottom w:val="nil"/>
              <w:right w:val="single" w:color="auto" w:sz="4" w:space="0"/>
            </w:tcBorders>
            <w:shd w:val="clear" w:color="000000" w:fill="FFFFFF"/>
            <w:hideMark/>
          </w:tcPr>
          <w:p w:rsidRPr="00F32699" w:rsidR="00A47153" w:rsidP="00190838" w:rsidRDefault="002C1723" w14:paraId="7883E13D" w14:textId="4A208376">
            <w:pPr>
              <w:spacing w:after="0" w:line="276" w:lineRule="auto"/>
              <w:rPr>
                <w:rFonts w:ascii="Verdana" w:hAnsi="Verdana" w:eastAsia="Times New Roman" w:cs="Calibri"/>
                <w:i/>
                <w:iCs/>
                <w:kern w:val="0"/>
                <w:sz w:val="14"/>
                <w:szCs w:val="14"/>
                <w:lang w:eastAsia="nl-NL"/>
                <w14:ligatures w14:val="none"/>
              </w:rPr>
            </w:pPr>
            <w:r w:rsidRPr="00F32699">
              <w:rPr>
                <w:rFonts w:ascii="Verdana" w:hAnsi="Verdana" w:eastAsia="Times New Roman" w:cs="Calibri"/>
                <w:i/>
                <w:iCs/>
                <w:kern w:val="0"/>
                <w:sz w:val="14"/>
                <w:szCs w:val="14"/>
                <w:lang w:eastAsia="nl-NL"/>
                <w14:ligatures w14:val="none"/>
              </w:rPr>
              <w:t>Dit is een lopende toezegging.</w:t>
            </w:r>
          </w:p>
        </w:tc>
      </w:tr>
      <w:tr w:rsidRPr="00F32699" w:rsidR="00FB67E0" w:rsidTr="00FB67E0" w14:paraId="1D15DF4B" w14:textId="77777777">
        <w:trPr>
          <w:trHeight w:val="540"/>
        </w:trPr>
        <w:tc>
          <w:tcPr>
            <w:tcW w:w="960" w:type="dxa"/>
            <w:tcBorders>
              <w:top w:val="nil"/>
              <w:left w:val="single" w:color="auto" w:sz="4" w:space="0"/>
              <w:bottom w:val="nil"/>
              <w:right w:val="single" w:color="auto" w:sz="4" w:space="0"/>
            </w:tcBorders>
            <w:shd w:val="clear" w:color="000000" w:fill="FFFFFF"/>
          </w:tcPr>
          <w:p w:rsidRPr="00F32699" w:rsidR="00FB67E0" w:rsidP="00190838" w:rsidRDefault="00FB67E0" w14:paraId="3FF05DCE" w14:textId="3A56C6F9">
            <w:pPr>
              <w:spacing w:after="0" w:line="276" w:lineRule="auto"/>
              <w:rPr>
                <w:rFonts w:ascii="Verdana" w:hAnsi="Verdana" w:eastAsia="Times New Roman" w:cs="Calibri"/>
                <w:kern w:val="0"/>
                <w:sz w:val="14"/>
                <w:szCs w:val="14"/>
                <w:lang w:eastAsia="nl-NL"/>
                <w14:ligatures w14:val="none"/>
              </w:rPr>
            </w:pPr>
            <w:r w:rsidRPr="00FB67E0">
              <w:rPr>
                <w:rFonts w:ascii="Verdana" w:hAnsi="Verdana" w:eastAsia="Times New Roman" w:cs="Calibri"/>
                <w:kern w:val="0"/>
                <w:sz w:val="14"/>
                <w:szCs w:val="14"/>
                <w:lang w:eastAsia="nl-NL"/>
                <w14:ligatures w14:val="none"/>
              </w:rPr>
              <w:t>29-aug-24</w:t>
            </w:r>
          </w:p>
        </w:tc>
        <w:tc>
          <w:tcPr>
            <w:tcW w:w="6700" w:type="dxa"/>
            <w:tcBorders>
              <w:top w:val="nil"/>
              <w:left w:val="nil"/>
              <w:bottom w:val="nil"/>
              <w:right w:val="single" w:color="auto" w:sz="4" w:space="0"/>
            </w:tcBorders>
            <w:shd w:val="clear" w:color="000000" w:fill="FFFFFF"/>
          </w:tcPr>
          <w:p w:rsidRPr="00F32699" w:rsidR="00FB67E0" w:rsidP="00190838" w:rsidRDefault="00FB67E0" w14:paraId="034B747E" w14:textId="2B303418">
            <w:pPr>
              <w:spacing w:after="0" w:line="276" w:lineRule="auto"/>
              <w:rPr>
                <w:rFonts w:ascii="Verdana" w:hAnsi="Verdana" w:eastAsia="Times New Roman" w:cs="Calibri"/>
                <w:color w:val="000000"/>
                <w:kern w:val="0"/>
                <w:sz w:val="14"/>
                <w:szCs w:val="14"/>
                <w:lang w:eastAsia="nl-NL"/>
                <w14:ligatures w14:val="none"/>
              </w:rPr>
            </w:pPr>
            <w:r w:rsidRPr="00FB67E0">
              <w:rPr>
                <w:rFonts w:ascii="Verdana" w:hAnsi="Verdana" w:eastAsia="Times New Roman" w:cs="Calibri"/>
                <w:color w:val="000000"/>
                <w:kern w:val="0"/>
                <w:sz w:val="14"/>
                <w:szCs w:val="14"/>
                <w:lang w:eastAsia="nl-NL"/>
                <w14:ligatures w14:val="none"/>
              </w:rPr>
              <w:t>In een volgende Voortgangsrapportage wordt uw Kamer verder geïnformeerd over het programma voor psychosociale hulp dat als doel heeft gedupeerde ouders maar ook hun kinderen betere begeleiding en behandeling te bieden.</w:t>
            </w:r>
          </w:p>
        </w:tc>
        <w:tc>
          <w:tcPr>
            <w:tcW w:w="2800" w:type="dxa"/>
            <w:tcBorders>
              <w:top w:val="nil"/>
              <w:left w:val="nil"/>
              <w:bottom w:val="nil"/>
              <w:right w:val="single" w:color="auto" w:sz="4" w:space="0"/>
            </w:tcBorders>
            <w:shd w:val="clear" w:color="000000" w:fill="FFFFFF"/>
          </w:tcPr>
          <w:p w:rsidRPr="00F32699" w:rsidR="00FB67E0" w:rsidP="00190838" w:rsidRDefault="00FB67E0" w14:paraId="00C0B249" w14:textId="761D7C0E">
            <w:pPr>
              <w:spacing w:after="0" w:line="276" w:lineRule="auto"/>
              <w:rPr>
                <w:rFonts w:ascii="Verdana" w:hAnsi="Verdana" w:eastAsia="Times New Roman" w:cs="Calibri"/>
                <w:kern w:val="0"/>
                <w:sz w:val="14"/>
                <w:szCs w:val="14"/>
                <w:lang w:eastAsia="nl-NL"/>
                <w14:ligatures w14:val="none"/>
              </w:rPr>
            </w:pPr>
            <w:r w:rsidRPr="00FB67E0">
              <w:rPr>
                <w:rFonts w:ascii="Verdana" w:hAnsi="Verdana" w:eastAsia="Times New Roman" w:cs="Calibri"/>
                <w:kern w:val="0"/>
                <w:sz w:val="14"/>
                <w:szCs w:val="14"/>
                <w:lang w:eastAsia="nl-NL"/>
                <w14:ligatures w14:val="none"/>
              </w:rPr>
              <w:t xml:space="preserve">Beantwoording Feitelijk Vragen bij </w:t>
            </w:r>
            <w:r w:rsidRPr="00FB67E0">
              <w:rPr>
                <w:rFonts w:ascii="Verdana" w:hAnsi="Verdana" w:eastAsia="Times New Roman" w:cs="Calibri"/>
                <w:kern w:val="0"/>
                <w:sz w:val="14"/>
                <w:szCs w:val="14"/>
                <w:lang w:eastAsia="nl-NL"/>
                <w14:ligatures w14:val="none"/>
              </w:rPr>
              <w:br/>
            </w:r>
            <w:proofErr w:type="gramStart"/>
            <w:r w:rsidRPr="00FB67E0">
              <w:rPr>
                <w:rFonts w:ascii="Verdana" w:hAnsi="Verdana" w:eastAsia="Times New Roman" w:cs="Calibri"/>
                <w:kern w:val="0"/>
                <w:sz w:val="14"/>
                <w:szCs w:val="14"/>
                <w:lang w:eastAsia="nl-NL"/>
                <w14:ligatures w14:val="none"/>
              </w:rPr>
              <w:t>V</w:t>
            </w:r>
            <w:r w:rsidRPr="00F32699">
              <w:rPr>
                <w:rFonts w:ascii="Verdana" w:hAnsi="Verdana" w:eastAsia="Times New Roman" w:cs="Calibri"/>
                <w:kern w:val="0"/>
                <w:sz w:val="14"/>
                <w:szCs w:val="14"/>
                <w:lang w:eastAsia="nl-NL"/>
                <w14:ligatures w14:val="none"/>
              </w:rPr>
              <w:t>GR</w:t>
            </w:r>
            <w:r w:rsidRPr="00FB67E0">
              <w:rPr>
                <w:rFonts w:ascii="Verdana" w:hAnsi="Verdana" w:eastAsia="Times New Roman" w:cs="Calibri"/>
                <w:kern w:val="0"/>
                <w:sz w:val="14"/>
                <w:szCs w:val="14"/>
                <w:lang w:eastAsia="nl-NL"/>
                <w14:ligatures w14:val="none"/>
              </w:rPr>
              <w:t xml:space="preserve"> periode</w:t>
            </w:r>
            <w:proofErr w:type="gramEnd"/>
            <w:r w:rsidRPr="00FB67E0">
              <w:rPr>
                <w:rFonts w:ascii="Verdana" w:hAnsi="Verdana" w:eastAsia="Times New Roman" w:cs="Calibri"/>
                <w:kern w:val="0"/>
                <w:sz w:val="14"/>
                <w:szCs w:val="14"/>
                <w:lang w:eastAsia="nl-NL"/>
                <w14:ligatures w14:val="none"/>
              </w:rPr>
              <w:t xml:space="preserve"> jan. - april 2024</w:t>
            </w:r>
          </w:p>
        </w:tc>
        <w:tc>
          <w:tcPr>
            <w:tcW w:w="4419" w:type="dxa"/>
            <w:tcBorders>
              <w:top w:val="nil"/>
              <w:left w:val="nil"/>
              <w:bottom w:val="nil"/>
              <w:right w:val="single" w:color="auto" w:sz="4" w:space="0"/>
            </w:tcBorders>
            <w:shd w:val="clear" w:color="000000" w:fill="FFFFFF"/>
          </w:tcPr>
          <w:p w:rsidRPr="00F32699" w:rsidR="00FB67E0" w:rsidP="00190838" w:rsidRDefault="00FB67E0" w14:paraId="7B8449F3" w14:textId="343C3924">
            <w:pPr>
              <w:spacing w:after="0" w:line="276" w:lineRule="auto"/>
              <w:rPr>
                <w:rFonts w:ascii="Verdana" w:hAnsi="Verdana" w:eastAsia="Times New Roman" w:cs="Calibri"/>
                <w:i/>
                <w:iCs/>
                <w:kern w:val="0"/>
                <w:sz w:val="14"/>
                <w:szCs w:val="14"/>
                <w:lang w:eastAsia="nl-NL"/>
                <w14:ligatures w14:val="none"/>
              </w:rPr>
            </w:pPr>
            <w:r w:rsidRPr="00F32699">
              <w:rPr>
                <w:rFonts w:ascii="Verdana" w:hAnsi="Verdana" w:eastAsia="Times New Roman" w:cs="Calibri"/>
                <w:i/>
                <w:iCs/>
                <w:color w:val="000000"/>
                <w:kern w:val="0"/>
                <w:sz w:val="14"/>
                <w:szCs w:val="14"/>
                <w:lang w:eastAsia="nl-NL"/>
                <w14:ligatures w14:val="none"/>
              </w:rPr>
              <w:t>Het aanbestedingstraject voor landelijk verwijspunt mentaal welzijn is in voorbereiding. Een stand van zaken is opgenomen in H2 van de VGR mei-aug 2024.</w:t>
            </w:r>
          </w:p>
        </w:tc>
      </w:tr>
      <w:tr w:rsidRPr="00F32699" w:rsidR="00FB67E0" w:rsidTr="00A47153" w14:paraId="4CA53BB2" w14:textId="77777777">
        <w:trPr>
          <w:trHeight w:val="540"/>
        </w:trPr>
        <w:tc>
          <w:tcPr>
            <w:tcW w:w="960" w:type="dxa"/>
            <w:tcBorders>
              <w:top w:val="nil"/>
              <w:left w:val="single" w:color="auto" w:sz="4" w:space="0"/>
              <w:bottom w:val="single" w:color="auto" w:sz="4" w:space="0"/>
              <w:right w:val="single" w:color="auto" w:sz="4" w:space="0"/>
            </w:tcBorders>
            <w:shd w:val="clear" w:color="000000" w:fill="FFFFFF"/>
          </w:tcPr>
          <w:p w:rsidRPr="00F32699" w:rsidR="00FB67E0" w:rsidP="00190838" w:rsidRDefault="00FB67E0" w14:paraId="67171F9D" w14:textId="421C5CE0">
            <w:pPr>
              <w:spacing w:after="0" w:line="276" w:lineRule="auto"/>
              <w:rPr>
                <w:rFonts w:ascii="Verdana" w:hAnsi="Verdana" w:eastAsia="Times New Roman" w:cs="Calibri"/>
                <w:kern w:val="0"/>
                <w:sz w:val="14"/>
                <w:szCs w:val="14"/>
                <w:lang w:eastAsia="nl-NL"/>
                <w14:ligatures w14:val="none"/>
              </w:rPr>
            </w:pPr>
            <w:r w:rsidRPr="00FB67E0">
              <w:rPr>
                <w:rFonts w:ascii="Verdana" w:hAnsi="Verdana" w:eastAsia="Times New Roman" w:cs="Calibri"/>
                <w:kern w:val="0"/>
                <w:sz w:val="14"/>
                <w:szCs w:val="14"/>
                <w:lang w:eastAsia="nl-NL"/>
                <w14:ligatures w14:val="none"/>
              </w:rPr>
              <w:t>29-aug-24</w:t>
            </w:r>
          </w:p>
        </w:tc>
        <w:tc>
          <w:tcPr>
            <w:tcW w:w="6700" w:type="dxa"/>
            <w:tcBorders>
              <w:top w:val="nil"/>
              <w:left w:val="nil"/>
              <w:bottom w:val="single" w:color="auto" w:sz="4" w:space="0"/>
              <w:right w:val="single" w:color="auto" w:sz="4" w:space="0"/>
            </w:tcBorders>
            <w:shd w:val="clear" w:color="000000" w:fill="FFFFFF"/>
          </w:tcPr>
          <w:p w:rsidRPr="00F32699" w:rsidR="00FB67E0" w:rsidP="00190838" w:rsidRDefault="00FB67E0" w14:paraId="7D24A8AB" w14:textId="0568FAF7">
            <w:pPr>
              <w:spacing w:after="0" w:line="276" w:lineRule="auto"/>
              <w:rPr>
                <w:rFonts w:ascii="Verdana" w:hAnsi="Verdana" w:eastAsia="Times New Roman" w:cs="Calibri"/>
                <w:color w:val="000000"/>
                <w:kern w:val="0"/>
                <w:sz w:val="14"/>
                <w:szCs w:val="14"/>
                <w:lang w:eastAsia="nl-NL"/>
                <w14:ligatures w14:val="none"/>
              </w:rPr>
            </w:pPr>
            <w:r w:rsidRPr="00FB67E0">
              <w:rPr>
                <w:rFonts w:ascii="Verdana" w:hAnsi="Verdana" w:eastAsia="Times New Roman" w:cs="Calibri"/>
                <w:color w:val="000000"/>
                <w:kern w:val="0"/>
                <w:sz w:val="14"/>
                <w:szCs w:val="14"/>
                <w:lang w:eastAsia="nl-NL"/>
                <w14:ligatures w14:val="none"/>
              </w:rPr>
              <w:t xml:space="preserve">Er wordt momenteel bezien of versnelling mogelijk is, waarbij ook wordt gezocht naar een alternatieve route om de ex-partners zo snel, zoveel en zo goed mogelijk te voorzien van een aanvullende compensatie voor de werkelijke schade. Zodra hierover </w:t>
            </w:r>
            <w:r w:rsidRPr="00FB67E0">
              <w:rPr>
                <w:rFonts w:ascii="Verdana" w:hAnsi="Verdana" w:eastAsia="Times New Roman" w:cs="Calibri"/>
                <w:color w:val="000000"/>
                <w:kern w:val="0"/>
                <w:sz w:val="14"/>
                <w:szCs w:val="14"/>
                <w:lang w:eastAsia="nl-NL"/>
                <w14:ligatures w14:val="none"/>
              </w:rPr>
              <w:br/>
              <w:t>meer bekend is wordt uw Kamer geïnformeerd.</w:t>
            </w:r>
          </w:p>
        </w:tc>
        <w:tc>
          <w:tcPr>
            <w:tcW w:w="2800" w:type="dxa"/>
            <w:tcBorders>
              <w:top w:val="nil"/>
              <w:left w:val="nil"/>
              <w:bottom w:val="single" w:color="auto" w:sz="4" w:space="0"/>
              <w:right w:val="single" w:color="auto" w:sz="4" w:space="0"/>
            </w:tcBorders>
            <w:shd w:val="clear" w:color="000000" w:fill="FFFFFF"/>
          </w:tcPr>
          <w:p w:rsidRPr="00F32699" w:rsidR="00FB67E0" w:rsidP="00190838" w:rsidRDefault="00FB67E0" w14:paraId="026791C6" w14:textId="5C62A1E8">
            <w:pPr>
              <w:spacing w:after="0" w:line="276" w:lineRule="auto"/>
              <w:rPr>
                <w:rFonts w:ascii="Verdana" w:hAnsi="Verdana" w:eastAsia="Times New Roman" w:cs="Calibri"/>
                <w:kern w:val="0"/>
                <w:sz w:val="14"/>
                <w:szCs w:val="14"/>
                <w:lang w:eastAsia="nl-NL"/>
                <w14:ligatures w14:val="none"/>
              </w:rPr>
            </w:pPr>
            <w:r w:rsidRPr="00FB67E0">
              <w:rPr>
                <w:rFonts w:ascii="Verdana" w:hAnsi="Verdana" w:eastAsia="Times New Roman" w:cs="Calibri"/>
                <w:kern w:val="0"/>
                <w:sz w:val="14"/>
                <w:szCs w:val="14"/>
                <w:lang w:eastAsia="nl-NL"/>
                <w14:ligatures w14:val="none"/>
              </w:rPr>
              <w:t xml:space="preserve">Beantwoording Feitelijk Vragen bij </w:t>
            </w:r>
            <w:r w:rsidRPr="00FB67E0">
              <w:rPr>
                <w:rFonts w:ascii="Verdana" w:hAnsi="Verdana" w:eastAsia="Times New Roman" w:cs="Calibri"/>
                <w:kern w:val="0"/>
                <w:sz w:val="14"/>
                <w:szCs w:val="14"/>
                <w:lang w:eastAsia="nl-NL"/>
                <w14:ligatures w14:val="none"/>
              </w:rPr>
              <w:br/>
            </w:r>
            <w:proofErr w:type="gramStart"/>
            <w:r w:rsidRPr="00FB67E0">
              <w:rPr>
                <w:rFonts w:ascii="Verdana" w:hAnsi="Verdana" w:eastAsia="Times New Roman" w:cs="Calibri"/>
                <w:kern w:val="0"/>
                <w:sz w:val="14"/>
                <w:szCs w:val="14"/>
                <w:lang w:eastAsia="nl-NL"/>
                <w14:ligatures w14:val="none"/>
              </w:rPr>
              <w:t>V</w:t>
            </w:r>
            <w:r w:rsidRPr="00F32699">
              <w:rPr>
                <w:rFonts w:ascii="Verdana" w:hAnsi="Verdana" w:eastAsia="Times New Roman" w:cs="Calibri"/>
                <w:kern w:val="0"/>
                <w:sz w:val="14"/>
                <w:szCs w:val="14"/>
                <w:lang w:eastAsia="nl-NL"/>
                <w14:ligatures w14:val="none"/>
              </w:rPr>
              <w:t>GR</w:t>
            </w:r>
            <w:r w:rsidRPr="00FB67E0">
              <w:rPr>
                <w:rFonts w:ascii="Verdana" w:hAnsi="Verdana" w:eastAsia="Times New Roman" w:cs="Calibri"/>
                <w:kern w:val="0"/>
                <w:sz w:val="14"/>
                <w:szCs w:val="14"/>
                <w:lang w:eastAsia="nl-NL"/>
                <w14:ligatures w14:val="none"/>
              </w:rPr>
              <w:t xml:space="preserve"> periode</w:t>
            </w:r>
            <w:proofErr w:type="gramEnd"/>
            <w:r w:rsidRPr="00FB67E0">
              <w:rPr>
                <w:rFonts w:ascii="Verdana" w:hAnsi="Verdana" w:eastAsia="Times New Roman" w:cs="Calibri"/>
                <w:kern w:val="0"/>
                <w:sz w:val="14"/>
                <w:szCs w:val="14"/>
                <w:lang w:eastAsia="nl-NL"/>
                <w14:ligatures w14:val="none"/>
              </w:rPr>
              <w:t xml:space="preserve"> jan. - april 2024</w:t>
            </w:r>
          </w:p>
        </w:tc>
        <w:tc>
          <w:tcPr>
            <w:tcW w:w="4419" w:type="dxa"/>
            <w:tcBorders>
              <w:top w:val="nil"/>
              <w:left w:val="nil"/>
              <w:bottom w:val="single" w:color="auto" w:sz="4" w:space="0"/>
              <w:right w:val="single" w:color="auto" w:sz="4" w:space="0"/>
            </w:tcBorders>
            <w:shd w:val="clear" w:color="000000" w:fill="FFFFFF"/>
          </w:tcPr>
          <w:p w:rsidRPr="00F32699" w:rsidR="00FB67E0" w:rsidP="00190838" w:rsidRDefault="00FB67E0" w14:paraId="5A5010E6" w14:textId="3F6957D6">
            <w:pPr>
              <w:spacing w:after="0" w:line="276" w:lineRule="auto"/>
              <w:rPr>
                <w:rFonts w:ascii="Verdana" w:hAnsi="Verdana" w:eastAsia="Times New Roman" w:cs="Calibri"/>
                <w:i/>
                <w:iCs/>
                <w:kern w:val="0"/>
                <w:sz w:val="14"/>
                <w:szCs w:val="14"/>
                <w:lang w:eastAsia="nl-NL"/>
                <w14:ligatures w14:val="none"/>
              </w:rPr>
            </w:pPr>
            <w:r w:rsidRPr="00F32699">
              <w:rPr>
                <w:rFonts w:ascii="Verdana" w:hAnsi="Verdana" w:eastAsia="Times New Roman" w:cs="Calibri"/>
                <w:i/>
                <w:iCs/>
                <w:kern w:val="0"/>
                <w:sz w:val="14"/>
                <w:szCs w:val="14"/>
                <w:lang w:eastAsia="nl-NL"/>
                <w14:ligatures w14:val="none"/>
              </w:rPr>
              <w:t xml:space="preserve">Dit is een lopende toezegging. </w:t>
            </w:r>
          </w:p>
        </w:tc>
      </w:tr>
    </w:tbl>
    <w:p w:rsidR="00D23ACF" w:rsidP="00190838" w:rsidRDefault="00D23ACF" w14:paraId="7C4F6B2E" w14:textId="77777777">
      <w:pPr>
        <w:spacing w:after="0" w:line="276" w:lineRule="auto"/>
        <w:rPr>
          <w:rFonts w:ascii="Verdana" w:hAnsi="Verdana"/>
          <w:sz w:val="18"/>
          <w:szCs w:val="18"/>
        </w:rPr>
      </w:pPr>
    </w:p>
    <w:p w:rsidR="00FB67E0" w:rsidP="00190838" w:rsidRDefault="00FB67E0" w14:paraId="450985EE" w14:textId="77777777">
      <w:pPr>
        <w:spacing w:after="0" w:line="276" w:lineRule="auto"/>
        <w:rPr>
          <w:rFonts w:ascii="Verdana" w:hAnsi="Verdana"/>
          <w:sz w:val="18"/>
          <w:szCs w:val="18"/>
        </w:rPr>
      </w:pPr>
    </w:p>
    <w:p w:rsidRPr="00190838" w:rsidR="00FB67E0" w:rsidP="00190838" w:rsidRDefault="00FB67E0" w14:paraId="27F785C1" w14:textId="77777777">
      <w:pPr>
        <w:spacing w:after="0" w:line="276" w:lineRule="auto"/>
        <w:rPr>
          <w:rFonts w:ascii="Verdana" w:hAnsi="Verdana"/>
          <w:sz w:val="18"/>
          <w:szCs w:val="18"/>
        </w:rPr>
      </w:pPr>
    </w:p>
    <w:sectPr w:rsidRPr="00190838" w:rsidR="00FB67E0" w:rsidSect="00A47153">
      <w:footerReference w:type="default" r:id="rId6"/>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26261" w14:textId="77777777" w:rsidR="009241CD" w:rsidRDefault="009241CD" w:rsidP="000D0E64">
      <w:pPr>
        <w:spacing w:after="0" w:line="240" w:lineRule="auto"/>
      </w:pPr>
      <w:r>
        <w:separator/>
      </w:r>
    </w:p>
  </w:endnote>
  <w:endnote w:type="continuationSeparator" w:id="0">
    <w:p w14:paraId="1C03FC36" w14:textId="77777777" w:rsidR="009241CD" w:rsidRDefault="009241CD" w:rsidP="000D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460391"/>
      <w:docPartObj>
        <w:docPartGallery w:val="Page Numbers (Bottom of Page)"/>
        <w:docPartUnique/>
      </w:docPartObj>
    </w:sdtPr>
    <w:sdtEndPr/>
    <w:sdtContent>
      <w:p w14:paraId="6275324F" w14:textId="44211883" w:rsidR="000D0E64" w:rsidRDefault="000D0E64">
        <w:pPr>
          <w:pStyle w:val="Voettekst"/>
          <w:jc w:val="right"/>
        </w:pPr>
        <w:r>
          <w:fldChar w:fldCharType="begin"/>
        </w:r>
        <w:r>
          <w:instrText>PAGE   \* MERGEFORMAT</w:instrText>
        </w:r>
        <w:r>
          <w:fldChar w:fldCharType="separate"/>
        </w:r>
        <w:r>
          <w:t>2</w:t>
        </w:r>
        <w:r>
          <w:fldChar w:fldCharType="end"/>
        </w:r>
      </w:p>
    </w:sdtContent>
  </w:sdt>
  <w:p w14:paraId="0A55463A" w14:textId="77777777" w:rsidR="000D0E64" w:rsidRDefault="000D0E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4D9F" w14:textId="77777777" w:rsidR="009241CD" w:rsidRDefault="009241CD" w:rsidP="000D0E64">
      <w:pPr>
        <w:spacing w:after="0" w:line="240" w:lineRule="auto"/>
      </w:pPr>
      <w:r>
        <w:separator/>
      </w:r>
    </w:p>
  </w:footnote>
  <w:footnote w:type="continuationSeparator" w:id="0">
    <w:p w14:paraId="76E00D2A" w14:textId="77777777" w:rsidR="009241CD" w:rsidRDefault="009241CD" w:rsidP="000D0E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53"/>
    <w:rsid w:val="000D0E64"/>
    <w:rsid w:val="00190838"/>
    <w:rsid w:val="00247310"/>
    <w:rsid w:val="002C1723"/>
    <w:rsid w:val="002E0B2E"/>
    <w:rsid w:val="003071FC"/>
    <w:rsid w:val="0036163C"/>
    <w:rsid w:val="003E7D92"/>
    <w:rsid w:val="003F48CF"/>
    <w:rsid w:val="00416875"/>
    <w:rsid w:val="005152DB"/>
    <w:rsid w:val="00557D6E"/>
    <w:rsid w:val="005B3BB2"/>
    <w:rsid w:val="005E332C"/>
    <w:rsid w:val="00616ADA"/>
    <w:rsid w:val="006807D2"/>
    <w:rsid w:val="007C0BCF"/>
    <w:rsid w:val="00856CC6"/>
    <w:rsid w:val="009241CD"/>
    <w:rsid w:val="00937804"/>
    <w:rsid w:val="00A44F61"/>
    <w:rsid w:val="00A47153"/>
    <w:rsid w:val="00A6750F"/>
    <w:rsid w:val="00AD1CDC"/>
    <w:rsid w:val="00B50182"/>
    <w:rsid w:val="00B61664"/>
    <w:rsid w:val="00C33BB1"/>
    <w:rsid w:val="00C84F2D"/>
    <w:rsid w:val="00CA3A4A"/>
    <w:rsid w:val="00D06AC8"/>
    <w:rsid w:val="00D23ACF"/>
    <w:rsid w:val="00D41C3F"/>
    <w:rsid w:val="00DC1258"/>
    <w:rsid w:val="00EA5824"/>
    <w:rsid w:val="00F32699"/>
    <w:rsid w:val="00F63BF5"/>
    <w:rsid w:val="00FB67E0"/>
    <w:rsid w:val="00FF5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5EFAF"/>
  <w15:chartTrackingRefBased/>
  <w15:docId w15:val="{875B4381-AAD7-49E3-915F-D91B27AC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0E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0E64"/>
  </w:style>
  <w:style w:type="paragraph" w:styleId="Voettekst">
    <w:name w:val="footer"/>
    <w:basedOn w:val="Standaard"/>
    <w:link w:val="VoettekstChar"/>
    <w:uiPriority w:val="99"/>
    <w:unhideWhenUsed/>
    <w:rsid w:val="000D0E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0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3425">
      <w:bodyDiv w:val="1"/>
      <w:marLeft w:val="0"/>
      <w:marRight w:val="0"/>
      <w:marTop w:val="0"/>
      <w:marBottom w:val="0"/>
      <w:divBdr>
        <w:top w:val="none" w:sz="0" w:space="0" w:color="auto"/>
        <w:left w:val="none" w:sz="0" w:space="0" w:color="auto"/>
        <w:bottom w:val="none" w:sz="0" w:space="0" w:color="auto"/>
        <w:right w:val="none" w:sz="0" w:space="0" w:color="auto"/>
      </w:divBdr>
    </w:div>
    <w:div w:id="52490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1366</ap:Words>
  <ap:Characters>7513</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2024-10-04T14:43:00.0000000Z</dcterms:created>
  <dcterms:modified xsi:type="dcterms:W3CDTF">2024-10-04T14:43:00.0000000Z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2024-08-20T12:54:42Z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c198d498-fa23-4e1a-9c3b-93289b3e5272</vt:lpwstr>
  </property>
  <property fmtid="{D5CDD505-2E9C-101B-9397-08002B2CF9AE}" pid="8" name="MSIP_Label_e00462cb-1b47-485e-830d-87ca0cc9766d_ContentBits">
    <vt:lpwstr>0</vt:lpwstr>
  </property>
  <property fmtid="{D5CDD505-2E9C-101B-9397-08002B2CF9AE}" pid="9" name="ContentTypeId">
    <vt:lpwstr>0x0101009DC3BE9669D610438C4BC39D05015A21</vt:lpwstr>
  </property>
</Properties>
</file>