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2024Z15082</w:t>
        <w:br/>
      </w:r>
      <w:proofErr w:type="spellEnd"/>
    </w:p>
    <w:p>
      <w:pPr>
        <w:pStyle w:val="Normal"/>
        <w:rPr>
          <w:b w:val="1"/>
          <w:bCs w:val="1"/>
        </w:rPr>
      </w:pPr>
      <w:r w:rsidR="250AE766">
        <w:rPr>
          <w:b w:val="0"/>
          <w:bCs w:val="0"/>
        </w:rPr>
        <w:t>(ingezonden 4 oktober 2024)</w:t>
        <w:br/>
      </w:r>
    </w:p>
    <w:p>
      <w:r>
        <w:t xml:space="preserve">Vragen van het lid Vedder (CDA) aan de staatssecretaris van Infrastructuur en Waterstaat over het bericht 'Vier maanden geen treinen tussen Goes en Vlissingen in 2029</w:t>
      </w:r>
      <w:r>
        <w:rPr>
          <w:i w:val="1"/>
          <w:iCs w:val="1"/>
        </w:rPr>
        <w:t xml:space="preserve">'</w:t>
      </w:r>
      <w:r>
        <w:rPr/>
        <w:t xml:space="preserve"/>
      </w:r>
      <w:r>
        <w:br/>
      </w:r>
    </w:p>
    <w:p>
      <w:r>
        <w:t xml:space="preserve">
          <w:br/>
Vraag 1
        </w:t>
      </w:r>
      <w:r>
        <w:br/>
      </w:r>
    </w:p>
    <w:p>
      <w:r>
        <w:t xml:space="preserve">Bent u bekend met het bericht '</w:t>
      </w:r>
      <w:r>
        <w:rPr>
          <w:i w:val="1"/>
          <w:iCs w:val="1"/>
        </w:rPr>
        <w:t xml:space="preserve">Vier maanden geen treinen tussen Goes en Vlissingen in 2029'</w:t>
      </w:r>
      <w:r>
        <w:rPr/>
        <w:t xml:space="preserve">? (1)</w:t>
      </w:r>
      <w:r>
        <w:br/>
      </w:r>
    </w:p>
    <w:p>
      <w:r>
        <w:t xml:space="preserve"> </w:t>
      </w:r>
      <w:r>
        <w:br/>
      </w:r>
    </w:p>
    <w:p>
      <w:r>
        <w:t xml:space="preserve">Vraag 2</w:t>
      </w:r>
      <w:r>
        <w:br/>
      </w:r>
    </w:p>
    <w:p>
      <w:r>
        <w:t xml:space="preserve">In hoeverre en op welke manier heeft u in de communicatie rondom het aanwijzen van een proefbaanvak voor ERTMS rekening gehouden met de grote zorgen die er bij Zeeuwen leven rondom de bereikbaarheid per spoor en de uitval van treinverbindingen?</w:t>
      </w:r>
      <w:r>
        <w:br/>
      </w:r>
    </w:p>
    <w:p>
      <w:r>
        <w:t xml:space="preserve"> </w:t>
      </w:r>
      <w:r>
        <w:br/>
      </w:r>
    </w:p>
    <w:p>
      <w:r>
        <w:t xml:space="preserve">Vraag 3</w:t>
      </w:r>
      <w:r>
        <w:br/>
      </w:r>
    </w:p>
    <w:p>
      <w:r>
        <w:t xml:space="preserve">Hoe reflecteert op uw communicatie rondom het aanwijzen van een baanvak voor ERTMS in het licht van eerdere zorgen over gebrekkige communicatie rondom de storing in september 2023 (2) en de gevolgen van verzakkingen voor de bereikbaarheid per spoor van Zeeland? (3)</w:t>
      </w:r>
      <w:r>
        <w:br/>
      </w:r>
    </w:p>
    <w:p>
      <w:r>
        <w:t xml:space="preserve"> </w:t>
      </w:r>
      <w:r>
        <w:br/>
      </w:r>
    </w:p>
    <w:p>
      <w:r>
        <w:t xml:space="preserve">Vraag 4</w:t>
      </w:r>
      <w:r>
        <w:br/>
      </w:r>
    </w:p>
    <w:p>
      <w:r>
        <w:t xml:space="preserve">Heeft u contact gehad met de provincie Zeeland, over de aankondiging en communicatie rondom het aanwijzen van een proefbaanvak voor ERTMS? Zo ja, welke aandachtspunten had de provincie hiervoor en in hoeverre en op welke manier zijn deze opgevolgd?</w:t>
      </w:r>
      <w:r>
        <w:br/>
      </w:r>
    </w:p>
    <w:p>
      <w:r>
        <w:t xml:space="preserve"> </w:t>
      </w:r>
      <w:r>
        <w:br/>
      </w:r>
    </w:p>
    <w:p>
      <w:r>
        <w:t xml:space="preserve">Vraag 5</w:t>
      </w:r>
      <w:r>
        <w:br/>
      </w:r>
    </w:p>
    <w:p>
      <w:r>
        <w:t xml:space="preserve">Zou u in kaart willen laten brengen welke gevolgen er zijn voor studenten van de Hogeschool Zeeland en Scalda? Welke acties gaat u ondernemen om ongewenste gevolgen tegen te gaan?</w:t>
      </w:r>
      <w:r>
        <w:br/>
      </w:r>
    </w:p>
    <w:p>
      <w:r>
        <w:t xml:space="preserve"> </w:t>
      </w:r>
      <w:r>
        <w:br/>
      </w:r>
    </w:p>
    <w:p>
      <w:r>
        <w:t xml:space="preserve">Vraag 6</w:t>
      </w:r>
      <w:r>
        <w:br/>
      </w:r>
    </w:p>
    <w:p>
      <w:r>
        <w:t xml:space="preserve">Hoe gaat u ervoor zorgen dat studenten toch op tijd hun bestemming bereiken, aangezien alternatief busvervoer met aanzienlijke fileproblematiek te maken zal krijgen?</w:t>
      </w:r>
      <w:r>
        <w:br/>
      </w:r>
    </w:p>
    <w:p>
      <w:r>
        <w:t xml:space="preserve"> </w:t>
      </w:r>
      <w:r>
        <w:br/>
      </w:r>
    </w:p>
    <w:p>
      <w:r>
        <w:t xml:space="preserve">Vraag 7</w:t>
      </w:r>
      <w:r>
        <w:br/>
      </w:r>
    </w:p>
    <w:p>
      <w:r>
        <w:t xml:space="preserve">Deelt u de opvatting dat de gebruikte argumentatie voor de gemaakte keuze "dat het proefbaanvak aan het einde van een treinverbinding moet liggen, omdat de impact op andere verbindingen dan geminimaliseerd kan worden" vanuit perspectief van reizigers ook omgedraaid kan worden, aangezien aan het einde van een lijn er geen alternatieve treinverbindingen beschikbaar zijn en in gebieden met meer verbindingen wel? Zo ja, waarom is er dan op deze wijze gecommuniceerd?</w:t>
      </w:r>
      <w:r>
        <w:br/>
      </w:r>
    </w:p>
    <w:p>
      <w:r>
        <w:t xml:space="preserve"> </w:t>
      </w:r>
      <w:r>
        <w:br/>
      </w:r>
    </w:p>
    <w:p>
      <w:r>
        <w:t xml:space="preserve">(1) Omroep Zeeland, 3 oktober 2024, "Vier maanden geen treinen tussen Goes en Vlissingen in 2029</w:t>
      </w:r>
      <w:r>
        <w:rPr>
          <w:i w:val="1"/>
          <w:iCs w:val="1"/>
        </w:rPr>
        <w:t xml:space="preserve">," </w:t>
      </w:r>
      <w:r>
        <w:rPr/>
        <w:t xml:space="preserve">https://www.omroepzeeland.nl/nieuws/16878371/vier-maanden-geen-treinen-tussen-goes-en-vlissingen-in-2029</w:t>
      </w:r>
      <w:r>
        <w:br/>
      </w:r>
    </w:p>
    <w:p>
      <w:r>
        <w:t xml:space="preserve">(2) Omroep Zeeland, 19 september 2023,</w:t>
      </w:r>
      <w:r>
        <w:rPr>
          <w:i w:val="1"/>
          <w:iCs w:val="1"/>
        </w:rPr>
        <w:t xml:space="preserve"> "</w:t>
      </w:r>
      <w:r>
        <w:rPr/>
        <w:t xml:space="preserve">Kamervragen over chaos op Zeeuwse treinstations: 'NS heeft het nog steeds niet op orde',</w:t>
      </w:r>
      <w:r>
        <w:rPr>
          <w:i w:val="1"/>
          <w:iCs w:val="1"/>
        </w:rPr>
        <w:t xml:space="preserve">" </w:t>
      </w:r>
      <w:r>
        <w:rPr/>
        <w:t xml:space="preserve">https://www.omroepzeeland.nl/nieuws/15889249/kamervragen-over-chaos-op-zeeuwse-treinstations-ns-heeft-het-nog-steeds-niet-op-orde</w:t>
      </w:r>
      <w:r>
        <w:br/>
      </w:r>
    </w:p>
    <w:p>
      <w:r>
        <w:t xml:space="preserve">(3) RTL Nieuws, 11 december 2023, "Bodem onder rails zwak: meer onderzoek nodig naar spoordijken</w:t>
      </w:r>
      <w:r>
        <w:rPr>
          <w:i w:val="1"/>
          <w:iCs w:val="1"/>
        </w:rPr>
        <w:t xml:space="preserve">," </w:t>
      </w:r>
      <w:r>
        <w:rPr/>
        <w:t xml:space="preserve">https://www.rtl.nl/nieuws/artikel/5423643/spoordijken-veiligheidsnorm-onderzoek-prorail</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