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FD6" w:rsidRDefault="001A2FD6" w14:paraId="10B6BCF2" w14:textId="77777777"/>
    <w:p w:rsidR="001A2FD6" w:rsidRDefault="00AE1AB3" w14:paraId="4D7B46E9" w14:textId="77777777">
      <w:r>
        <w:t xml:space="preserve">Tijdens de plenaire behandeling van </w:t>
      </w:r>
      <w:r w:rsidR="00B83845">
        <w:t xml:space="preserve">het </w:t>
      </w:r>
      <w:r>
        <w:t>wetsvoorstel herziening bedrag ineens op 25</w:t>
      </w:r>
      <w:r w:rsidR="00DC30CF">
        <w:t> </w:t>
      </w:r>
      <w:r>
        <w:t>september heeft</w:t>
      </w:r>
      <w:r w:rsidR="00C15FC3">
        <w:t xml:space="preserve"> het</w:t>
      </w:r>
      <w:r>
        <w:t xml:space="preserve"> lid Vermeer (BBB) een amendement</w:t>
      </w:r>
      <w:r w:rsidR="00014379">
        <w:t xml:space="preserve"> aangekondigd</w:t>
      </w:r>
      <w:r>
        <w:t xml:space="preserve">. </w:t>
      </w:r>
      <w:r w:rsidR="00DC30CF">
        <w:t xml:space="preserve">Dit amendement is op </w:t>
      </w:r>
      <w:r w:rsidR="001046A1">
        <w:t>2</w:t>
      </w:r>
      <w:r w:rsidR="00DC30CF">
        <w:t xml:space="preserve"> oktober jl. ingediend</w:t>
      </w:r>
      <w:r w:rsidR="001046A1">
        <w:t xml:space="preserve"> (36154-17)</w:t>
      </w:r>
      <w:r w:rsidR="00DC30CF">
        <w:t xml:space="preserve">. </w:t>
      </w:r>
      <w:r>
        <w:t>In deze brief ontvangt u mijn appreciati</w:t>
      </w:r>
      <w:r w:rsidR="00DC30CF">
        <w:t>e</w:t>
      </w:r>
      <w:r>
        <w:t xml:space="preserve">. </w:t>
      </w:r>
    </w:p>
    <w:p w:rsidR="00DC30CF" w:rsidP="00DC30CF" w:rsidRDefault="00DC30CF" w14:paraId="0D5C3EED" w14:textId="77777777"/>
    <w:p w:rsidRPr="00A70FBB" w:rsidR="00DC30CF" w:rsidP="00DC30CF" w:rsidRDefault="00DC30CF" w14:paraId="26E6BB41" w14:textId="77777777">
      <w:pPr>
        <w:rPr>
          <w:i/>
          <w:iCs/>
        </w:rPr>
      </w:pPr>
      <w:r w:rsidRPr="00A70FBB">
        <w:rPr>
          <w:i/>
          <w:iCs/>
        </w:rPr>
        <w:t>Amendement lid Vermeer (BBB)</w:t>
      </w:r>
    </w:p>
    <w:p w:rsidRPr="00DC30CF" w:rsidR="00DC30CF" w:rsidP="00DC30CF" w:rsidRDefault="00DC30CF" w14:paraId="7CAA6614" w14:textId="77777777">
      <w:pPr>
        <w:pStyle w:val="s3"/>
        <w:spacing w:before="0" w:beforeAutospacing="0" w:after="0" w:afterAutospacing="0"/>
        <w:rPr>
          <w:sz w:val="18"/>
          <w:szCs w:val="18"/>
        </w:rPr>
      </w:pPr>
      <w:r w:rsidRPr="00DC30CF">
        <w:rPr>
          <w:rStyle w:val="bumpedfont17"/>
          <w:rFonts w:ascii="Verdana" w:hAnsi="Verdana"/>
          <w:sz w:val="18"/>
          <w:szCs w:val="18"/>
        </w:rPr>
        <w:t xml:space="preserve">Het </w:t>
      </w:r>
      <w:r w:rsidR="00014379">
        <w:rPr>
          <w:rStyle w:val="bumpedfont17"/>
          <w:rFonts w:ascii="Verdana" w:hAnsi="Verdana"/>
          <w:sz w:val="18"/>
          <w:szCs w:val="18"/>
        </w:rPr>
        <w:t>amendement van het l</w:t>
      </w:r>
      <w:r w:rsidRPr="00DC30CF">
        <w:rPr>
          <w:rStyle w:val="bumpedfont17"/>
          <w:rFonts w:ascii="Verdana" w:hAnsi="Verdana"/>
          <w:sz w:val="18"/>
          <w:szCs w:val="18"/>
        </w:rPr>
        <w:t xml:space="preserve">id Vermeer (BBB) </w:t>
      </w:r>
      <w:r w:rsidR="00014379">
        <w:rPr>
          <w:rStyle w:val="bumpedfont17"/>
          <w:rFonts w:ascii="Verdana" w:hAnsi="Verdana"/>
          <w:sz w:val="18"/>
          <w:szCs w:val="18"/>
        </w:rPr>
        <w:t xml:space="preserve">strekt </w:t>
      </w:r>
      <w:r w:rsidRPr="00DC30CF">
        <w:rPr>
          <w:rStyle w:val="bumpedfont17"/>
          <w:rFonts w:ascii="Verdana" w:hAnsi="Verdana"/>
          <w:sz w:val="18"/>
          <w:szCs w:val="18"/>
        </w:rPr>
        <w:t xml:space="preserve">ertoe dat een opgenomen bedrag ineens vóór invaren achteraf wordt verhoogd als het pensioenfonds </w:t>
      </w:r>
      <w:r w:rsidR="001046A1">
        <w:rPr>
          <w:rStyle w:val="bumpedfont17"/>
          <w:rFonts w:ascii="Verdana" w:hAnsi="Verdana"/>
          <w:sz w:val="18"/>
          <w:szCs w:val="18"/>
        </w:rPr>
        <w:t xml:space="preserve">het </w:t>
      </w:r>
      <w:r w:rsidRPr="00DC30CF">
        <w:rPr>
          <w:rStyle w:val="bumpedfont17"/>
          <w:rFonts w:ascii="Verdana" w:hAnsi="Verdana"/>
          <w:sz w:val="18"/>
          <w:szCs w:val="18"/>
        </w:rPr>
        <w:t>pensioenrecht</w:t>
      </w:r>
      <w:r w:rsidR="001046A1">
        <w:rPr>
          <w:rStyle w:val="bumpedfont17"/>
          <w:rFonts w:ascii="Verdana" w:hAnsi="Verdana"/>
          <w:sz w:val="18"/>
          <w:szCs w:val="18"/>
        </w:rPr>
        <w:t xml:space="preserve"> van de gepensioneerde </w:t>
      </w:r>
      <w:r w:rsidRPr="00DC30CF">
        <w:rPr>
          <w:rStyle w:val="bumpedfont17"/>
          <w:rFonts w:ascii="Verdana" w:hAnsi="Verdana"/>
          <w:sz w:val="18"/>
          <w:szCs w:val="18"/>
        </w:rPr>
        <w:t xml:space="preserve">bij het invaren verhoogt. Dit amendement moet ik </w:t>
      </w:r>
      <w:r w:rsidRPr="00DC30CF">
        <w:rPr>
          <w:rStyle w:val="bumpedfont17"/>
          <w:rFonts w:ascii="Verdana" w:hAnsi="Verdana"/>
          <w:b/>
          <w:bCs/>
          <w:sz w:val="18"/>
          <w:szCs w:val="18"/>
        </w:rPr>
        <w:t>ontraden.</w:t>
      </w:r>
    </w:p>
    <w:p w:rsidRPr="00DC30CF" w:rsidR="00DC30CF" w:rsidP="00DC30CF" w:rsidRDefault="00DC30CF" w14:paraId="301B19AF" w14:textId="77777777">
      <w:pPr>
        <w:pStyle w:val="s3"/>
        <w:spacing w:before="0" w:beforeAutospacing="0" w:after="0" w:afterAutospacing="0"/>
        <w:rPr>
          <w:sz w:val="18"/>
          <w:szCs w:val="18"/>
        </w:rPr>
      </w:pPr>
    </w:p>
    <w:p w:rsidRPr="00DC30CF" w:rsidR="00DC30CF" w:rsidP="00DC30CF" w:rsidRDefault="00DC30CF" w14:paraId="1AB51157" w14:textId="77777777">
      <w:pPr>
        <w:pStyle w:val="s3"/>
        <w:spacing w:before="0" w:beforeAutospacing="0" w:after="0" w:afterAutospacing="0"/>
        <w:rPr>
          <w:rStyle w:val="bumpedfont17"/>
          <w:rFonts w:ascii="Verdana" w:hAnsi="Verdana"/>
          <w:i/>
          <w:iCs/>
          <w:sz w:val="18"/>
          <w:szCs w:val="18"/>
        </w:rPr>
      </w:pPr>
      <w:r>
        <w:rPr>
          <w:rStyle w:val="bumpedfont17"/>
          <w:rFonts w:ascii="Verdana" w:hAnsi="Verdana"/>
          <w:i/>
          <w:iCs/>
          <w:sz w:val="18"/>
          <w:szCs w:val="18"/>
        </w:rPr>
        <w:t>Huidige systematiek</w:t>
      </w:r>
    </w:p>
    <w:p w:rsidR="00DC30CF" w:rsidP="00DC30CF" w:rsidRDefault="00DC30CF" w14:paraId="2F66E403" w14:textId="77777777">
      <w:pPr>
        <w:pStyle w:val="s3"/>
        <w:spacing w:before="0" w:beforeAutospacing="0" w:after="0" w:afterAutospacing="0"/>
        <w:rPr>
          <w:rStyle w:val="bumpedfont17"/>
          <w:rFonts w:ascii="Verdana" w:hAnsi="Verdana"/>
          <w:sz w:val="18"/>
          <w:szCs w:val="18"/>
        </w:rPr>
      </w:pPr>
      <w:r w:rsidRPr="00DC30CF">
        <w:rPr>
          <w:rStyle w:val="bumpedfont17"/>
          <w:rFonts w:ascii="Verdana" w:hAnsi="Verdana"/>
          <w:sz w:val="18"/>
          <w:szCs w:val="18"/>
        </w:rPr>
        <w:t>In het huidige systeem van de wet krijgt een deelnemer een bedrag ineens dat gelijk is aan maximaal 10% van</w:t>
      </w:r>
      <w:r w:rsidR="00B83845">
        <w:rPr>
          <w:rStyle w:val="bumpedfont17"/>
          <w:rFonts w:ascii="Verdana" w:hAnsi="Verdana"/>
          <w:sz w:val="18"/>
          <w:szCs w:val="18"/>
        </w:rPr>
        <w:t xml:space="preserve"> </w:t>
      </w:r>
      <w:r w:rsidRPr="00DC30CF">
        <w:rPr>
          <w:rStyle w:val="bumpedfont17"/>
          <w:rFonts w:ascii="Verdana" w:hAnsi="Verdana"/>
          <w:sz w:val="18"/>
          <w:szCs w:val="18"/>
        </w:rPr>
        <w:t>de waarde zijn aanspraak</w:t>
      </w:r>
      <w:r w:rsidR="00B83845">
        <w:rPr>
          <w:rStyle w:val="bumpedfont17"/>
          <w:rFonts w:ascii="Verdana" w:hAnsi="Verdana"/>
          <w:sz w:val="18"/>
          <w:szCs w:val="18"/>
        </w:rPr>
        <w:t xml:space="preserve"> op ouderdomspensioen</w:t>
      </w:r>
      <w:r w:rsidRPr="00DC30CF">
        <w:rPr>
          <w:rStyle w:val="bumpedfont17"/>
          <w:rFonts w:ascii="Verdana" w:hAnsi="Verdana"/>
          <w:sz w:val="18"/>
          <w:szCs w:val="18"/>
        </w:rPr>
        <w:t xml:space="preserve">, ongeacht het soort pensioenuitvoerder (verzekeraar, premiepensioeninstelling of pensioenfonds). Hierbij wordt geen rekening gehouden met de eventuele overschotten </w:t>
      </w:r>
      <w:r w:rsidR="000B33F7">
        <w:rPr>
          <w:rStyle w:val="bumpedfont17"/>
          <w:rFonts w:ascii="Verdana" w:hAnsi="Verdana"/>
          <w:sz w:val="18"/>
          <w:szCs w:val="18"/>
        </w:rPr>
        <w:t>of</w:t>
      </w:r>
      <w:r w:rsidRPr="00DC30CF">
        <w:rPr>
          <w:rStyle w:val="bumpedfont17"/>
          <w:rFonts w:ascii="Verdana" w:hAnsi="Verdana"/>
          <w:sz w:val="18"/>
          <w:szCs w:val="18"/>
        </w:rPr>
        <w:t xml:space="preserve"> tekorten bij het pensioenfonds</w:t>
      </w:r>
      <w:r w:rsidR="002F3E78">
        <w:rPr>
          <w:rStyle w:val="bumpedfont17"/>
          <w:rFonts w:ascii="Verdana" w:hAnsi="Verdana"/>
          <w:sz w:val="18"/>
          <w:szCs w:val="18"/>
        </w:rPr>
        <w:t xml:space="preserve">. Bij een keuze voor bedrag ineens voor het invaren kan </w:t>
      </w:r>
      <w:r w:rsidR="00936C35">
        <w:rPr>
          <w:rStyle w:val="bumpedfont17"/>
          <w:rFonts w:ascii="Verdana" w:hAnsi="Verdana"/>
          <w:sz w:val="18"/>
          <w:szCs w:val="18"/>
        </w:rPr>
        <w:t>d</w:t>
      </w:r>
      <w:r w:rsidR="006F4A86">
        <w:rPr>
          <w:rStyle w:val="bumpedfont17"/>
          <w:rFonts w:ascii="Verdana" w:hAnsi="Verdana"/>
          <w:sz w:val="18"/>
          <w:szCs w:val="18"/>
        </w:rPr>
        <w:t xml:space="preserve">e pensioenuitvoerder de deelnemer </w:t>
      </w:r>
      <w:r w:rsidR="000B33F7">
        <w:rPr>
          <w:rStyle w:val="bumpedfont17"/>
          <w:rFonts w:ascii="Verdana" w:hAnsi="Verdana"/>
          <w:sz w:val="18"/>
          <w:szCs w:val="18"/>
        </w:rPr>
        <w:t>hier</w:t>
      </w:r>
      <w:r w:rsidR="00936C35">
        <w:rPr>
          <w:rStyle w:val="bumpedfont17"/>
          <w:rFonts w:ascii="Verdana" w:hAnsi="Verdana"/>
          <w:sz w:val="18"/>
          <w:szCs w:val="18"/>
        </w:rPr>
        <w:t>over</w:t>
      </w:r>
      <w:r w:rsidR="006F4A86">
        <w:rPr>
          <w:rStyle w:val="bumpedfont17"/>
          <w:rFonts w:ascii="Verdana" w:hAnsi="Verdana"/>
          <w:sz w:val="18"/>
          <w:szCs w:val="18"/>
        </w:rPr>
        <w:t xml:space="preserve"> informeren. Het is uiteindelijk de keuze van de deelnemer om wel of geen gebruik te maken van het keuzerecht bedrag ineens.</w:t>
      </w:r>
    </w:p>
    <w:p w:rsidRPr="00DC30CF" w:rsidR="00DC30CF" w:rsidP="00DC30CF" w:rsidRDefault="00DC30CF" w14:paraId="194623C7" w14:textId="77777777">
      <w:pPr>
        <w:pStyle w:val="s3"/>
        <w:spacing w:before="0" w:beforeAutospacing="0" w:after="0" w:afterAutospacing="0"/>
        <w:rPr>
          <w:sz w:val="18"/>
          <w:szCs w:val="18"/>
        </w:rPr>
      </w:pPr>
    </w:p>
    <w:p w:rsidR="00DC30CF" w:rsidP="00DC30CF" w:rsidRDefault="00DC30CF" w14:paraId="32D75738" w14:textId="77777777">
      <w:pPr>
        <w:pStyle w:val="s3"/>
        <w:spacing w:before="0" w:beforeAutospacing="0" w:after="0" w:afterAutospacing="0"/>
        <w:rPr>
          <w:rFonts w:ascii="Verdana" w:hAnsi="Verdana"/>
          <w:sz w:val="18"/>
          <w:szCs w:val="18"/>
        </w:rPr>
      </w:pPr>
      <w:r w:rsidRPr="00DC30CF">
        <w:rPr>
          <w:rFonts w:ascii="Verdana" w:hAnsi="Verdana"/>
          <w:sz w:val="18"/>
          <w:szCs w:val="18"/>
        </w:rPr>
        <w:t xml:space="preserve">Bij invaren worden de pensioenaanspraken en pensioenrechten gewaardeerd volgens een omrekenmethode (de artikelen 150m en 150n </w:t>
      </w:r>
      <w:r w:rsidR="00014379">
        <w:rPr>
          <w:rFonts w:ascii="Verdana" w:hAnsi="Verdana"/>
          <w:sz w:val="18"/>
          <w:szCs w:val="18"/>
        </w:rPr>
        <w:t>P</w:t>
      </w:r>
      <w:r w:rsidRPr="00DC30CF">
        <w:rPr>
          <w:rFonts w:ascii="Verdana" w:hAnsi="Verdana"/>
          <w:sz w:val="18"/>
          <w:szCs w:val="18"/>
        </w:rPr>
        <w:t>ensioenwet</w:t>
      </w:r>
      <w:r w:rsidR="000B33F7">
        <w:rPr>
          <w:rFonts w:ascii="Verdana" w:hAnsi="Verdana"/>
          <w:sz w:val="18"/>
          <w:szCs w:val="18"/>
        </w:rPr>
        <w:t xml:space="preserve"> en 145l en 145m van de Wet verplichte beroepspensioenregeling</w:t>
      </w:r>
      <w:r w:rsidRPr="00DC30CF" w:rsidR="000B33F7">
        <w:rPr>
          <w:rFonts w:ascii="Verdana" w:hAnsi="Verdana"/>
          <w:sz w:val="18"/>
          <w:szCs w:val="18"/>
        </w:rPr>
        <w:t>).</w:t>
      </w:r>
      <w:r w:rsidRPr="00DC30CF">
        <w:rPr>
          <w:rFonts w:ascii="Verdana" w:hAnsi="Verdana"/>
          <w:sz w:val="18"/>
          <w:szCs w:val="18"/>
        </w:rPr>
        <w:t xml:space="preserve"> Hierbij worden ook de eventuele tekorten of overschotten van het pensioenfonds gewaardeerd. Naast het vullen van de reserve en het compensatiedepot kan het overschot ook worden aangewend voor het verhogen van de pensioenaanspraken en -rechten. </w:t>
      </w:r>
    </w:p>
    <w:p w:rsidRPr="00DC30CF" w:rsidR="00DC30CF" w:rsidP="00DC30CF" w:rsidRDefault="00DC30CF" w14:paraId="0A39D597" w14:textId="77777777">
      <w:pPr>
        <w:pStyle w:val="s3"/>
        <w:spacing w:before="0" w:beforeAutospacing="0" w:after="0" w:afterAutospacing="0"/>
        <w:rPr>
          <w:sz w:val="18"/>
          <w:szCs w:val="18"/>
        </w:rPr>
      </w:pPr>
    </w:p>
    <w:p w:rsidRPr="00DC30CF" w:rsidR="00DC30CF" w:rsidP="00DC30CF" w:rsidRDefault="00DC30CF" w14:paraId="67C3B7F4" w14:textId="77777777">
      <w:pPr>
        <w:pStyle w:val="s3"/>
        <w:spacing w:before="0" w:beforeAutospacing="0" w:after="0" w:afterAutospacing="0"/>
        <w:rPr>
          <w:rStyle w:val="bumpedfont17"/>
          <w:rFonts w:ascii="Verdana" w:hAnsi="Verdana"/>
          <w:i/>
          <w:iCs/>
          <w:sz w:val="18"/>
          <w:szCs w:val="18"/>
        </w:rPr>
      </w:pPr>
      <w:r>
        <w:rPr>
          <w:rStyle w:val="bumpedfont17"/>
          <w:rFonts w:ascii="Verdana" w:hAnsi="Verdana"/>
          <w:i/>
          <w:iCs/>
          <w:sz w:val="18"/>
          <w:szCs w:val="18"/>
        </w:rPr>
        <w:t>Evenwichtigheid</w:t>
      </w:r>
      <w:r w:rsidR="00014379">
        <w:rPr>
          <w:rStyle w:val="bumpedfont17"/>
          <w:rFonts w:ascii="Verdana" w:hAnsi="Verdana"/>
          <w:i/>
          <w:iCs/>
          <w:sz w:val="18"/>
          <w:szCs w:val="18"/>
        </w:rPr>
        <w:t xml:space="preserve"> en uitvoerbaarheid amendement</w:t>
      </w:r>
    </w:p>
    <w:p w:rsidRPr="00DC30CF" w:rsidR="00DC30CF" w:rsidP="00DC30CF" w:rsidRDefault="00DC30CF" w14:paraId="5A74EB06" w14:textId="77777777">
      <w:pPr>
        <w:pStyle w:val="s3"/>
        <w:spacing w:before="0" w:beforeAutospacing="0" w:after="0" w:afterAutospacing="0"/>
        <w:rPr>
          <w:sz w:val="18"/>
          <w:szCs w:val="18"/>
        </w:rPr>
      </w:pPr>
      <w:r w:rsidRPr="00DC30CF">
        <w:rPr>
          <w:rStyle w:val="bumpedfont17"/>
          <w:rFonts w:ascii="Verdana" w:hAnsi="Verdana"/>
          <w:sz w:val="18"/>
          <w:szCs w:val="18"/>
        </w:rPr>
        <w:t xml:space="preserve">Het amendement regelt dat </w:t>
      </w:r>
      <w:r>
        <w:rPr>
          <w:rStyle w:val="bumpedfont17"/>
          <w:rFonts w:ascii="Verdana" w:hAnsi="Verdana"/>
          <w:sz w:val="18"/>
          <w:szCs w:val="18"/>
        </w:rPr>
        <w:t>als</w:t>
      </w:r>
      <w:r w:rsidRPr="00DC30CF">
        <w:rPr>
          <w:rStyle w:val="bumpedfont17"/>
          <w:rFonts w:ascii="Verdana" w:hAnsi="Verdana"/>
          <w:sz w:val="18"/>
          <w:szCs w:val="18"/>
        </w:rPr>
        <w:t xml:space="preserve"> een dergelijke verhoging heeft plaatsgevonden</w:t>
      </w:r>
      <w:r>
        <w:rPr>
          <w:rStyle w:val="bumpedfont17"/>
          <w:rFonts w:ascii="Verdana" w:hAnsi="Verdana"/>
          <w:sz w:val="18"/>
          <w:szCs w:val="18"/>
        </w:rPr>
        <w:t>,</w:t>
      </w:r>
      <w:r w:rsidRPr="00DC30CF">
        <w:rPr>
          <w:rStyle w:val="bumpedfont17"/>
          <w:rFonts w:ascii="Verdana" w:hAnsi="Verdana"/>
          <w:sz w:val="18"/>
          <w:szCs w:val="18"/>
        </w:rPr>
        <w:t xml:space="preserve"> het reeds opgenomen bedrag ineens dan eveneens (achteraf) wordt verhoogd. </w:t>
      </w:r>
    </w:p>
    <w:p w:rsidR="004867E7" w:rsidP="00DC30CF" w:rsidRDefault="00DC30CF" w14:paraId="526927C9" w14:textId="77777777">
      <w:pPr>
        <w:pStyle w:val="s3"/>
        <w:spacing w:before="0" w:beforeAutospacing="0" w:after="0" w:afterAutospacing="0"/>
        <w:rPr>
          <w:rStyle w:val="bumpedfont17"/>
          <w:rFonts w:ascii="Verdana" w:hAnsi="Verdana"/>
          <w:sz w:val="18"/>
          <w:szCs w:val="18"/>
        </w:rPr>
      </w:pPr>
      <w:r w:rsidRPr="00DC30CF">
        <w:rPr>
          <w:rStyle w:val="bumpedfont17"/>
          <w:rFonts w:ascii="Verdana" w:hAnsi="Verdana"/>
          <w:sz w:val="18"/>
          <w:szCs w:val="18"/>
        </w:rPr>
        <w:t>Het amendement acht ik niet evenwichtig</w:t>
      </w:r>
      <w:r w:rsidR="00014379">
        <w:rPr>
          <w:rStyle w:val="bumpedfont17"/>
          <w:rFonts w:ascii="Verdana" w:hAnsi="Verdana"/>
          <w:sz w:val="18"/>
          <w:szCs w:val="18"/>
        </w:rPr>
        <w:t xml:space="preserve">. Het amendement regelt </w:t>
      </w:r>
      <w:r w:rsidRPr="00DC30CF">
        <w:rPr>
          <w:rStyle w:val="bumpedfont17"/>
          <w:rFonts w:ascii="Verdana" w:hAnsi="Verdana"/>
          <w:sz w:val="18"/>
          <w:szCs w:val="18"/>
        </w:rPr>
        <w:t>alleen eenzijdig de verhoging van het bedrag ineens</w:t>
      </w:r>
      <w:r w:rsidR="00014379">
        <w:rPr>
          <w:rStyle w:val="bumpedfont17"/>
          <w:rFonts w:ascii="Verdana" w:hAnsi="Verdana"/>
          <w:sz w:val="18"/>
          <w:szCs w:val="18"/>
        </w:rPr>
        <w:t xml:space="preserve">. </w:t>
      </w:r>
      <w:r w:rsidR="00AF5229">
        <w:rPr>
          <w:rStyle w:val="bumpedfont17"/>
          <w:rFonts w:ascii="Verdana" w:hAnsi="Verdana"/>
          <w:sz w:val="18"/>
          <w:szCs w:val="18"/>
        </w:rPr>
        <w:t>Het amendement regelt niet de situatie dat sprake is van een tekort bij het pensioenfonds.</w:t>
      </w:r>
    </w:p>
    <w:p w:rsidR="004521F5" w:rsidP="00DC30CF" w:rsidRDefault="004521F5" w14:paraId="2728255C" w14:textId="77777777">
      <w:pPr>
        <w:pStyle w:val="s3"/>
        <w:spacing w:before="0" w:beforeAutospacing="0" w:after="0" w:afterAutospacing="0"/>
        <w:rPr>
          <w:rStyle w:val="bumpedfont17"/>
          <w:rFonts w:ascii="Verdana" w:hAnsi="Verdana"/>
          <w:sz w:val="18"/>
          <w:szCs w:val="18"/>
        </w:rPr>
      </w:pPr>
    </w:p>
    <w:p w:rsidR="00140A59" w:rsidP="00DC30CF" w:rsidRDefault="00140A59" w14:paraId="4A2DFE02" w14:textId="77777777">
      <w:pPr>
        <w:pStyle w:val="s3"/>
        <w:spacing w:before="0" w:beforeAutospacing="0" w:after="0" w:afterAutospacing="0"/>
        <w:rPr>
          <w:rStyle w:val="bumpedfont17"/>
          <w:rFonts w:ascii="Verdana" w:hAnsi="Verdana"/>
          <w:sz w:val="18"/>
          <w:szCs w:val="18"/>
        </w:rPr>
      </w:pPr>
    </w:p>
    <w:p w:rsidR="00140A59" w:rsidP="00DC30CF" w:rsidRDefault="00140A59" w14:paraId="6176666B" w14:textId="77777777">
      <w:pPr>
        <w:pStyle w:val="s3"/>
        <w:spacing w:before="0" w:beforeAutospacing="0" w:after="0" w:afterAutospacing="0"/>
        <w:rPr>
          <w:rStyle w:val="bumpedfont17"/>
          <w:rFonts w:ascii="Verdana" w:hAnsi="Verdana"/>
          <w:sz w:val="18"/>
          <w:szCs w:val="18"/>
        </w:rPr>
      </w:pPr>
    </w:p>
    <w:p w:rsidR="004521F5" w:rsidP="004521F5" w:rsidRDefault="004521F5" w14:paraId="164412F5"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lastRenderedPageBreak/>
        <w:t xml:space="preserve">Ook houdt het amendement geen rekening met de situatie dat de persoon die (onder het huidige stelsel) de waarde op pensioendatum overdraagt naar een andere uitvoerder en kiest voor opname bedrag ineens (artikel 80, tweede lid, Pensioenwet). Ook deze groep ontvangt geen deel van de buffer. </w:t>
      </w:r>
    </w:p>
    <w:p w:rsidR="00335575" w:rsidP="00DC30CF" w:rsidRDefault="00335575" w14:paraId="4C97ECB0" w14:textId="77777777">
      <w:pPr>
        <w:pStyle w:val="s3"/>
        <w:spacing w:before="0" w:beforeAutospacing="0" w:after="0" w:afterAutospacing="0"/>
        <w:rPr>
          <w:rStyle w:val="bumpedfont17"/>
          <w:rFonts w:ascii="Verdana" w:hAnsi="Verdana"/>
          <w:sz w:val="18"/>
          <w:szCs w:val="18"/>
        </w:rPr>
      </w:pPr>
    </w:p>
    <w:p w:rsidR="003A1A01" w:rsidP="00DC30CF" w:rsidRDefault="004521F5" w14:paraId="7B5FF1CD"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Verder</w:t>
      </w:r>
      <w:r w:rsidR="00335575">
        <w:rPr>
          <w:rStyle w:val="bumpedfont17"/>
          <w:rFonts w:ascii="Verdana" w:hAnsi="Verdana"/>
          <w:sz w:val="18"/>
          <w:szCs w:val="18"/>
        </w:rPr>
        <w:t xml:space="preserve"> </w:t>
      </w:r>
      <w:r w:rsidR="003A1A01">
        <w:rPr>
          <w:rStyle w:val="bumpedfont17"/>
          <w:rFonts w:ascii="Verdana" w:hAnsi="Verdana"/>
          <w:sz w:val="18"/>
          <w:szCs w:val="18"/>
        </w:rPr>
        <w:t xml:space="preserve">geldt dat ook </w:t>
      </w:r>
      <w:r w:rsidR="003C20DA">
        <w:rPr>
          <w:rStyle w:val="bumpedfont17"/>
          <w:rFonts w:ascii="Verdana" w:hAnsi="Verdana"/>
          <w:sz w:val="18"/>
          <w:szCs w:val="18"/>
        </w:rPr>
        <w:t xml:space="preserve">in andere situaties dan </w:t>
      </w:r>
      <w:r w:rsidR="003A1A01">
        <w:rPr>
          <w:rStyle w:val="bumpedfont17"/>
          <w:rFonts w:ascii="Verdana" w:hAnsi="Verdana"/>
          <w:sz w:val="18"/>
          <w:szCs w:val="18"/>
        </w:rPr>
        <w:t>de situatie van invaren</w:t>
      </w:r>
      <w:r w:rsidR="003C20DA">
        <w:rPr>
          <w:rStyle w:val="bumpedfont17"/>
          <w:rFonts w:ascii="Verdana" w:hAnsi="Verdana"/>
          <w:sz w:val="18"/>
          <w:szCs w:val="18"/>
        </w:rPr>
        <w:t>,</w:t>
      </w:r>
      <w:r w:rsidR="003A1A01">
        <w:rPr>
          <w:rStyle w:val="bumpedfont17"/>
          <w:rFonts w:ascii="Verdana" w:hAnsi="Verdana"/>
          <w:sz w:val="18"/>
          <w:szCs w:val="18"/>
        </w:rPr>
        <w:t xml:space="preserve"> het </w:t>
      </w:r>
      <w:r w:rsidR="006C2637">
        <w:rPr>
          <w:rStyle w:val="bumpedfont17"/>
          <w:rFonts w:ascii="Verdana" w:hAnsi="Verdana"/>
          <w:sz w:val="18"/>
          <w:szCs w:val="18"/>
        </w:rPr>
        <w:t xml:space="preserve">resterende </w:t>
      </w:r>
      <w:r w:rsidR="003A1A01">
        <w:rPr>
          <w:rStyle w:val="bumpedfont17"/>
          <w:rFonts w:ascii="Verdana" w:hAnsi="Verdana"/>
          <w:sz w:val="18"/>
          <w:szCs w:val="18"/>
        </w:rPr>
        <w:t xml:space="preserve">pensioenvermogen kan wijzigen in de periode na </w:t>
      </w:r>
      <w:r w:rsidR="006C2637">
        <w:rPr>
          <w:rStyle w:val="bumpedfont17"/>
          <w:rFonts w:ascii="Verdana" w:hAnsi="Verdana"/>
          <w:sz w:val="18"/>
          <w:szCs w:val="18"/>
        </w:rPr>
        <w:t xml:space="preserve">opname </w:t>
      </w:r>
      <w:r w:rsidR="003A1A01">
        <w:rPr>
          <w:rStyle w:val="bumpedfont17"/>
          <w:rFonts w:ascii="Verdana" w:hAnsi="Verdana"/>
          <w:sz w:val="18"/>
          <w:szCs w:val="18"/>
        </w:rPr>
        <w:t xml:space="preserve">van het bedrag ineens. De keuze voor een bedrag ineens is altijd een keuze die wordt gemaakt op het moment van pensionering, wijzigingen in het </w:t>
      </w:r>
      <w:r w:rsidR="006C2637">
        <w:rPr>
          <w:rStyle w:val="bumpedfont17"/>
          <w:rFonts w:ascii="Verdana" w:hAnsi="Verdana"/>
          <w:sz w:val="18"/>
          <w:szCs w:val="18"/>
        </w:rPr>
        <w:t xml:space="preserve">resterende </w:t>
      </w:r>
      <w:r w:rsidR="003A1A01">
        <w:rPr>
          <w:rStyle w:val="bumpedfont17"/>
          <w:rFonts w:ascii="Verdana" w:hAnsi="Verdana"/>
          <w:sz w:val="18"/>
          <w:szCs w:val="18"/>
        </w:rPr>
        <w:t>vermogen in de periode daarna worden niet meegenomen.</w:t>
      </w:r>
    </w:p>
    <w:p w:rsidR="004521F5" w:rsidP="00DC30CF" w:rsidRDefault="004521F5" w14:paraId="2ACC4BD2"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 xml:space="preserve"> </w:t>
      </w:r>
    </w:p>
    <w:p w:rsidRPr="00C45786" w:rsidR="00C45786" w:rsidP="00DC30CF" w:rsidRDefault="000B33F7" w14:paraId="7A8584FD" w14:textId="77777777">
      <w:pPr>
        <w:pStyle w:val="s3"/>
        <w:spacing w:before="0" w:beforeAutospacing="0" w:after="0" w:afterAutospacing="0"/>
        <w:rPr>
          <w:rStyle w:val="bumpedfont17"/>
          <w:rFonts w:ascii="Verdana" w:hAnsi="Verdana"/>
          <w:i/>
          <w:iCs/>
          <w:sz w:val="18"/>
          <w:szCs w:val="18"/>
        </w:rPr>
      </w:pPr>
      <w:r>
        <w:rPr>
          <w:rStyle w:val="bumpedfont17"/>
          <w:rFonts w:ascii="Verdana" w:hAnsi="Verdana"/>
          <w:i/>
          <w:iCs/>
          <w:sz w:val="18"/>
          <w:szCs w:val="18"/>
        </w:rPr>
        <w:t>Extra c</w:t>
      </w:r>
      <w:r w:rsidRPr="00C45786" w:rsidR="00C45786">
        <w:rPr>
          <w:rStyle w:val="bumpedfont17"/>
          <w:rFonts w:ascii="Verdana" w:hAnsi="Verdana"/>
          <w:i/>
          <w:iCs/>
          <w:sz w:val="18"/>
          <w:szCs w:val="18"/>
        </w:rPr>
        <w:t>omplexiteit</w:t>
      </w:r>
      <w:r w:rsidR="007B62DB">
        <w:rPr>
          <w:rStyle w:val="bumpedfont17"/>
          <w:rFonts w:ascii="Verdana" w:hAnsi="Verdana"/>
          <w:i/>
          <w:iCs/>
          <w:sz w:val="18"/>
          <w:szCs w:val="18"/>
        </w:rPr>
        <w:t xml:space="preserve"> bij invaren</w:t>
      </w:r>
    </w:p>
    <w:p w:rsidR="000B33F7" w:rsidP="000B33F7" w:rsidRDefault="00014379" w14:paraId="6F4BC59C"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B</w:t>
      </w:r>
      <w:r w:rsidRPr="00DC30CF" w:rsidR="00DC30CF">
        <w:rPr>
          <w:rStyle w:val="bumpedfont17"/>
          <w:rFonts w:ascii="Verdana" w:hAnsi="Verdana"/>
          <w:sz w:val="18"/>
          <w:szCs w:val="18"/>
        </w:rPr>
        <w:t xml:space="preserve">ovendien </w:t>
      </w:r>
      <w:r w:rsidR="00630897">
        <w:rPr>
          <w:rStyle w:val="bumpedfont17"/>
          <w:rFonts w:ascii="Verdana" w:hAnsi="Verdana"/>
          <w:sz w:val="18"/>
          <w:szCs w:val="18"/>
        </w:rPr>
        <w:t xml:space="preserve">vergroot dit </w:t>
      </w:r>
      <w:r w:rsidR="00037233">
        <w:rPr>
          <w:rStyle w:val="bumpedfont17"/>
          <w:rFonts w:ascii="Verdana" w:hAnsi="Verdana"/>
          <w:sz w:val="18"/>
          <w:szCs w:val="18"/>
        </w:rPr>
        <w:t>amendement de complexiteit bij het invaren</w:t>
      </w:r>
      <w:r w:rsidRPr="00DC30CF" w:rsidR="00DC30CF">
        <w:rPr>
          <w:rStyle w:val="bumpedfont17"/>
          <w:rFonts w:ascii="Verdana" w:hAnsi="Verdana"/>
          <w:sz w:val="18"/>
          <w:szCs w:val="18"/>
        </w:rPr>
        <w:t>.</w:t>
      </w:r>
      <w:r w:rsidR="00630897">
        <w:rPr>
          <w:rStyle w:val="bumpedfont17"/>
          <w:rFonts w:ascii="Verdana" w:hAnsi="Verdana"/>
          <w:sz w:val="18"/>
          <w:szCs w:val="18"/>
        </w:rPr>
        <w:t xml:space="preserve"> Bij de toedeling, administratie en communicatie dient het fonds immers rekening te houden met een voor het invaren afgekocht bedrag ineens.</w:t>
      </w:r>
      <w:r w:rsidR="000B33F7">
        <w:rPr>
          <w:rStyle w:val="bumpedfont17"/>
          <w:rFonts w:ascii="Verdana" w:hAnsi="Verdana"/>
          <w:sz w:val="18"/>
          <w:szCs w:val="18"/>
        </w:rPr>
        <w:t xml:space="preserve"> De </w:t>
      </w:r>
      <w:r w:rsidR="00C15FC3">
        <w:rPr>
          <w:rStyle w:val="bumpedfont17"/>
          <w:rFonts w:ascii="Verdana" w:hAnsi="Verdana"/>
          <w:sz w:val="18"/>
          <w:szCs w:val="18"/>
        </w:rPr>
        <w:t>Pensioenfederatie</w:t>
      </w:r>
      <w:r w:rsidR="000B33F7">
        <w:rPr>
          <w:rStyle w:val="bumpedfont17"/>
          <w:rFonts w:ascii="Verdana" w:hAnsi="Verdana"/>
          <w:sz w:val="18"/>
          <w:szCs w:val="18"/>
        </w:rPr>
        <w:t xml:space="preserve"> </w:t>
      </w:r>
      <w:r w:rsidR="001C3B07">
        <w:rPr>
          <w:rStyle w:val="bumpedfont17"/>
          <w:rFonts w:ascii="Verdana" w:hAnsi="Verdana"/>
          <w:sz w:val="18"/>
          <w:szCs w:val="18"/>
        </w:rPr>
        <w:t xml:space="preserve">is geen voorstander van het amendement en </w:t>
      </w:r>
      <w:r w:rsidR="000B33F7">
        <w:rPr>
          <w:rStyle w:val="bumpedfont17"/>
          <w:rFonts w:ascii="Verdana" w:hAnsi="Verdana"/>
          <w:sz w:val="18"/>
          <w:szCs w:val="18"/>
        </w:rPr>
        <w:t>wij</w:t>
      </w:r>
      <w:r w:rsidR="001C3B07">
        <w:rPr>
          <w:rStyle w:val="bumpedfont17"/>
          <w:rFonts w:ascii="Verdana" w:hAnsi="Verdana"/>
          <w:sz w:val="18"/>
          <w:szCs w:val="18"/>
        </w:rPr>
        <w:t>st</w:t>
      </w:r>
      <w:r w:rsidR="000B33F7">
        <w:rPr>
          <w:rStyle w:val="bumpedfont17"/>
          <w:rFonts w:ascii="Verdana" w:hAnsi="Verdana"/>
          <w:sz w:val="18"/>
          <w:szCs w:val="18"/>
        </w:rPr>
        <w:t xml:space="preserve"> </w:t>
      </w:r>
      <w:r w:rsidR="001C3B07">
        <w:rPr>
          <w:rStyle w:val="bumpedfont17"/>
          <w:rFonts w:ascii="Verdana" w:hAnsi="Verdana"/>
          <w:sz w:val="18"/>
          <w:szCs w:val="18"/>
        </w:rPr>
        <w:t xml:space="preserve">er onder andere op </w:t>
      </w:r>
      <w:r w:rsidR="000B33F7">
        <w:rPr>
          <w:rStyle w:val="bumpedfont17"/>
          <w:rFonts w:ascii="Verdana" w:hAnsi="Verdana"/>
          <w:sz w:val="18"/>
          <w:szCs w:val="18"/>
        </w:rPr>
        <w:t>dat de situatie van tussentijds overlijden</w:t>
      </w:r>
      <w:r w:rsidR="00C15FC3">
        <w:rPr>
          <w:rStyle w:val="bumpedfont17"/>
          <w:rFonts w:ascii="Verdana" w:hAnsi="Verdana"/>
          <w:sz w:val="18"/>
          <w:szCs w:val="18"/>
        </w:rPr>
        <w:t xml:space="preserve"> </w:t>
      </w:r>
      <w:r w:rsidR="004C7FE1">
        <w:rPr>
          <w:rStyle w:val="bumpedfont17"/>
          <w:rFonts w:ascii="Verdana" w:hAnsi="Verdana"/>
          <w:sz w:val="18"/>
          <w:szCs w:val="18"/>
        </w:rPr>
        <w:t>(</w:t>
      </w:r>
      <w:r w:rsidR="00C15FC3">
        <w:rPr>
          <w:rStyle w:val="bumpedfont17"/>
          <w:rFonts w:ascii="Verdana" w:hAnsi="Verdana"/>
          <w:sz w:val="18"/>
          <w:szCs w:val="18"/>
        </w:rPr>
        <w:t>tussen het mom</w:t>
      </w:r>
      <w:r w:rsidR="006C2637">
        <w:rPr>
          <w:rStyle w:val="bumpedfont17"/>
          <w:rFonts w:ascii="Verdana" w:hAnsi="Verdana"/>
          <w:sz w:val="18"/>
          <w:szCs w:val="18"/>
        </w:rPr>
        <w:t>e</w:t>
      </w:r>
      <w:r w:rsidR="00C15FC3">
        <w:rPr>
          <w:rStyle w:val="bumpedfont17"/>
          <w:rFonts w:ascii="Verdana" w:hAnsi="Verdana"/>
          <w:sz w:val="18"/>
          <w:szCs w:val="18"/>
        </w:rPr>
        <w:t xml:space="preserve">nt van </w:t>
      </w:r>
      <w:r w:rsidR="004C7FE1">
        <w:rPr>
          <w:rStyle w:val="bumpedfont17"/>
          <w:rFonts w:ascii="Verdana" w:hAnsi="Verdana"/>
          <w:sz w:val="18"/>
          <w:szCs w:val="18"/>
        </w:rPr>
        <w:t>opname bedrag ineens en het invaarmoment</w:t>
      </w:r>
      <w:r w:rsidR="00335575">
        <w:rPr>
          <w:rStyle w:val="bumpedfont17"/>
          <w:rFonts w:ascii="Verdana" w:hAnsi="Verdana"/>
          <w:sz w:val="18"/>
          <w:szCs w:val="18"/>
        </w:rPr>
        <w:t>)</w:t>
      </w:r>
      <w:r w:rsidR="004C7FE1">
        <w:rPr>
          <w:rStyle w:val="bumpedfont17"/>
          <w:rFonts w:ascii="Verdana" w:hAnsi="Verdana"/>
          <w:sz w:val="18"/>
          <w:szCs w:val="18"/>
        </w:rPr>
        <w:t xml:space="preserve"> </w:t>
      </w:r>
      <w:r w:rsidR="000B33F7">
        <w:rPr>
          <w:rStyle w:val="bumpedfont17"/>
          <w:rFonts w:ascii="Verdana" w:hAnsi="Verdana"/>
          <w:sz w:val="18"/>
          <w:szCs w:val="18"/>
        </w:rPr>
        <w:t>om uitwerking zou vragen.</w:t>
      </w:r>
    </w:p>
    <w:p w:rsidR="000B33F7" w:rsidP="000B33F7" w:rsidRDefault="000B33F7" w14:paraId="48E8DA7F" w14:textId="77777777">
      <w:pPr>
        <w:pStyle w:val="s3"/>
        <w:spacing w:before="0" w:beforeAutospacing="0" w:after="0" w:afterAutospacing="0"/>
        <w:rPr>
          <w:rStyle w:val="bumpedfont17"/>
          <w:rFonts w:ascii="Verdana" w:hAnsi="Verdana"/>
          <w:sz w:val="18"/>
          <w:szCs w:val="18"/>
        </w:rPr>
      </w:pPr>
    </w:p>
    <w:p w:rsidR="000B33F7" w:rsidP="000B33F7" w:rsidRDefault="000B33F7" w14:paraId="28131879"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De regerings</w:t>
      </w:r>
      <w:r>
        <w:rPr>
          <w:rStyle w:val="bumpedfont17"/>
          <w:rFonts w:ascii="Verdana" w:hAnsi="Verdana"/>
          <w:sz w:val="18"/>
          <w:szCs w:val="18"/>
        </w:rPr>
        <w:softHyphen/>
        <w:t xml:space="preserve">commissaris heeft in haar </w:t>
      </w:r>
      <w:r w:rsidR="003A1A01">
        <w:rPr>
          <w:rStyle w:val="bumpedfont17"/>
          <w:rFonts w:ascii="Verdana" w:hAnsi="Verdana"/>
          <w:sz w:val="18"/>
          <w:szCs w:val="18"/>
        </w:rPr>
        <w:t>e</w:t>
      </w:r>
      <w:r>
        <w:rPr>
          <w:rStyle w:val="bumpedfont17"/>
          <w:rFonts w:ascii="Verdana" w:hAnsi="Verdana"/>
          <w:sz w:val="18"/>
          <w:szCs w:val="18"/>
        </w:rPr>
        <w:t xml:space="preserve">erste rapportage van juni 2024 nadrukkelijk geadviseerd rust te brengen in de wetgeving rond het invaren. Daar draagt dit amendement niet aan bij. </w:t>
      </w:r>
    </w:p>
    <w:p w:rsidR="00630897" w:rsidP="00DC30CF" w:rsidRDefault="00630897" w14:paraId="7F9EA7BB" w14:textId="77777777">
      <w:pPr>
        <w:pStyle w:val="s3"/>
        <w:spacing w:before="0" w:beforeAutospacing="0" w:after="0" w:afterAutospacing="0"/>
        <w:rPr>
          <w:rStyle w:val="bumpedfont17"/>
          <w:rFonts w:ascii="Verdana" w:hAnsi="Verdana"/>
          <w:sz w:val="18"/>
          <w:szCs w:val="18"/>
        </w:rPr>
      </w:pPr>
    </w:p>
    <w:p w:rsidRPr="007B62DB" w:rsidR="007B62DB" w:rsidP="00DC30CF" w:rsidRDefault="007B62DB" w14:paraId="04959F9B" w14:textId="77777777">
      <w:pPr>
        <w:pStyle w:val="s3"/>
        <w:spacing w:before="0" w:beforeAutospacing="0" w:after="0" w:afterAutospacing="0"/>
        <w:rPr>
          <w:rStyle w:val="bumpedfont17"/>
          <w:rFonts w:ascii="Verdana" w:hAnsi="Verdana"/>
          <w:i/>
          <w:iCs/>
          <w:sz w:val="18"/>
          <w:szCs w:val="18"/>
        </w:rPr>
      </w:pPr>
      <w:r>
        <w:rPr>
          <w:rStyle w:val="bumpedfont17"/>
          <w:rFonts w:ascii="Verdana" w:hAnsi="Verdana"/>
          <w:i/>
          <w:iCs/>
          <w:sz w:val="18"/>
          <w:szCs w:val="18"/>
        </w:rPr>
        <w:t>Gevolgen voor inkomensafhankelijke regelingen</w:t>
      </w:r>
    </w:p>
    <w:p w:rsidR="00F724AA" w:rsidP="00DC30CF" w:rsidRDefault="00630897" w14:paraId="7B18BBB8"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Tijdens de parlementaire behandeling is veel aandacht uitgegaan naar de gevolgen van bedrag ineens voor inkomensafhankelijke regeling</w:t>
      </w:r>
      <w:r w:rsidR="00AF5229">
        <w:rPr>
          <w:rStyle w:val="bumpedfont17"/>
          <w:rFonts w:ascii="Verdana" w:hAnsi="Verdana"/>
          <w:sz w:val="18"/>
          <w:szCs w:val="18"/>
        </w:rPr>
        <w:t>en. Een verhoging bedrag ineens achteraf is ook van invloed op inkomensafhankelijke regeling</w:t>
      </w:r>
      <w:r w:rsidR="003A1A01">
        <w:rPr>
          <w:rStyle w:val="bumpedfont17"/>
          <w:rFonts w:ascii="Verdana" w:hAnsi="Verdana"/>
          <w:sz w:val="18"/>
          <w:szCs w:val="18"/>
        </w:rPr>
        <w:t>en</w:t>
      </w:r>
      <w:r w:rsidR="00AF5229">
        <w:rPr>
          <w:rStyle w:val="bumpedfont17"/>
          <w:rFonts w:ascii="Verdana" w:hAnsi="Verdana"/>
          <w:sz w:val="18"/>
          <w:szCs w:val="18"/>
        </w:rPr>
        <w:t xml:space="preserve">. </w:t>
      </w:r>
      <w:r>
        <w:rPr>
          <w:rStyle w:val="bumpedfont17"/>
          <w:rFonts w:ascii="Verdana" w:hAnsi="Verdana"/>
          <w:sz w:val="18"/>
          <w:szCs w:val="18"/>
        </w:rPr>
        <w:t xml:space="preserve">Als de </w:t>
      </w:r>
      <w:r w:rsidR="00C45786">
        <w:rPr>
          <w:rStyle w:val="bumpedfont17"/>
          <w:rFonts w:ascii="Verdana" w:hAnsi="Verdana"/>
          <w:sz w:val="18"/>
          <w:szCs w:val="18"/>
        </w:rPr>
        <w:t xml:space="preserve">verhoging </w:t>
      </w:r>
      <w:r w:rsidR="00F724AA">
        <w:rPr>
          <w:rStyle w:val="bumpedfont17"/>
          <w:rFonts w:ascii="Verdana" w:hAnsi="Verdana"/>
          <w:sz w:val="18"/>
          <w:szCs w:val="18"/>
        </w:rPr>
        <w:t xml:space="preserve">op het moment van de keuze niet bekend is, dan kan de deelnemer </w:t>
      </w:r>
      <w:r w:rsidR="008F138D">
        <w:rPr>
          <w:rStyle w:val="bumpedfont17"/>
          <w:rFonts w:ascii="Verdana" w:hAnsi="Verdana"/>
          <w:sz w:val="18"/>
          <w:szCs w:val="18"/>
        </w:rPr>
        <w:t xml:space="preserve">daar niet goed </w:t>
      </w:r>
      <w:r w:rsidR="00F724AA">
        <w:rPr>
          <w:rStyle w:val="bumpedfont17"/>
          <w:rFonts w:ascii="Verdana" w:hAnsi="Verdana"/>
          <w:sz w:val="18"/>
          <w:szCs w:val="18"/>
        </w:rPr>
        <w:t xml:space="preserve">rekening </w:t>
      </w:r>
      <w:r w:rsidR="008F138D">
        <w:rPr>
          <w:rStyle w:val="bumpedfont17"/>
          <w:rFonts w:ascii="Verdana" w:hAnsi="Verdana"/>
          <w:sz w:val="18"/>
          <w:szCs w:val="18"/>
        </w:rPr>
        <w:t xml:space="preserve">mee </w:t>
      </w:r>
      <w:r w:rsidR="00F724AA">
        <w:rPr>
          <w:rStyle w:val="bumpedfont17"/>
          <w:rFonts w:ascii="Verdana" w:hAnsi="Verdana"/>
          <w:sz w:val="18"/>
          <w:szCs w:val="18"/>
        </w:rPr>
        <w:t>houden.</w:t>
      </w:r>
    </w:p>
    <w:p w:rsidR="00F724AA" w:rsidP="00DC30CF" w:rsidRDefault="00F724AA" w14:paraId="7EE68DCE" w14:textId="77777777">
      <w:pPr>
        <w:pStyle w:val="s3"/>
        <w:spacing w:before="0" w:beforeAutospacing="0" w:after="0" w:afterAutospacing="0"/>
        <w:rPr>
          <w:rStyle w:val="bumpedfont17"/>
          <w:rFonts w:ascii="Verdana" w:hAnsi="Verdana"/>
          <w:sz w:val="18"/>
          <w:szCs w:val="18"/>
        </w:rPr>
      </w:pPr>
    </w:p>
    <w:p w:rsidR="00DC30CF" w:rsidP="00DC30CF" w:rsidRDefault="00F724AA" w14:paraId="6DDB23B9" w14:textId="77777777">
      <w:pPr>
        <w:pStyle w:val="s3"/>
        <w:spacing w:before="0" w:beforeAutospacing="0" w:after="0" w:afterAutospacing="0"/>
        <w:rPr>
          <w:rStyle w:val="bumpedfont17"/>
          <w:rFonts w:ascii="Verdana" w:hAnsi="Verdana"/>
          <w:sz w:val="18"/>
          <w:szCs w:val="18"/>
        </w:rPr>
      </w:pPr>
      <w:r>
        <w:rPr>
          <w:rStyle w:val="bumpedfont17"/>
          <w:rFonts w:ascii="Verdana" w:hAnsi="Verdana"/>
          <w:sz w:val="18"/>
          <w:szCs w:val="18"/>
        </w:rPr>
        <w:t xml:space="preserve">Dit amendement voegt ook extra complexiteit toe aan </w:t>
      </w:r>
      <w:r w:rsidR="00936C35">
        <w:rPr>
          <w:rStyle w:val="bumpedfont17"/>
          <w:rFonts w:ascii="Verdana" w:hAnsi="Verdana"/>
          <w:sz w:val="18"/>
          <w:szCs w:val="18"/>
        </w:rPr>
        <w:t xml:space="preserve">het </w:t>
      </w:r>
      <w:r>
        <w:rPr>
          <w:rStyle w:val="bumpedfont17"/>
          <w:rFonts w:ascii="Verdana" w:hAnsi="Verdana"/>
          <w:sz w:val="18"/>
          <w:szCs w:val="18"/>
        </w:rPr>
        <w:t xml:space="preserve">amendement dat </w:t>
      </w:r>
      <w:r w:rsidR="000B33F7">
        <w:rPr>
          <w:rStyle w:val="bumpedfont17"/>
          <w:rFonts w:ascii="Verdana" w:hAnsi="Verdana"/>
          <w:sz w:val="18"/>
          <w:szCs w:val="18"/>
        </w:rPr>
        <w:t xml:space="preserve">het </w:t>
      </w:r>
      <w:r>
        <w:rPr>
          <w:rStyle w:val="bumpedfont17"/>
          <w:rFonts w:ascii="Verdana" w:hAnsi="Verdana"/>
          <w:sz w:val="18"/>
          <w:szCs w:val="18"/>
        </w:rPr>
        <w:t xml:space="preserve">lid Van Dijk heeft ingediend. Dat amendement </w:t>
      </w:r>
      <w:r w:rsidR="007B62DB">
        <w:rPr>
          <w:rStyle w:val="bumpedfont17"/>
          <w:rFonts w:ascii="Verdana" w:hAnsi="Verdana"/>
          <w:sz w:val="18"/>
          <w:szCs w:val="18"/>
        </w:rPr>
        <w:t>houdt in dat het b</w:t>
      </w:r>
      <w:r>
        <w:rPr>
          <w:rStyle w:val="bumpedfont17"/>
          <w:rFonts w:ascii="Verdana" w:hAnsi="Verdana"/>
          <w:sz w:val="18"/>
          <w:szCs w:val="18"/>
        </w:rPr>
        <w:t xml:space="preserve">edrag ineens op aanvraag buiten beschouwing </w:t>
      </w:r>
      <w:r w:rsidR="007B62DB">
        <w:rPr>
          <w:rStyle w:val="bumpedfont17"/>
          <w:rFonts w:ascii="Verdana" w:hAnsi="Verdana"/>
          <w:sz w:val="18"/>
          <w:szCs w:val="18"/>
        </w:rPr>
        <w:t xml:space="preserve">kan blijven </w:t>
      </w:r>
      <w:r>
        <w:rPr>
          <w:rStyle w:val="bumpedfont17"/>
          <w:rFonts w:ascii="Verdana" w:hAnsi="Verdana"/>
          <w:sz w:val="18"/>
          <w:szCs w:val="18"/>
        </w:rPr>
        <w:t xml:space="preserve">bij de vaststelling van het toetsingsinkomen. </w:t>
      </w:r>
      <w:r w:rsidR="00AF5229">
        <w:rPr>
          <w:rStyle w:val="bumpedfont17"/>
          <w:rFonts w:ascii="Verdana" w:hAnsi="Verdana"/>
          <w:sz w:val="18"/>
          <w:szCs w:val="18"/>
        </w:rPr>
        <w:t xml:space="preserve">Een verhoging bedrag ineens achteraf zou dan ook op aanvraag buiten beschouwing kunnen blijven. Dat voegt extra complexiteit toe aan de uitvoering door de Dienst Toeslagen. </w:t>
      </w:r>
      <w:r w:rsidR="00AE14BC">
        <w:rPr>
          <w:rStyle w:val="bumpedfont17"/>
          <w:rFonts w:ascii="Verdana" w:hAnsi="Verdana"/>
          <w:sz w:val="18"/>
          <w:szCs w:val="18"/>
        </w:rPr>
        <w:t xml:space="preserve">Onder de aanname </w:t>
      </w:r>
      <w:r w:rsidR="00AF5229">
        <w:rPr>
          <w:rStyle w:val="bumpedfont17"/>
          <w:rFonts w:ascii="Verdana" w:hAnsi="Verdana"/>
          <w:sz w:val="18"/>
          <w:szCs w:val="18"/>
        </w:rPr>
        <w:t>dat ieder bedrag ineens achteraf verhoogd wordt zou het aantal aanvragen kunnen verdubbelen.</w:t>
      </w:r>
    </w:p>
    <w:p w:rsidR="00AF5229" w:rsidP="00DC30CF" w:rsidRDefault="00AF5229" w14:paraId="0AF67535" w14:textId="77777777">
      <w:pPr>
        <w:pStyle w:val="s3"/>
        <w:spacing w:before="0" w:beforeAutospacing="0" w:after="0" w:afterAutospacing="0"/>
        <w:rPr>
          <w:rStyle w:val="bumpedfont17"/>
          <w:rFonts w:ascii="Verdana" w:hAnsi="Verdana"/>
          <w:sz w:val="18"/>
          <w:szCs w:val="18"/>
          <w:highlight w:val="yellow"/>
        </w:rPr>
      </w:pPr>
    </w:p>
    <w:p w:rsidRPr="00DC30CF" w:rsidR="006F4A86" w:rsidP="00AF5229" w:rsidRDefault="006F4A86" w14:paraId="2BFB359E" w14:textId="77777777">
      <w:pPr>
        <w:pStyle w:val="s23"/>
        <w:spacing w:before="0" w:beforeAutospacing="0" w:after="0" w:afterAutospacing="0" w:line="324" w:lineRule="atLeast"/>
        <w:rPr>
          <w:sz w:val="18"/>
          <w:szCs w:val="18"/>
        </w:rPr>
      </w:pPr>
    </w:p>
    <w:p w:rsidR="001A2FD6" w:rsidRDefault="006F4A86" w14:paraId="5F44AD30" w14:textId="77777777">
      <w:r>
        <w:t xml:space="preserve">De Minister van Sociale Zaken </w:t>
      </w:r>
      <w:r>
        <w:br/>
        <w:t>en Werkgelegenheid,</w:t>
      </w:r>
    </w:p>
    <w:p w:rsidR="001A2FD6" w:rsidRDefault="001A2FD6" w14:paraId="68B4EC84" w14:textId="77777777"/>
    <w:p w:rsidR="001A2FD6" w:rsidRDefault="001A2FD6" w14:paraId="7FE27B3C" w14:textId="77777777"/>
    <w:p w:rsidR="001A2FD6" w:rsidRDefault="001A2FD6" w14:paraId="2E9EB398" w14:textId="77777777"/>
    <w:p w:rsidR="001A2FD6" w:rsidRDefault="001A2FD6" w14:paraId="195C9F5E" w14:textId="77777777"/>
    <w:p w:rsidR="001A2FD6" w:rsidRDefault="001A2FD6" w14:paraId="115AA820" w14:textId="77777777"/>
    <w:p w:rsidR="001A2FD6" w:rsidRDefault="006F4A86" w14:paraId="5DF09855" w14:textId="77777777">
      <w:r>
        <w:t>Y.J. van Hijum</w:t>
      </w:r>
    </w:p>
    <w:sectPr w:rsidR="001A2FD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C9D3" w14:textId="77777777" w:rsidR="006B08DA" w:rsidRDefault="006B08DA">
      <w:pPr>
        <w:spacing w:line="240" w:lineRule="auto"/>
      </w:pPr>
      <w:r>
        <w:separator/>
      </w:r>
    </w:p>
  </w:endnote>
  <w:endnote w:type="continuationSeparator" w:id="0">
    <w:p w14:paraId="060B2F47" w14:textId="77777777" w:rsidR="006B08DA" w:rsidRDefault="006B0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E9A" w14:textId="77777777" w:rsidR="007A3D77" w:rsidRDefault="007A3D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999" w14:textId="77777777" w:rsidR="007A3D77" w:rsidRDefault="007A3D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DCA1" w14:textId="77777777" w:rsidR="007A3D77" w:rsidRDefault="007A3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5C17" w14:textId="77777777" w:rsidR="006B08DA" w:rsidRDefault="006B08DA">
      <w:pPr>
        <w:spacing w:line="240" w:lineRule="auto"/>
      </w:pPr>
      <w:r>
        <w:separator/>
      </w:r>
    </w:p>
  </w:footnote>
  <w:footnote w:type="continuationSeparator" w:id="0">
    <w:p w14:paraId="7E408225" w14:textId="77777777" w:rsidR="006B08DA" w:rsidRDefault="006B0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0AD8" w14:textId="77777777" w:rsidR="007A3D77" w:rsidRDefault="007A3D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4B2" w14:textId="77777777" w:rsidR="001A2FD6" w:rsidRDefault="006F4A86">
    <w:r>
      <w:rPr>
        <w:noProof/>
      </w:rPr>
      <mc:AlternateContent>
        <mc:Choice Requires="wps">
          <w:drawing>
            <wp:anchor distT="0" distB="0" distL="0" distR="0" simplePos="0" relativeHeight="251654144" behindDoc="0" locked="1" layoutInCell="1" allowOverlap="1" wp14:anchorId="3044DCEE" wp14:editId="5CDC6FE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CE8A078" w14:textId="77777777" w:rsidR="001A2FD6" w:rsidRDefault="006F4A86">
                          <w:pPr>
                            <w:pStyle w:val="Referentiegegevenskopjes"/>
                          </w:pPr>
                          <w:r>
                            <w:t>Datum</w:t>
                          </w:r>
                        </w:p>
                        <w:p w14:paraId="4360DF7B" w14:textId="68BEEB80" w:rsidR="00961E8B" w:rsidRDefault="00E90F6F">
                          <w:pPr>
                            <w:pStyle w:val="Referentiegegevens"/>
                          </w:pPr>
                          <w:r>
                            <w:t>3 oktober 2024</w:t>
                          </w:r>
                          <w:r>
                            <w:fldChar w:fldCharType="begin"/>
                          </w:r>
                          <w:r>
                            <w:instrText xml:space="preserve"> DOCPROPERTY  "iDatum"  \* MERGEFORMAT </w:instrText>
                          </w:r>
                          <w:r>
                            <w:fldChar w:fldCharType="end"/>
                          </w:r>
                        </w:p>
                        <w:p w14:paraId="766A3AE3" w14:textId="77777777" w:rsidR="001A2FD6" w:rsidRDefault="001A2FD6">
                          <w:pPr>
                            <w:pStyle w:val="WitregelW1"/>
                          </w:pPr>
                        </w:p>
                        <w:p w14:paraId="6462020F" w14:textId="77777777" w:rsidR="001A2FD6" w:rsidRDefault="006F4A86">
                          <w:pPr>
                            <w:pStyle w:val="Referentiegegevenskopjes"/>
                          </w:pPr>
                          <w:r>
                            <w:t>Onze referentie</w:t>
                          </w:r>
                        </w:p>
                        <w:p w14:paraId="1EF5F35C" w14:textId="42BBC7F1" w:rsidR="003D2285" w:rsidRDefault="00E90F6F">
                          <w:pPr>
                            <w:pStyle w:val="ReferentiegegevensHL"/>
                          </w:pPr>
                          <w:fldSimple w:instr=" DOCPROPERTY  &quot;iOnsKenmerk&quot;  \* MERGEFORMAT ">
                            <w:r w:rsidR="007A3D77">
                              <w:t>2024-0000671054</w:t>
                            </w:r>
                          </w:fldSimple>
                        </w:p>
                      </w:txbxContent>
                    </wps:txbx>
                    <wps:bodyPr vert="horz" wrap="square" lIns="0" tIns="0" rIns="0" bIns="0" anchor="t" anchorCtr="0"/>
                  </wps:wsp>
                </a:graphicData>
              </a:graphic>
            </wp:anchor>
          </w:drawing>
        </mc:Choice>
        <mc:Fallback>
          <w:pict>
            <v:shapetype w14:anchorId="3044DCE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CE8A078" w14:textId="77777777" w:rsidR="001A2FD6" w:rsidRDefault="006F4A86">
                    <w:pPr>
                      <w:pStyle w:val="Referentiegegevenskopjes"/>
                    </w:pPr>
                    <w:r>
                      <w:t>Datum</w:t>
                    </w:r>
                  </w:p>
                  <w:p w14:paraId="4360DF7B" w14:textId="68BEEB80" w:rsidR="00961E8B" w:rsidRDefault="00E90F6F">
                    <w:pPr>
                      <w:pStyle w:val="Referentiegegevens"/>
                    </w:pPr>
                    <w:r>
                      <w:t>3 oktober 2024</w:t>
                    </w:r>
                    <w:r>
                      <w:fldChar w:fldCharType="begin"/>
                    </w:r>
                    <w:r>
                      <w:instrText xml:space="preserve"> DOCPROPERTY  "iDatum"  \* MERGEFORMAT </w:instrText>
                    </w:r>
                    <w:r>
                      <w:fldChar w:fldCharType="end"/>
                    </w:r>
                  </w:p>
                  <w:p w14:paraId="766A3AE3" w14:textId="77777777" w:rsidR="001A2FD6" w:rsidRDefault="001A2FD6">
                    <w:pPr>
                      <w:pStyle w:val="WitregelW1"/>
                    </w:pPr>
                  </w:p>
                  <w:p w14:paraId="6462020F" w14:textId="77777777" w:rsidR="001A2FD6" w:rsidRDefault="006F4A86">
                    <w:pPr>
                      <w:pStyle w:val="Referentiegegevenskopjes"/>
                    </w:pPr>
                    <w:r>
                      <w:t>Onze referentie</w:t>
                    </w:r>
                  </w:p>
                  <w:p w14:paraId="1EF5F35C" w14:textId="42BBC7F1" w:rsidR="003D2285" w:rsidRDefault="00E90F6F">
                    <w:pPr>
                      <w:pStyle w:val="ReferentiegegevensHL"/>
                    </w:pPr>
                    <w:fldSimple w:instr=" DOCPROPERTY  &quot;iOnsKenmerk&quot;  \* MERGEFORMAT ">
                      <w:r w:rsidR="007A3D77">
                        <w:t>2024-0000671054</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FBEAC4B" wp14:editId="20E480E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C41D2F" w14:textId="77777777" w:rsidR="00961E8B" w:rsidRDefault="00E90F6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FBEAC4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C41D2F" w14:textId="77777777" w:rsidR="00961E8B" w:rsidRDefault="00E90F6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0755" w14:textId="77777777" w:rsidR="001A2FD6" w:rsidRDefault="006F4A86">
    <w:pPr>
      <w:spacing w:after="7029" w:line="14" w:lineRule="exact"/>
    </w:pPr>
    <w:r>
      <w:rPr>
        <w:noProof/>
      </w:rPr>
      <mc:AlternateContent>
        <mc:Choice Requires="wps">
          <w:drawing>
            <wp:anchor distT="0" distB="0" distL="0" distR="0" simplePos="0" relativeHeight="251656192" behindDoc="0" locked="1" layoutInCell="1" allowOverlap="1" wp14:anchorId="79310416" wp14:editId="6876C3B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30A60A" w14:textId="77777777" w:rsidR="001A2FD6" w:rsidRDefault="006F4A86">
                          <w:pPr>
                            <w:spacing w:line="240" w:lineRule="auto"/>
                          </w:pPr>
                          <w:r>
                            <w:rPr>
                              <w:noProof/>
                            </w:rPr>
                            <w:drawing>
                              <wp:inline distT="0" distB="0" distL="0" distR="0" wp14:anchorId="78F555A5" wp14:editId="76E39E4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31041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230A60A" w14:textId="77777777" w:rsidR="001A2FD6" w:rsidRDefault="006F4A86">
                    <w:pPr>
                      <w:spacing w:line="240" w:lineRule="auto"/>
                    </w:pPr>
                    <w:r>
                      <w:rPr>
                        <w:noProof/>
                      </w:rPr>
                      <w:drawing>
                        <wp:inline distT="0" distB="0" distL="0" distR="0" wp14:anchorId="78F555A5" wp14:editId="76E39E4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3F29E9" wp14:editId="25378EB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1A40C94" w14:textId="77777777" w:rsidR="001A2FD6" w:rsidRDefault="006F4A86">
                          <w:pPr>
                            <w:pStyle w:val="Afzendgegevens"/>
                          </w:pPr>
                          <w:r>
                            <w:t>Postbus 90801</w:t>
                          </w:r>
                        </w:p>
                        <w:p w14:paraId="3D8373A4" w14:textId="77777777" w:rsidR="001A2FD6" w:rsidRDefault="006F4A86">
                          <w:pPr>
                            <w:pStyle w:val="Afzendgegevens"/>
                          </w:pPr>
                          <w:r>
                            <w:t>2509 LV  Den Haag</w:t>
                          </w:r>
                        </w:p>
                        <w:p w14:paraId="76F82760" w14:textId="77777777" w:rsidR="001A2FD6" w:rsidRDefault="001A2FD6">
                          <w:pPr>
                            <w:pStyle w:val="WitregelW2"/>
                          </w:pPr>
                        </w:p>
                        <w:p w14:paraId="290B950C" w14:textId="77777777" w:rsidR="001A2FD6" w:rsidRDefault="006F4A86">
                          <w:pPr>
                            <w:pStyle w:val="Referentiegegevenskopjes"/>
                          </w:pPr>
                          <w:r>
                            <w:t>Onze referentie</w:t>
                          </w:r>
                        </w:p>
                        <w:p w14:paraId="3C61BAE9" w14:textId="42203A08" w:rsidR="003D2285" w:rsidRDefault="00E90F6F">
                          <w:pPr>
                            <w:pStyle w:val="ReferentiegegevensHL"/>
                          </w:pPr>
                          <w:fldSimple w:instr=" DOCPROPERTY  &quot;iOnsKenmerk&quot;  \* MERGEFORMAT ">
                            <w:r w:rsidR="007A3D77">
                              <w:t>2024-0000671054</w:t>
                            </w:r>
                          </w:fldSimple>
                        </w:p>
                        <w:p w14:paraId="0C4C5669" w14:textId="77777777" w:rsidR="001A2FD6" w:rsidRDefault="001A2FD6">
                          <w:pPr>
                            <w:pStyle w:val="WitregelW1"/>
                          </w:pPr>
                        </w:p>
                        <w:p w14:paraId="4C237BD2" w14:textId="03647D75" w:rsidR="001A2FD6" w:rsidRDefault="00E90F6F" w:rsidP="00E90F6F">
                          <w:pPr>
                            <w:pStyle w:val="Referentiegegevens"/>
                          </w:pPr>
                          <w:r>
                            <w:fldChar w:fldCharType="begin"/>
                          </w:r>
                          <w:r>
                            <w:instrText xml:space="preserve"> DOCPROPERTY  "iCC"  \* MERGEFORMAT </w:instrText>
                          </w:r>
                          <w:r>
                            <w:fldChar w:fldCharType="end"/>
                          </w:r>
                        </w:p>
                      </w:txbxContent>
                    </wps:txbx>
                    <wps:bodyPr vert="horz" wrap="square" lIns="0" tIns="0" rIns="0" bIns="0" anchor="t" anchorCtr="0"/>
                  </wps:wsp>
                </a:graphicData>
              </a:graphic>
            </wp:anchor>
          </w:drawing>
        </mc:Choice>
        <mc:Fallback>
          <w:pict>
            <v:shape w14:anchorId="2F3F29E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1A40C94" w14:textId="77777777" w:rsidR="001A2FD6" w:rsidRDefault="006F4A86">
                    <w:pPr>
                      <w:pStyle w:val="Afzendgegevens"/>
                    </w:pPr>
                    <w:r>
                      <w:t>Postbus 90801</w:t>
                    </w:r>
                  </w:p>
                  <w:p w14:paraId="3D8373A4" w14:textId="77777777" w:rsidR="001A2FD6" w:rsidRDefault="006F4A86">
                    <w:pPr>
                      <w:pStyle w:val="Afzendgegevens"/>
                    </w:pPr>
                    <w:r>
                      <w:t>2509 LV  Den Haag</w:t>
                    </w:r>
                  </w:p>
                  <w:p w14:paraId="76F82760" w14:textId="77777777" w:rsidR="001A2FD6" w:rsidRDefault="001A2FD6">
                    <w:pPr>
                      <w:pStyle w:val="WitregelW2"/>
                    </w:pPr>
                  </w:p>
                  <w:p w14:paraId="290B950C" w14:textId="77777777" w:rsidR="001A2FD6" w:rsidRDefault="006F4A86">
                    <w:pPr>
                      <w:pStyle w:val="Referentiegegevenskopjes"/>
                    </w:pPr>
                    <w:r>
                      <w:t>Onze referentie</w:t>
                    </w:r>
                  </w:p>
                  <w:p w14:paraId="3C61BAE9" w14:textId="42203A08" w:rsidR="003D2285" w:rsidRDefault="00E90F6F">
                    <w:pPr>
                      <w:pStyle w:val="ReferentiegegevensHL"/>
                    </w:pPr>
                    <w:fldSimple w:instr=" DOCPROPERTY  &quot;iOnsKenmerk&quot;  \* MERGEFORMAT ">
                      <w:r w:rsidR="007A3D77">
                        <w:t>2024-0000671054</w:t>
                      </w:r>
                    </w:fldSimple>
                  </w:p>
                  <w:p w14:paraId="0C4C5669" w14:textId="77777777" w:rsidR="001A2FD6" w:rsidRDefault="001A2FD6">
                    <w:pPr>
                      <w:pStyle w:val="WitregelW1"/>
                    </w:pPr>
                  </w:p>
                  <w:p w14:paraId="4C237BD2" w14:textId="03647D75" w:rsidR="001A2FD6" w:rsidRDefault="00E90F6F" w:rsidP="00E90F6F">
                    <w:pPr>
                      <w:pStyle w:val="Referentiegegevens"/>
                    </w:pPr>
                    <w:r>
                      <w:fldChar w:fldCharType="begin"/>
                    </w:r>
                    <w:r>
                      <w:instrText xml:space="preserve"> DOCPROPERTY  "iCC"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F6B99E3" wp14:editId="3DFB804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B6CD2E5" w14:textId="77777777" w:rsidR="001A2FD6" w:rsidRDefault="006F4A8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F6B99E3"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B6CD2E5" w14:textId="77777777" w:rsidR="001A2FD6" w:rsidRDefault="006F4A8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7492A2" wp14:editId="372A3A3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9D3DCA8" w14:textId="77777777" w:rsidR="001A2FD6" w:rsidRDefault="006F4A86">
                          <w:r>
                            <w:t>De voorzitter van de Tweede Kamer der Staten-Generaal</w:t>
                          </w:r>
                        </w:p>
                        <w:p w14:paraId="0FC4E29D" w14:textId="77777777" w:rsidR="001A2FD6" w:rsidRDefault="006F4A86">
                          <w:r>
                            <w:t>Prinses Irenestraat 6</w:t>
                          </w:r>
                        </w:p>
                        <w:p w14:paraId="0F3662C0" w14:textId="77777777" w:rsidR="001A2FD6" w:rsidRDefault="006F4A86">
                          <w:r>
                            <w:t>2595 BD  Den Haag</w:t>
                          </w:r>
                        </w:p>
                      </w:txbxContent>
                    </wps:txbx>
                    <wps:bodyPr vert="horz" wrap="square" lIns="0" tIns="0" rIns="0" bIns="0" anchor="t" anchorCtr="0"/>
                  </wps:wsp>
                </a:graphicData>
              </a:graphic>
            </wp:anchor>
          </w:drawing>
        </mc:Choice>
        <mc:Fallback>
          <w:pict>
            <v:shape w14:anchorId="747492A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9D3DCA8" w14:textId="77777777" w:rsidR="001A2FD6" w:rsidRDefault="006F4A86">
                    <w:r>
                      <w:t>De voorzitter van de Tweede Kamer der Staten-Generaal</w:t>
                    </w:r>
                  </w:p>
                  <w:p w14:paraId="0FC4E29D" w14:textId="77777777" w:rsidR="001A2FD6" w:rsidRDefault="006F4A86">
                    <w:r>
                      <w:t>Prinses Irenestraat 6</w:t>
                    </w:r>
                  </w:p>
                  <w:p w14:paraId="0F3662C0" w14:textId="77777777" w:rsidR="001A2FD6" w:rsidRDefault="006F4A8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079F5A" wp14:editId="41791DF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A2FD6" w14:paraId="6CEFDAC1" w14:textId="77777777">
                            <w:trPr>
                              <w:trHeight w:val="200"/>
                            </w:trPr>
                            <w:tc>
                              <w:tcPr>
                                <w:tcW w:w="1134" w:type="dxa"/>
                              </w:tcPr>
                              <w:p w14:paraId="58E135F4" w14:textId="77777777" w:rsidR="001A2FD6" w:rsidRDefault="001A2FD6"/>
                            </w:tc>
                            <w:tc>
                              <w:tcPr>
                                <w:tcW w:w="5244" w:type="dxa"/>
                              </w:tcPr>
                              <w:p w14:paraId="52DFC0AF" w14:textId="77777777" w:rsidR="001A2FD6" w:rsidRDefault="001A2FD6"/>
                            </w:tc>
                          </w:tr>
                          <w:tr w:rsidR="001A2FD6" w14:paraId="4F9BE08A" w14:textId="77777777">
                            <w:trPr>
                              <w:trHeight w:val="240"/>
                            </w:trPr>
                            <w:tc>
                              <w:tcPr>
                                <w:tcW w:w="1134" w:type="dxa"/>
                              </w:tcPr>
                              <w:p w14:paraId="48A80E81" w14:textId="77777777" w:rsidR="001A2FD6" w:rsidRDefault="006F4A86">
                                <w:r>
                                  <w:t>Datum</w:t>
                                </w:r>
                              </w:p>
                            </w:tc>
                            <w:tc>
                              <w:tcPr>
                                <w:tcW w:w="5244" w:type="dxa"/>
                              </w:tcPr>
                              <w:p w14:paraId="72415662" w14:textId="0D81157B" w:rsidR="00961E8B" w:rsidRDefault="00E90F6F">
                                <w:r>
                                  <w:t>3 oktober 2024</w:t>
                                </w:r>
                                <w:r>
                                  <w:fldChar w:fldCharType="begin"/>
                                </w:r>
                                <w:r>
                                  <w:instrText xml:space="preserve"> DOCPROPERTY  "iDatum"  \* MERGEFORMAT </w:instrText>
                                </w:r>
                                <w:r>
                                  <w:fldChar w:fldCharType="end"/>
                                </w:r>
                              </w:p>
                            </w:tc>
                          </w:tr>
                          <w:tr w:rsidR="001A2FD6" w14:paraId="73953083" w14:textId="77777777">
                            <w:trPr>
                              <w:trHeight w:val="240"/>
                            </w:trPr>
                            <w:tc>
                              <w:tcPr>
                                <w:tcW w:w="1134" w:type="dxa"/>
                              </w:tcPr>
                              <w:p w14:paraId="2A02008D" w14:textId="77777777" w:rsidR="001A2FD6" w:rsidRDefault="006F4A86">
                                <w:r>
                                  <w:t>Betreft</w:t>
                                </w:r>
                              </w:p>
                            </w:tc>
                            <w:tc>
                              <w:tcPr>
                                <w:tcW w:w="5244" w:type="dxa"/>
                              </w:tcPr>
                              <w:p w14:paraId="29DBE2B6" w14:textId="77777777" w:rsidR="009E5E7A" w:rsidRDefault="00936C35">
                                <w:r>
                                  <w:t xml:space="preserve">Appreciatie amendement lid Vermeer </w:t>
                                </w:r>
                                <w:r w:rsidR="00335575">
                                  <w:t xml:space="preserve">(36154-17) </w:t>
                                </w:r>
                                <w:r>
                                  <w:t>wetsvoorstel herziening bedrag ineens</w:t>
                                </w:r>
                              </w:p>
                            </w:tc>
                          </w:tr>
                          <w:tr w:rsidR="001A2FD6" w14:paraId="4EBE4BD6" w14:textId="77777777">
                            <w:trPr>
                              <w:trHeight w:val="200"/>
                            </w:trPr>
                            <w:tc>
                              <w:tcPr>
                                <w:tcW w:w="1134" w:type="dxa"/>
                              </w:tcPr>
                              <w:p w14:paraId="3D730DF9" w14:textId="77777777" w:rsidR="001A2FD6" w:rsidRDefault="001A2FD6"/>
                            </w:tc>
                            <w:tc>
                              <w:tcPr>
                                <w:tcW w:w="5244" w:type="dxa"/>
                              </w:tcPr>
                              <w:p w14:paraId="01EBD105" w14:textId="77777777" w:rsidR="001A2FD6" w:rsidRDefault="001A2FD6"/>
                            </w:tc>
                          </w:tr>
                        </w:tbl>
                        <w:p w14:paraId="75703239" w14:textId="77777777" w:rsidR="006F4A86" w:rsidRDefault="006F4A86"/>
                      </w:txbxContent>
                    </wps:txbx>
                    <wps:bodyPr vert="horz" wrap="square" lIns="0" tIns="0" rIns="0" bIns="0" anchor="t" anchorCtr="0"/>
                  </wps:wsp>
                </a:graphicData>
              </a:graphic>
            </wp:anchor>
          </w:drawing>
        </mc:Choice>
        <mc:Fallback>
          <w:pict>
            <v:shape w14:anchorId="6A079F5A"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A2FD6" w14:paraId="6CEFDAC1" w14:textId="77777777">
                      <w:trPr>
                        <w:trHeight w:val="200"/>
                      </w:trPr>
                      <w:tc>
                        <w:tcPr>
                          <w:tcW w:w="1134" w:type="dxa"/>
                        </w:tcPr>
                        <w:p w14:paraId="58E135F4" w14:textId="77777777" w:rsidR="001A2FD6" w:rsidRDefault="001A2FD6"/>
                      </w:tc>
                      <w:tc>
                        <w:tcPr>
                          <w:tcW w:w="5244" w:type="dxa"/>
                        </w:tcPr>
                        <w:p w14:paraId="52DFC0AF" w14:textId="77777777" w:rsidR="001A2FD6" w:rsidRDefault="001A2FD6"/>
                      </w:tc>
                    </w:tr>
                    <w:tr w:rsidR="001A2FD6" w14:paraId="4F9BE08A" w14:textId="77777777">
                      <w:trPr>
                        <w:trHeight w:val="240"/>
                      </w:trPr>
                      <w:tc>
                        <w:tcPr>
                          <w:tcW w:w="1134" w:type="dxa"/>
                        </w:tcPr>
                        <w:p w14:paraId="48A80E81" w14:textId="77777777" w:rsidR="001A2FD6" w:rsidRDefault="006F4A86">
                          <w:r>
                            <w:t>Datum</w:t>
                          </w:r>
                        </w:p>
                      </w:tc>
                      <w:tc>
                        <w:tcPr>
                          <w:tcW w:w="5244" w:type="dxa"/>
                        </w:tcPr>
                        <w:p w14:paraId="72415662" w14:textId="0D81157B" w:rsidR="00961E8B" w:rsidRDefault="00E90F6F">
                          <w:r>
                            <w:t>3 oktober 2024</w:t>
                          </w:r>
                          <w:r>
                            <w:fldChar w:fldCharType="begin"/>
                          </w:r>
                          <w:r>
                            <w:instrText xml:space="preserve"> DOCPROPERTY  "iDatum"  \* MERGEFORMAT </w:instrText>
                          </w:r>
                          <w:r>
                            <w:fldChar w:fldCharType="end"/>
                          </w:r>
                        </w:p>
                      </w:tc>
                    </w:tr>
                    <w:tr w:rsidR="001A2FD6" w14:paraId="73953083" w14:textId="77777777">
                      <w:trPr>
                        <w:trHeight w:val="240"/>
                      </w:trPr>
                      <w:tc>
                        <w:tcPr>
                          <w:tcW w:w="1134" w:type="dxa"/>
                        </w:tcPr>
                        <w:p w14:paraId="2A02008D" w14:textId="77777777" w:rsidR="001A2FD6" w:rsidRDefault="006F4A86">
                          <w:r>
                            <w:t>Betreft</w:t>
                          </w:r>
                        </w:p>
                      </w:tc>
                      <w:tc>
                        <w:tcPr>
                          <w:tcW w:w="5244" w:type="dxa"/>
                        </w:tcPr>
                        <w:p w14:paraId="29DBE2B6" w14:textId="77777777" w:rsidR="009E5E7A" w:rsidRDefault="00936C35">
                          <w:r>
                            <w:t xml:space="preserve">Appreciatie amendement lid Vermeer </w:t>
                          </w:r>
                          <w:r w:rsidR="00335575">
                            <w:t xml:space="preserve">(36154-17) </w:t>
                          </w:r>
                          <w:r>
                            <w:t>wetsvoorstel herziening bedrag ineens</w:t>
                          </w:r>
                        </w:p>
                      </w:tc>
                    </w:tr>
                    <w:tr w:rsidR="001A2FD6" w14:paraId="4EBE4BD6" w14:textId="77777777">
                      <w:trPr>
                        <w:trHeight w:val="200"/>
                      </w:trPr>
                      <w:tc>
                        <w:tcPr>
                          <w:tcW w:w="1134" w:type="dxa"/>
                        </w:tcPr>
                        <w:p w14:paraId="3D730DF9" w14:textId="77777777" w:rsidR="001A2FD6" w:rsidRDefault="001A2FD6"/>
                      </w:tc>
                      <w:tc>
                        <w:tcPr>
                          <w:tcW w:w="5244" w:type="dxa"/>
                        </w:tcPr>
                        <w:p w14:paraId="01EBD105" w14:textId="77777777" w:rsidR="001A2FD6" w:rsidRDefault="001A2FD6"/>
                      </w:tc>
                    </w:tr>
                  </w:tbl>
                  <w:p w14:paraId="75703239" w14:textId="77777777" w:rsidR="006F4A86" w:rsidRDefault="006F4A8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7F06CF" wp14:editId="4A3525F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01A614" w14:textId="77777777" w:rsidR="00961E8B" w:rsidRDefault="00E90F6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E7F06C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C01A614" w14:textId="77777777" w:rsidR="00961E8B" w:rsidRDefault="00E90F6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CB43C"/>
    <w:multiLevelType w:val="multilevel"/>
    <w:tmpl w:val="ED3DBD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725CC07"/>
    <w:multiLevelType w:val="multilevel"/>
    <w:tmpl w:val="257F4B7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C52BBE"/>
    <w:multiLevelType w:val="multilevel"/>
    <w:tmpl w:val="522214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F11C8E9"/>
    <w:multiLevelType w:val="multilevel"/>
    <w:tmpl w:val="E742181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10FFBD"/>
    <w:multiLevelType w:val="multilevel"/>
    <w:tmpl w:val="1383936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86E17"/>
    <w:multiLevelType w:val="multilevel"/>
    <w:tmpl w:val="F340531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89016"/>
    <w:multiLevelType w:val="multilevel"/>
    <w:tmpl w:val="D6D7DA6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FDF00F"/>
    <w:multiLevelType w:val="multilevel"/>
    <w:tmpl w:val="38D382C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2077322">
    <w:abstractNumId w:val="5"/>
  </w:num>
  <w:num w:numId="2" w16cid:durableId="1331905542">
    <w:abstractNumId w:val="3"/>
  </w:num>
  <w:num w:numId="3" w16cid:durableId="216623468">
    <w:abstractNumId w:val="0"/>
  </w:num>
  <w:num w:numId="4" w16cid:durableId="484246913">
    <w:abstractNumId w:val="2"/>
  </w:num>
  <w:num w:numId="5" w16cid:durableId="2074814533">
    <w:abstractNumId w:val="1"/>
  </w:num>
  <w:num w:numId="6" w16cid:durableId="1062370616">
    <w:abstractNumId w:val="7"/>
  </w:num>
  <w:num w:numId="7" w16cid:durableId="556017230">
    <w:abstractNumId w:val="4"/>
  </w:num>
  <w:num w:numId="8" w16cid:durableId="1980063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D6"/>
    <w:rsid w:val="00014379"/>
    <w:rsid w:val="00037233"/>
    <w:rsid w:val="000B33F7"/>
    <w:rsid w:val="001046A1"/>
    <w:rsid w:val="00140A59"/>
    <w:rsid w:val="00162DF0"/>
    <w:rsid w:val="001A2FD6"/>
    <w:rsid w:val="001C3B07"/>
    <w:rsid w:val="002F3E78"/>
    <w:rsid w:val="00335575"/>
    <w:rsid w:val="003A1A01"/>
    <w:rsid w:val="003C20DA"/>
    <w:rsid w:val="003D2285"/>
    <w:rsid w:val="00445A77"/>
    <w:rsid w:val="004521F5"/>
    <w:rsid w:val="004867E7"/>
    <w:rsid w:val="004C7FE1"/>
    <w:rsid w:val="005C7D53"/>
    <w:rsid w:val="00627692"/>
    <w:rsid w:val="00630897"/>
    <w:rsid w:val="006362B7"/>
    <w:rsid w:val="006B08DA"/>
    <w:rsid w:val="006C2637"/>
    <w:rsid w:val="006F4A86"/>
    <w:rsid w:val="007A3D77"/>
    <w:rsid w:val="007B62DB"/>
    <w:rsid w:val="00831FE2"/>
    <w:rsid w:val="008F138D"/>
    <w:rsid w:val="00924ED6"/>
    <w:rsid w:val="00936C35"/>
    <w:rsid w:val="00942760"/>
    <w:rsid w:val="00961E8B"/>
    <w:rsid w:val="009B32E3"/>
    <w:rsid w:val="009E5E7A"/>
    <w:rsid w:val="00A55F61"/>
    <w:rsid w:val="00A70FBB"/>
    <w:rsid w:val="00AC52DF"/>
    <w:rsid w:val="00AE14BC"/>
    <w:rsid w:val="00AE1AB3"/>
    <w:rsid w:val="00AF5229"/>
    <w:rsid w:val="00B83845"/>
    <w:rsid w:val="00BC4C63"/>
    <w:rsid w:val="00C15FC3"/>
    <w:rsid w:val="00C45786"/>
    <w:rsid w:val="00C56D57"/>
    <w:rsid w:val="00CE7E9F"/>
    <w:rsid w:val="00CF0C69"/>
    <w:rsid w:val="00DC30CF"/>
    <w:rsid w:val="00E90F6F"/>
    <w:rsid w:val="00F724AA"/>
    <w:rsid w:val="00F9433D"/>
    <w:rsid w:val="00FE6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E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s3">
    <w:name w:val="s3"/>
    <w:basedOn w:val="Standaard"/>
    <w:rsid w:val="00DC30CF"/>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customStyle="1" w:styleId="s23">
    <w:name w:val="s23"/>
    <w:basedOn w:val="Standaard"/>
    <w:rsid w:val="00DC30CF"/>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bumpedfont17">
    <w:name w:val="bumpedfont17"/>
    <w:basedOn w:val="Standaardalinea-lettertype"/>
    <w:rsid w:val="00DC30CF"/>
  </w:style>
  <w:style w:type="paragraph" w:styleId="Revisie">
    <w:name w:val="Revision"/>
    <w:hidden/>
    <w:uiPriority w:val="99"/>
    <w:semiHidden/>
    <w:rsid w:val="00C15FC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A1A01"/>
    <w:rPr>
      <w:sz w:val="16"/>
      <w:szCs w:val="16"/>
    </w:rPr>
  </w:style>
  <w:style w:type="paragraph" w:styleId="Tekstopmerking">
    <w:name w:val="annotation text"/>
    <w:basedOn w:val="Standaard"/>
    <w:link w:val="TekstopmerkingChar"/>
    <w:uiPriority w:val="99"/>
    <w:unhideWhenUsed/>
    <w:rsid w:val="003A1A01"/>
    <w:pPr>
      <w:spacing w:line="240" w:lineRule="auto"/>
    </w:pPr>
    <w:rPr>
      <w:sz w:val="20"/>
      <w:szCs w:val="20"/>
    </w:rPr>
  </w:style>
  <w:style w:type="character" w:customStyle="1" w:styleId="TekstopmerkingChar">
    <w:name w:val="Tekst opmerking Char"/>
    <w:basedOn w:val="Standaardalinea-lettertype"/>
    <w:link w:val="Tekstopmerking"/>
    <w:uiPriority w:val="99"/>
    <w:rsid w:val="003A1A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A1A01"/>
    <w:rPr>
      <w:b/>
      <w:bCs/>
    </w:rPr>
  </w:style>
  <w:style w:type="character" w:customStyle="1" w:styleId="OnderwerpvanopmerkingChar">
    <w:name w:val="Onderwerp van opmerking Char"/>
    <w:basedOn w:val="TekstopmerkingChar"/>
    <w:link w:val="Onderwerpvanopmerking"/>
    <w:uiPriority w:val="99"/>
    <w:semiHidden/>
    <w:rsid w:val="003A1A0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9508">
      <w:bodyDiv w:val="1"/>
      <w:marLeft w:val="0"/>
      <w:marRight w:val="0"/>
      <w:marTop w:val="0"/>
      <w:marBottom w:val="0"/>
      <w:divBdr>
        <w:top w:val="none" w:sz="0" w:space="0" w:color="auto"/>
        <w:left w:val="none" w:sz="0" w:space="0" w:color="auto"/>
        <w:bottom w:val="none" w:sz="0" w:space="0" w:color="auto"/>
        <w:right w:val="none" w:sz="0" w:space="0" w:color="auto"/>
      </w:divBdr>
    </w:div>
    <w:div w:id="60334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655</ap:Words>
  <ap:Characters>3606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Kamer - Wetsvoorstel herziening bedrag ineens (36154) Appreciatie amendement lid Vermeer en nota wetstechnische wijzigingen</vt:lpstr>
    </vt:vector>
  </ap:TitlesOfParts>
  <ap:LinksUpToDate>false</ap:LinksUpToDate>
  <ap:CharactersWithSpaces>4253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2024-10-02T11:19:00.0000000Z</dcterms:created>
  <dcterms:modified xsi:type="dcterms:W3CDTF">2024-10-03T11:38:00.0000000Z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Wetsvoorstel herziening bedrag ineens (36154) Appreciatie amendement lid Vermeer en nota wetstechnische wijzigingen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oktober 2024</vt:lpwstr>
  </property>
  <property fmtid="{D5CDD505-2E9C-101B-9397-08002B2CF9AE}" pid="13" name="Opgesteld door, Naam">
    <vt:lpwstr>E.J.J. Devilee</vt:lpwstr>
  </property>
  <property fmtid="{D5CDD505-2E9C-101B-9397-08002B2CF9AE}" pid="14" name="Opgesteld door, Telefoonnummer">
    <vt:lpwstr>0638562180</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_x000d_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Wetsvoorstel herziening bedrag ineens (36154) Appreciatie amendement lid Vermeer en nota wetstechnische wijzigingen</vt:lpwstr>
  </property>
  <property fmtid="{D5CDD505-2E9C-101B-9397-08002B2CF9AE}" pid="36" name="iOnsKenmerk">
    <vt:lpwstr>2024-0000671054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