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C1BD3B1" w14:textId="77777777">
        <w:tc>
          <w:tcPr>
            <w:tcW w:w="8717" w:type="dxa"/>
            <w:gridSpan w:val="2"/>
            <w:tcBorders>
              <w:top w:val="nil"/>
              <w:left w:val="nil"/>
              <w:bottom w:val="nil"/>
              <w:right w:val="nil"/>
            </w:tcBorders>
            <w:vAlign w:val="center"/>
          </w:tcPr>
          <w:p w:rsidR="00470846" w:rsidP="00FB349A" w:rsidRDefault="00470846" w14:paraId="632368D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07B0FD9"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E39540C" w14:textId="77777777">
        <w:trPr>
          <w:cantSplit/>
        </w:trPr>
        <w:tc>
          <w:tcPr>
            <w:tcW w:w="10348" w:type="dxa"/>
            <w:gridSpan w:val="3"/>
            <w:tcBorders>
              <w:top w:val="single" w:color="auto" w:sz="4" w:space="0"/>
              <w:left w:val="nil"/>
              <w:bottom w:val="nil"/>
              <w:right w:val="nil"/>
            </w:tcBorders>
          </w:tcPr>
          <w:p w:rsidR="00470846" w:rsidP="00F9022B" w:rsidRDefault="00833C90" w14:paraId="029521A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123E7F9" w14:textId="77777777">
        <w:trPr>
          <w:cantSplit/>
        </w:trPr>
        <w:tc>
          <w:tcPr>
            <w:tcW w:w="10348" w:type="dxa"/>
            <w:gridSpan w:val="3"/>
            <w:tcBorders>
              <w:top w:val="nil"/>
              <w:left w:val="nil"/>
              <w:bottom w:val="nil"/>
              <w:right w:val="nil"/>
            </w:tcBorders>
          </w:tcPr>
          <w:p w:rsidR="00470846" w:rsidP="00F8109A" w:rsidRDefault="00470846" w14:paraId="685A094E" w14:textId="77777777">
            <w:pPr>
              <w:pStyle w:val="Amendement"/>
              <w:tabs>
                <w:tab w:val="clear" w:pos="3310"/>
                <w:tab w:val="clear" w:pos="3600"/>
              </w:tabs>
              <w:rPr>
                <w:rFonts w:ascii="Times New Roman" w:hAnsi="Times New Roman"/>
                <w:b w:val="0"/>
              </w:rPr>
            </w:pPr>
          </w:p>
        </w:tc>
      </w:tr>
      <w:tr w:rsidR="00470846" w:rsidTr="00FB349A" w14:paraId="13845A05" w14:textId="77777777">
        <w:trPr>
          <w:cantSplit/>
        </w:trPr>
        <w:tc>
          <w:tcPr>
            <w:tcW w:w="10348" w:type="dxa"/>
            <w:gridSpan w:val="3"/>
            <w:tcBorders>
              <w:top w:val="nil"/>
              <w:left w:val="nil"/>
              <w:bottom w:val="single" w:color="auto" w:sz="4" w:space="0"/>
              <w:right w:val="nil"/>
            </w:tcBorders>
          </w:tcPr>
          <w:p w:rsidR="00470846" w:rsidP="00F8109A" w:rsidRDefault="00470846" w14:paraId="39873837" w14:textId="77777777">
            <w:pPr>
              <w:pStyle w:val="Amendement"/>
              <w:tabs>
                <w:tab w:val="clear" w:pos="3310"/>
                <w:tab w:val="clear" w:pos="3600"/>
              </w:tabs>
              <w:rPr>
                <w:rFonts w:ascii="Times New Roman" w:hAnsi="Times New Roman"/>
              </w:rPr>
            </w:pPr>
          </w:p>
        </w:tc>
      </w:tr>
      <w:tr w:rsidR="00470846" w:rsidTr="00FB349A" w14:paraId="71764F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7E22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020493" w14:textId="77777777">
            <w:pPr>
              <w:suppressAutoHyphens/>
              <w:rPr>
                <w:rFonts w:ascii="Times New Roman" w:hAnsi="Times New Roman"/>
                <w:b/>
              </w:rPr>
            </w:pPr>
          </w:p>
        </w:tc>
      </w:tr>
      <w:tr w:rsidR="00470846" w:rsidTr="00FB349A" w14:paraId="36202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87506" w:rsidR="00614E64" w:rsidRDefault="00614E64" w14:paraId="00C0B097" w14:textId="31ABC97B">
            <w:pPr>
              <w:rPr>
                <w:b/>
                <w:bCs/>
              </w:rPr>
            </w:pPr>
            <w:r w:rsidRPr="00187506">
              <w:rPr>
                <w:rFonts w:ascii="Times New Roman" w:hAnsi="Times New Roman"/>
                <w:b/>
                <w:bCs/>
              </w:rPr>
              <w:t>36 600 VIII</w:t>
            </w:r>
          </w:p>
          <w:p w:rsidR="00470846" w:rsidP="00FB349A" w:rsidRDefault="00470846" w14:paraId="62DC46C3" w14:textId="7B434F1E">
            <w:pPr>
              <w:pStyle w:val="Amendement"/>
              <w:tabs>
                <w:tab w:val="clear" w:pos="3310"/>
                <w:tab w:val="clear" w:pos="3600"/>
              </w:tabs>
              <w:rPr>
                <w:rFonts w:ascii="Times New Roman" w:hAnsi="Times New Roman"/>
              </w:rPr>
            </w:pPr>
          </w:p>
        </w:tc>
        <w:tc>
          <w:tcPr>
            <w:tcW w:w="7654" w:type="dxa"/>
            <w:gridSpan w:val="2"/>
          </w:tcPr>
          <w:p w:rsidRPr="00614E64" w:rsidR="00470846" w:rsidP="00FB349A" w:rsidRDefault="00614E64" w14:paraId="3793A4A5" w14:textId="7361E23B">
            <w:pPr>
              <w:suppressAutoHyphens/>
              <w:rPr>
                <w:rFonts w:ascii="Times New Roman" w:hAnsi="Times New Roman"/>
                <w:b/>
                <w:bCs/>
                <w:szCs w:val="24"/>
              </w:rPr>
            </w:pPr>
            <w:r w:rsidRPr="00614E64">
              <w:rPr>
                <w:rFonts w:ascii="Times New Roman" w:hAnsi="Times New Roman"/>
                <w:b/>
                <w:bCs/>
                <w:szCs w:val="24"/>
              </w:rPr>
              <w:t>Vaststelling van de begrotingsstaten van het Ministerie van Onderwijs, Cultuur en Wetenschap (VIII) voor het jaar 2025</w:t>
            </w:r>
          </w:p>
        </w:tc>
      </w:tr>
      <w:tr w:rsidR="00470846" w:rsidTr="00FB349A" w14:paraId="02DA2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7D970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171054" w14:textId="77777777">
            <w:pPr>
              <w:pStyle w:val="Amendement"/>
              <w:tabs>
                <w:tab w:val="clear" w:pos="3310"/>
                <w:tab w:val="clear" w:pos="3600"/>
              </w:tabs>
              <w:rPr>
                <w:rFonts w:ascii="Times New Roman" w:hAnsi="Times New Roman"/>
              </w:rPr>
            </w:pPr>
          </w:p>
        </w:tc>
      </w:tr>
      <w:tr w:rsidR="00470846" w:rsidTr="00FB349A" w14:paraId="6023B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6B513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B164361" w14:textId="77777777">
            <w:pPr>
              <w:pStyle w:val="Amendement"/>
              <w:tabs>
                <w:tab w:val="clear" w:pos="3310"/>
                <w:tab w:val="clear" w:pos="3600"/>
              </w:tabs>
              <w:rPr>
                <w:rFonts w:ascii="Times New Roman" w:hAnsi="Times New Roman"/>
              </w:rPr>
            </w:pPr>
          </w:p>
        </w:tc>
      </w:tr>
      <w:tr w:rsidR="00470846" w:rsidTr="00FB349A" w14:paraId="6F9F5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6807D19" w14:textId="36BA498B">
            <w:pPr>
              <w:pStyle w:val="Amendement"/>
              <w:tabs>
                <w:tab w:val="clear" w:pos="3310"/>
                <w:tab w:val="clear" w:pos="3600"/>
              </w:tabs>
              <w:rPr>
                <w:rFonts w:ascii="Times New Roman" w:hAnsi="Times New Roman"/>
              </w:rPr>
            </w:pPr>
            <w:r>
              <w:rPr>
                <w:rFonts w:ascii="Times New Roman" w:hAnsi="Times New Roman"/>
              </w:rPr>
              <w:t xml:space="preserve">Nr. </w:t>
            </w:r>
            <w:r w:rsidR="008654E2">
              <w:rPr>
                <w:rFonts w:ascii="Times New Roman" w:hAnsi="Times New Roman"/>
                <w:caps/>
              </w:rPr>
              <w:t>8</w:t>
            </w:r>
          </w:p>
        </w:tc>
        <w:tc>
          <w:tcPr>
            <w:tcW w:w="7654" w:type="dxa"/>
            <w:gridSpan w:val="2"/>
          </w:tcPr>
          <w:p w:rsidRPr="001A2A63" w:rsidR="00470846" w:rsidP="00FB349A" w:rsidRDefault="00470846" w14:paraId="1A4BF915" w14:textId="4BC21C0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187506">
              <w:rPr>
                <w:rFonts w:ascii="Times New Roman" w:hAnsi="Times New Roman"/>
                <w:caps/>
              </w:rPr>
              <w:t>de leden krul en ceder</w:t>
            </w:r>
          </w:p>
        </w:tc>
      </w:tr>
      <w:tr w:rsidR="00470846" w:rsidTr="00FB349A" w14:paraId="72876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F8C7C1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B80AD5B" w14:textId="06B9BF38">
            <w:pPr>
              <w:pStyle w:val="Amendement"/>
              <w:tabs>
                <w:tab w:val="clear" w:pos="3310"/>
                <w:tab w:val="clear" w:pos="3600"/>
              </w:tabs>
              <w:rPr>
                <w:rFonts w:ascii="Times New Roman" w:hAnsi="Times New Roman"/>
              </w:rPr>
            </w:pPr>
            <w:r>
              <w:rPr>
                <w:rFonts w:ascii="Times New Roman" w:hAnsi="Times New Roman"/>
                <w:b w:val="0"/>
              </w:rPr>
              <w:t xml:space="preserve">Ontvangen </w:t>
            </w:r>
            <w:r w:rsidR="008654E2">
              <w:rPr>
                <w:rFonts w:ascii="Times New Roman" w:hAnsi="Times New Roman"/>
                <w:b w:val="0"/>
              </w:rPr>
              <w:t>2 oktober 2024</w:t>
            </w:r>
          </w:p>
        </w:tc>
      </w:tr>
      <w:tr w:rsidR="00470846" w:rsidTr="00FB349A" w14:paraId="262E2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0AE9F6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626B658" w14:textId="77777777">
            <w:pPr>
              <w:pStyle w:val="Amendement"/>
              <w:tabs>
                <w:tab w:val="clear" w:pos="3310"/>
                <w:tab w:val="clear" w:pos="3600"/>
              </w:tabs>
              <w:rPr>
                <w:rFonts w:ascii="Times New Roman" w:hAnsi="Times New Roman"/>
                <w:b w:val="0"/>
              </w:rPr>
            </w:pPr>
          </w:p>
        </w:tc>
      </w:tr>
      <w:tr w:rsidR="009E6185" w:rsidTr="00FB349A" w14:paraId="2F943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5DDA80" w14:textId="6B3ABA5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187506">
              <w:rPr>
                <w:rFonts w:ascii="Times New Roman" w:hAnsi="Times New Roman"/>
                <w:b w:val="0"/>
              </w:rPr>
              <w:t>n</w:t>
            </w:r>
            <w:r>
              <w:rPr>
                <w:rFonts w:ascii="Times New Roman" w:hAnsi="Times New Roman"/>
                <w:b w:val="0"/>
              </w:rPr>
              <w:t xml:space="preserve"> stel</w:t>
            </w:r>
            <w:r w:rsidR="00187506">
              <w:rPr>
                <w:rFonts w:ascii="Times New Roman" w:hAnsi="Times New Roman"/>
                <w:b w:val="0"/>
              </w:rPr>
              <w:t>len</w:t>
            </w:r>
            <w:r>
              <w:rPr>
                <w:rFonts w:ascii="Times New Roman" w:hAnsi="Times New Roman"/>
                <w:b w:val="0"/>
              </w:rPr>
              <w:t xml:space="preserve"> het volgende amendement voor:</w:t>
            </w:r>
          </w:p>
        </w:tc>
      </w:tr>
      <w:tr w:rsidR="00470846" w:rsidTr="00FB349A" w14:paraId="57C9B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3C896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370BBB" w14:textId="77777777">
            <w:pPr>
              <w:pStyle w:val="Amendement"/>
              <w:tabs>
                <w:tab w:val="clear" w:pos="3310"/>
                <w:tab w:val="clear" w:pos="3600"/>
              </w:tabs>
              <w:rPr>
                <w:rFonts w:ascii="Times New Roman" w:hAnsi="Times New Roman"/>
                <w:b w:val="0"/>
              </w:rPr>
            </w:pPr>
          </w:p>
        </w:tc>
      </w:tr>
    </w:tbl>
    <w:p w:rsidRPr="004D4BCF" w:rsidR="00470846" w:rsidP="007227FB" w:rsidRDefault="00470846" w14:paraId="5F2750B6" w14:textId="0F47A98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227FB">
        <w:rPr>
          <w:rFonts w:ascii="Times New Roman" w:hAnsi="Times New Roman"/>
          <w:b/>
        </w:rPr>
        <w:t xml:space="preserve">3 Voortgezet onderwijs </w:t>
      </w:r>
      <w:r w:rsidR="007227FB">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7227FB">
        <w:rPr>
          <w:rFonts w:ascii="Times New Roman" w:hAnsi="Times New Roman"/>
          <w:b/>
        </w:rPr>
        <w:t>152.000</w:t>
      </w:r>
      <w:r w:rsidRPr="004D4BCF" w:rsidR="007227FB">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250320F" w14:textId="77777777">
      <w:pPr>
        <w:rPr>
          <w:rFonts w:ascii="Times New Roman" w:hAnsi="Times New Roman"/>
        </w:rPr>
      </w:pPr>
    </w:p>
    <w:p w:rsidRPr="004D4BCF" w:rsidR="00470846" w:rsidP="00FB349A" w:rsidRDefault="00470846" w14:paraId="599D180E"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AB0AA2D" w14:textId="77777777">
      <w:pPr>
        <w:rPr>
          <w:rFonts w:ascii="Times New Roman" w:hAnsi="Times New Roman"/>
        </w:rPr>
      </w:pPr>
    </w:p>
    <w:p w:rsidR="00187506" w:rsidP="00187506" w:rsidRDefault="00187506" w14:paraId="268ACFCC" w14:textId="77777777">
      <w:pPr>
        <w:rPr>
          <w:rFonts w:ascii="Times New Roman" w:hAnsi="Times New Roman"/>
        </w:rPr>
      </w:pPr>
      <w:r w:rsidRPr="007227FB">
        <w:rPr>
          <w:rFonts w:ascii="Times New Roman" w:hAnsi="Times New Roman"/>
        </w:rPr>
        <w:t>Dit kabinet schaft de Maatschappelijke diensttijd (MDT) af</w:t>
      </w:r>
      <w:r>
        <w:rPr>
          <w:rFonts w:ascii="Times New Roman" w:hAnsi="Times New Roman"/>
        </w:rPr>
        <w:t xml:space="preserve"> om invulling te geven aan hun bezuinigingsopgave. De indieners achten dit zeer onverstandig, vanwege de bewezen effectiviteit en maatschappelijke waarde van het programma. Indieners stellen daarom met dit amendement voor </w:t>
      </w:r>
      <w:r w:rsidRPr="007227FB">
        <w:rPr>
          <w:rFonts w:ascii="Times New Roman" w:hAnsi="Times New Roman"/>
        </w:rPr>
        <w:t>deze bezuiniging terug</w:t>
      </w:r>
      <w:r>
        <w:rPr>
          <w:rFonts w:ascii="Times New Roman" w:hAnsi="Times New Roman"/>
        </w:rPr>
        <w:t xml:space="preserve"> te </w:t>
      </w:r>
      <w:r w:rsidRPr="007227FB">
        <w:rPr>
          <w:rFonts w:ascii="Times New Roman" w:hAnsi="Times New Roman"/>
        </w:rPr>
        <w:t xml:space="preserve">draaien. </w:t>
      </w:r>
    </w:p>
    <w:p w:rsidR="00187506" w:rsidP="00187506" w:rsidRDefault="00187506" w14:paraId="365280AE" w14:textId="77777777">
      <w:pPr>
        <w:rPr>
          <w:rFonts w:ascii="Times New Roman" w:hAnsi="Times New Roman"/>
        </w:rPr>
      </w:pPr>
    </w:p>
    <w:p w:rsidR="00187506" w:rsidP="00187506" w:rsidRDefault="00187506" w14:paraId="161F5633" w14:textId="77777777">
      <w:pPr>
        <w:rPr>
          <w:rFonts w:ascii="Times New Roman" w:hAnsi="Times New Roman"/>
        </w:rPr>
      </w:pPr>
      <w:r w:rsidRPr="007227FB">
        <w:rPr>
          <w:rFonts w:ascii="Times New Roman" w:hAnsi="Times New Roman"/>
        </w:rPr>
        <w:t xml:space="preserve">Maatschappelijke Diensttijd (MDT) biedt jongeren tussen de 12 en 30 jaar de kans om gedurende een aantal weken tot maanden hun talenten te ontwikkelen, mensen te ontmoeten buiten hun leefwereld en iets te doen voor een ander en/of de samenleving. Zo organiseren jongeren bijvoorbeeld sportactiviteiten in de buurt, geven taalles aan nieuwkomers of begeleiden eenzame ouderen als buddy. Maatschappelijke diensttijd investeert in het toekomstperspectief van jongeren en het versterken van de sociale cohesie in de samenleving. </w:t>
      </w:r>
    </w:p>
    <w:p w:rsidR="00187506" w:rsidP="00187506" w:rsidRDefault="00187506" w14:paraId="4B3AA4D7" w14:textId="77777777">
      <w:pPr>
        <w:rPr>
          <w:rFonts w:ascii="Times New Roman" w:hAnsi="Times New Roman"/>
        </w:rPr>
      </w:pPr>
    </w:p>
    <w:p w:rsidR="00187506" w:rsidP="00187506" w:rsidRDefault="00187506" w14:paraId="23D29C6E" w14:textId="77777777">
      <w:pPr>
        <w:rPr>
          <w:rFonts w:ascii="Times New Roman" w:hAnsi="Times New Roman"/>
        </w:rPr>
      </w:pPr>
      <w:r>
        <w:rPr>
          <w:rFonts w:ascii="Times New Roman" w:hAnsi="Times New Roman"/>
        </w:rPr>
        <w:t xml:space="preserve">Uit de </w:t>
      </w:r>
      <w:proofErr w:type="spellStart"/>
      <w:r>
        <w:rPr>
          <w:rFonts w:ascii="Times New Roman" w:hAnsi="Times New Roman"/>
        </w:rPr>
        <w:t>onderzoeksrapportage</w:t>
      </w:r>
      <w:proofErr w:type="spellEnd"/>
      <w:r>
        <w:rPr>
          <w:rFonts w:ascii="Times New Roman" w:hAnsi="Times New Roman"/>
        </w:rPr>
        <w:t xml:space="preserve"> MDT van mei 2024, bleek dat 126.000 jongeren tot en met 2023 zijn gestart met een MDT, waarbij de deelname in 2023 is toegenomen met 89%. Na afloop van de MDT vindt 95% van de jongeren het belangrijk vindt zich in te zetten voor een ander. Uit het effectonderzoek van het CBS bleken eveneens positieve resultaten.  </w:t>
      </w:r>
    </w:p>
    <w:p w:rsidR="00187506" w:rsidP="00187506" w:rsidRDefault="00187506" w14:paraId="61C7F702" w14:textId="77777777">
      <w:pPr>
        <w:pStyle w:val="Lijstalinea"/>
        <w:numPr>
          <w:ilvl w:val="0"/>
          <w:numId w:val="1"/>
        </w:numPr>
        <w:rPr>
          <w:rFonts w:ascii="Times New Roman" w:hAnsi="Times New Roman"/>
        </w:rPr>
      </w:pPr>
      <w:r>
        <w:rPr>
          <w:rFonts w:ascii="Times New Roman" w:hAnsi="Times New Roman"/>
        </w:rPr>
        <w:t>Meedoen aan de MDT is significant gerelateerd aan een sterke talentontwikkeling</w:t>
      </w:r>
    </w:p>
    <w:p w:rsidR="00187506" w:rsidP="00187506" w:rsidRDefault="00187506" w14:paraId="4F5BF9C4" w14:textId="77777777">
      <w:pPr>
        <w:pStyle w:val="Lijstalinea"/>
        <w:numPr>
          <w:ilvl w:val="0"/>
          <w:numId w:val="1"/>
        </w:numPr>
        <w:rPr>
          <w:rFonts w:ascii="Times New Roman" w:hAnsi="Times New Roman"/>
        </w:rPr>
      </w:pPr>
      <w:r>
        <w:rPr>
          <w:rFonts w:ascii="Times New Roman" w:hAnsi="Times New Roman"/>
        </w:rPr>
        <w:t>MDT deelnemers uit de steekproef hadden vaker wekelijks contant met mensen van een andere herkomst, of met minstens vijf jaar leeftijdsverschil</w:t>
      </w:r>
    </w:p>
    <w:p w:rsidRPr="00944729" w:rsidR="00187506" w:rsidP="00187506" w:rsidRDefault="00187506" w14:paraId="1689BF94" w14:textId="77777777">
      <w:pPr>
        <w:pStyle w:val="Lijstalinea"/>
        <w:numPr>
          <w:ilvl w:val="0"/>
          <w:numId w:val="1"/>
        </w:numPr>
        <w:rPr>
          <w:rFonts w:ascii="Times New Roman" w:hAnsi="Times New Roman"/>
        </w:rPr>
      </w:pPr>
      <w:r>
        <w:rPr>
          <w:rFonts w:ascii="Times New Roman" w:hAnsi="Times New Roman"/>
        </w:rPr>
        <w:t>MDT deelnemers vinden het vaker dan de referentiegroep belangrijk om je in te zetten voor een ander en voor de samenleving</w:t>
      </w:r>
    </w:p>
    <w:p w:rsidRPr="00944729" w:rsidR="00187506" w:rsidP="00187506" w:rsidRDefault="00187506" w14:paraId="3D874F68" w14:textId="77777777">
      <w:pPr>
        <w:pStyle w:val="Lijstalinea"/>
        <w:numPr>
          <w:ilvl w:val="0"/>
          <w:numId w:val="1"/>
        </w:numPr>
        <w:rPr>
          <w:rFonts w:ascii="Times New Roman" w:hAnsi="Times New Roman"/>
        </w:rPr>
      </w:pPr>
      <w:r>
        <w:rPr>
          <w:rFonts w:ascii="Times New Roman" w:hAnsi="Times New Roman"/>
        </w:rPr>
        <w:t>61% van de deelnemers aangeeft dat MDT een positief effect had op hun motivatie zich in te zetten voor de maatschappij</w:t>
      </w:r>
    </w:p>
    <w:p w:rsidR="00187506" w:rsidP="00187506" w:rsidRDefault="00187506" w14:paraId="0AFE1CEE" w14:textId="77777777">
      <w:pPr>
        <w:pStyle w:val="Lijstalinea"/>
        <w:numPr>
          <w:ilvl w:val="0"/>
          <w:numId w:val="1"/>
        </w:numPr>
        <w:rPr>
          <w:rFonts w:ascii="Times New Roman" w:hAnsi="Times New Roman"/>
        </w:rPr>
      </w:pPr>
      <w:r>
        <w:rPr>
          <w:rFonts w:ascii="Times New Roman" w:hAnsi="Times New Roman"/>
        </w:rPr>
        <w:t>29% van de deelnemers aangeeft dat MDT een positief effect had op hun opleiding of het vinden van een baan</w:t>
      </w:r>
    </w:p>
    <w:p w:rsidR="00187506" w:rsidP="00187506" w:rsidRDefault="00187506" w14:paraId="51A88943" w14:textId="77777777">
      <w:pPr>
        <w:pStyle w:val="Lijstalinea"/>
        <w:numPr>
          <w:ilvl w:val="0"/>
          <w:numId w:val="1"/>
        </w:numPr>
        <w:rPr>
          <w:rFonts w:ascii="Times New Roman" w:hAnsi="Times New Roman"/>
        </w:rPr>
      </w:pPr>
      <w:r>
        <w:rPr>
          <w:rFonts w:ascii="Times New Roman" w:hAnsi="Times New Roman"/>
        </w:rPr>
        <w:t xml:space="preserve">Het aantal beschikbare MDT plekken is meer dan verdubbeld </w:t>
      </w:r>
    </w:p>
    <w:p w:rsidR="00187506" w:rsidP="00187506" w:rsidRDefault="00187506" w14:paraId="49A6AF06" w14:textId="77777777">
      <w:pPr>
        <w:pStyle w:val="Lijstalinea"/>
        <w:rPr>
          <w:rFonts w:ascii="Times New Roman" w:hAnsi="Times New Roman"/>
        </w:rPr>
      </w:pPr>
    </w:p>
    <w:p w:rsidR="00187506" w:rsidP="00187506" w:rsidRDefault="00187506" w14:paraId="1A95514C" w14:textId="77777777">
      <w:pPr>
        <w:rPr>
          <w:rFonts w:ascii="Times New Roman" w:hAnsi="Times New Roman"/>
        </w:rPr>
      </w:pPr>
      <w:r>
        <w:rPr>
          <w:rFonts w:ascii="Times New Roman" w:hAnsi="Times New Roman"/>
        </w:rPr>
        <w:t xml:space="preserve">Met de MDT wordt een belangrijke bijdrage geleverd aan maatschappelijke opgaven, namelijk het tegengaan van eenzaamheid, inburgering en integratie, kansengelijkheid, mentale gezondheid en sport. Eind 2023 waren er zo’n 200 partnerschappen, 2.000 formele samenwerkingspartners en nog een veelvoud aan informele partners. </w:t>
      </w:r>
    </w:p>
    <w:p w:rsidR="00187506" w:rsidP="00187506" w:rsidRDefault="00187506" w14:paraId="6D5C9B76" w14:textId="77777777">
      <w:pPr>
        <w:rPr>
          <w:rFonts w:ascii="Times New Roman" w:hAnsi="Times New Roman"/>
        </w:rPr>
      </w:pPr>
    </w:p>
    <w:p w:rsidR="00187506" w:rsidP="00187506" w:rsidRDefault="00187506" w14:paraId="14C4E951" w14:textId="77777777">
      <w:pPr>
        <w:rPr>
          <w:rFonts w:ascii="Times New Roman" w:hAnsi="Times New Roman"/>
        </w:rPr>
      </w:pPr>
      <w:r>
        <w:rPr>
          <w:rFonts w:ascii="Times New Roman" w:hAnsi="Times New Roman"/>
        </w:rPr>
        <w:lastRenderedPageBreak/>
        <w:t xml:space="preserve">Ook bij Defensie is het MDT-missie programma bewezen effectief, waarbij 20% van de deelnemers zich na afloop aanmeldt voor de krijgsmacht. </w:t>
      </w:r>
    </w:p>
    <w:p w:rsidR="00187506" w:rsidP="00187506" w:rsidRDefault="00187506" w14:paraId="61378E2F" w14:textId="77777777">
      <w:pPr>
        <w:rPr>
          <w:rFonts w:ascii="Times New Roman" w:hAnsi="Times New Roman"/>
        </w:rPr>
      </w:pPr>
    </w:p>
    <w:p w:rsidRPr="00AF42BC" w:rsidR="00187506" w:rsidP="00187506" w:rsidRDefault="00187506" w14:paraId="2B567F09" w14:textId="77777777">
      <w:pPr>
        <w:rPr>
          <w:rFonts w:ascii="Times New Roman" w:hAnsi="Times New Roman"/>
        </w:rPr>
      </w:pPr>
      <w:r>
        <w:rPr>
          <w:rFonts w:ascii="Times New Roman" w:hAnsi="Times New Roman"/>
        </w:rPr>
        <w:t xml:space="preserve">Indieners vinden het onacceptabel een zodanig succesvol programma met grote maatschappelijke waarde stop te zetten, voordat het zijn volle potentieel heeft bereikt. </w:t>
      </w:r>
    </w:p>
    <w:p w:rsidRPr="007227FB" w:rsidR="00187506" w:rsidP="00187506" w:rsidRDefault="00187506" w14:paraId="30544D91" w14:textId="77777777">
      <w:pPr>
        <w:rPr>
          <w:rFonts w:ascii="Times New Roman" w:hAnsi="Times New Roman"/>
        </w:rPr>
      </w:pPr>
    </w:p>
    <w:p w:rsidR="00187506" w:rsidP="00187506" w:rsidRDefault="00187506" w14:paraId="2D309097" w14:textId="77777777">
      <w:pPr>
        <w:rPr>
          <w:rFonts w:ascii="Times New Roman" w:hAnsi="Times New Roman"/>
          <w:szCs w:val="24"/>
        </w:rPr>
      </w:pPr>
      <w:r w:rsidRPr="00F26DB1">
        <w:rPr>
          <w:rFonts w:ascii="Times New Roman" w:hAnsi="Times New Roman"/>
        </w:rPr>
        <w:t xml:space="preserve">De indieners stellen voor </w:t>
      </w:r>
      <w:r>
        <w:rPr>
          <w:rFonts w:ascii="Times New Roman" w:hAnsi="Times New Roman"/>
        </w:rPr>
        <w:t xml:space="preserve">het voorzetten van de MDT te </w:t>
      </w:r>
      <w:r w:rsidRPr="00F26DB1">
        <w:rPr>
          <w:rFonts w:ascii="Times New Roman" w:hAnsi="Times New Roman"/>
        </w:rPr>
        <w:t xml:space="preserve">dekken door het adres als uitgangspunt te nemen binnen het stelsel van de AOW. </w:t>
      </w:r>
      <w:r>
        <w:rPr>
          <w:rFonts w:ascii="Times New Roman" w:hAnsi="Times New Roman"/>
        </w:rPr>
        <w:t>Dit levert het eerste jaar na invoering 172 miljoen op en structureel 249 miljoen</w:t>
      </w:r>
      <w:r>
        <w:rPr>
          <w:rStyle w:val="Voetnootmarkering"/>
          <w:rFonts w:ascii="Times New Roman" w:hAnsi="Times New Roman"/>
        </w:rPr>
        <w:footnoteReference w:id="1"/>
      </w:r>
      <w:r>
        <w:rPr>
          <w:rFonts w:ascii="Times New Roman" w:hAnsi="Times New Roman"/>
        </w:rPr>
        <w:t>.</w:t>
      </w:r>
      <w:r w:rsidRPr="00C31C8E">
        <w:rPr>
          <w:rFonts w:ascii="Times New Roman" w:hAnsi="Times New Roman"/>
          <w:szCs w:val="24"/>
        </w:rPr>
        <w:t xml:space="preserve"> </w:t>
      </w:r>
    </w:p>
    <w:p w:rsidR="00187506" w:rsidP="00187506" w:rsidRDefault="00187506" w14:paraId="3B27AD53" w14:textId="77777777">
      <w:pPr>
        <w:rPr>
          <w:rFonts w:ascii="Times New Roman" w:hAnsi="Times New Roman"/>
          <w:szCs w:val="24"/>
        </w:rPr>
      </w:pPr>
    </w:p>
    <w:p w:rsidR="00187506" w:rsidP="00187506" w:rsidRDefault="00187506" w14:paraId="7C311307" w14:textId="77777777">
      <w:pPr>
        <w:rPr>
          <w:rFonts w:ascii="Times New Roman" w:hAnsi="Times New Roman"/>
          <w:szCs w:val="24"/>
        </w:rPr>
      </w:pPr>
      <w:r w:rsidRPr="00F66A9F">
        <w:rPr>
          <w:rFonts w:ascii="Times New Roman" w:hAnsi="Times New Roman"/>
          <w:szCs w:val="24"/>
        </w:rPr>
        <w:t xml:space="preserve">Rond de AOW van ouderen die noodgedwongen op verschillende adressen wonen (bijvoorbeeld wanneer een partner in een verzorgingshuis woonachtig is) bestaan verschillende problemen. Doordat dit apart geregistreerd moet worden bij de SVB, lopen veel ouderen de alleenstaanden-AOW waar ze recht op hebben mis. Bovendien leidt dit tot een foutieve afwijzing van de aanvraag voor de </w:t>
      </w:r>
      <w:proofErr w:type="spellStart"/>
      <w:r w:rsidRPr="00F66A9F">
        <w:rPr>
          <w:rFonts w:ascii="Times New Roman" w:hAnsi="Times New Roman"/>
          <w:szCs w:val="24"/>
        </w:rPr>
        <w:t>alleenstaandeouderenkorting</w:t>
      </w:r>
      <w:proofErr w:type="spellEnd"/>
      <w:r w:rsidRPr="00F66A9F">
        <w:rPr>
          <w:rFonts w:ascii="Times New Roman" w:hAnsi="Times New Roman"/>
          <w:szCs w:val="24"/>
        </w:rPr>
        <w:t>. Deze maatregel lost die problematiek op doordat de toewijzing van de alleenstaanden-AOW gebaseerd wordt op adresgegevens. Door de doorwerking naar gezamenlijke huishoudens levert deze maatregel per saldo geld op.</w:t>
      </w:r>
    </w:p>
    <w:p w:rsidR="00187506" w:rsidP="00187506" w:rsidRDefault="00187506" w14:paraId="01B3F77F" w14:textId="77777777">
      <w:pPr>
        <w:rPr>
          <w:rFonts w:ascii="Times New Roman" w:hAnsi="Times New Roman"/>
          <w:szCs w:val="24"/>
        </w:rPr>
      </w:pPr>
    </w:p>
    <w:p w:rsidR="00187506" w:rsidP="00187506" w:rsidRDefault="00187506" w14:paraId="702A71AA" w14:textId="77777777">
      <w:pPr>
        <w:rPr>
          <w:rFonts w:ascii="Times New Roman" w:hAnsi="Times New Roman"/>
        </w:rPr>
      </w:pPr>
      <w:r w:rsidRPr="00F26DB1">
        <w:rPr>
          <w:rFonts w:ascii="Times New Roman" w:hAnsi="Times New Roman"/>
          <w:szCs w:val="24"/>
        </w:rPr>
        <w:t>Indien het principe ‘adres als uitgangspunt’ leidend is, ontstaat er een duidelijk en objectief criterium waaraan de SVB, en de ouderen zelf, de leefvorm k</w:t>
      </w:r>
      <w:r>
        <w:rPr>
          <w:rFonts w:ascii="Times New Roman" w:hAnsi="Times New Roman"/>
          <w:szCs w:val="24"/>
        </w:rPr>
        <w:t>unnen</w:t>
      </w:r>
      <w:r w:rsidRPr="00F26DB1">
        <w:rPr>
          <w:rFonts w:ascii="Times New Roman" w:hAnsi="Times New Roman"/>
          <w:szCs w:val="24"/>
        </w:rPr>
        <w:t xml:space="preserve"> toetsen. </w:t>
      </w:r>
      <w:r w:rsidRPr="00AE3F37">
        <w:rPr>
          <w:rFonts w:ascii="Times New Roman" w:hAnsi="Times New Roman"/>
        </w:rPr>
        <w:t xml:space="preserve">Met deze maatregel is er sprake van een vereenvoudiging. </w:t>
      </w:r>
    </w:p>
    <w:p w:rsidR="00187506" w:rsidP="00187506" w:rsidRDefault="00187506" w14:paraId="27577F3F" w14:textId="77777777">
      <w:pPr>
        <w:rPr>
          <w:rFonts w:ascii="Times New Roman" w:hAnsi="Times New Roman"/>
        </w:rPr>
      </w:pPr>
    </w:p>
    <w:p w:rsidRPr="00F26DB1" w:rsidR="00187506" w:rsidP="00187506" w:rsidRDefault="00187506" w14:paraId="62B96170" w14:textId="77777777">
      <w:pPr>
        <w:rPr>
          <w:rFonts w:ascii="Times New Roman" w:hAnsi="Times New Roman"/>
        </w:rPr>
      </w:pPr>
      <w:r w:rsidRPr="00F26DB1">
        <w:rPr>
          <w:rFonts w:ascii="Times New Roman" w:hAnsi="Times New Roman"/>
        </w:rPr>
        <w:t>De indieners realiseren zich dat dit een wetswijziging vraagt</w:t>
      </w:r>
      <w:r>
        <w:rPr>
          <w:rFonts w:ascii="Times New Roman" w:hAnsi="Times New Roman"/>
        </w:rPr>
        <w:t xml:space="preserve"> met wetstraject dat enige tijd zal vergen. Gezien het feit dat de invoering van deze wetswijziging meer oplevert dan nodig is om het voortzetten van de maatschappelijke diensttijd te dekken stellen de indieners voor dit met een kasschuif naar voren te halen om de komende jaren de waardevolle maatschappelijke diensttijd voort te kunnen zetten.</w:t>
      </w:r>
    </w:p>
    <w:p w:rsidR="00187506" w:rsidP="00187506" w:rsidRDefault="00187506" w14:paraId="7CDBDF73" w14:textId="77777777">
      <w:pPr>
        <w:rPr>
          <w:rFonts w:ascii="Times New Roman" w:hAnsi="Times New Roman"/>
        </w:rPr>
      </w:pPr>
    </w:p>
    <w:p w:rsidR="00187506" w:rsidP="00187506" w:rsidRDefault="00187506" w14:paraId="1A182FD9" w14:textId="77777777">
      <w:pPr>
        <w:rPr>
          <w:rFonts w:ascii="Times New Roman" w:hAnsi="Times New Roman"/>
        </w:rPr>
      </w:pPr>
      <w:r>
        <w:rPr>
          <w:rFonts w:ascii="Times New Roman" w:hAnsi="Times New Roman"/>
        </w:rPr>
        <w:t>Krul</w:t>
      </w:r>
    </w:p>
    <w:p w:rsidR="00187506" w:rsidP="00187506" w:rsidRDefault="00187506" w14:paraId="2CF04F0E" w14:textId="77777777">
      <w:pPr>
        <w:rPr>
          <w:rFonts w:ascii="Times New Roman" w:hAnsi="Times New Roman"/>
        </w:rPr>
      </w:pPr>
      <w:r>
        <w:rPr>
          <w:rFonts w:ascii="Times New Roman" w:hAnsi="Times New Roman"/>
        </w:rPr>
        <w:t>Ceder</w:t>
      </w:r>
    </w:p>
    <w:p w:rsidRPr="008C2D85" w:rsidR="001A2A63" w:rsidP="00187506" w:rsidRDefault="001A2A63" w14:paraId="5BF97481" w14:textId="32FA998B">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0FC8" w14:textId="77777777" w:rsidR="00614E64" w:rsidRDefault="00614E64">
      <w:pPr>
        <w:spacing w:line="20" w:lineRule="exact"/>
      </w:pPr>
    </w:p>
  </w:endnote>
  <w:endnote w:type="continuationSeparator" w:id="0">
    <w:p w14:paraId="502B7F0A" w14:textId="77777777" w:rsidR="00614E64" w:rsidRDefault="00614E64">
      <w:pPr>
        <w:pStyle w:val="Amendement"/>
      </w:pPr>
      <w:r>
        <w:rPr>
          <w:b w:val="0"/>
        </w:rPr>
        <w:t xml:space="preserve"> </w:t>
      </w:r>
    </w:p>
  </w:endnote>
  <w:endnote w:type="continuationNotice" w:id="1">
    <w:p w14:paraId="61B13167" w14:textId="77777777" w:rsidR="00614E64" w:rsidRDefault="00614E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63CA" w14:textId="77777777" w:rsidR="00614E64" w:rsidRDefault="00614E64">
      <w:pPr>
        <w:pStyle w:val="Amendement"/>
      </w:pPr>
      <w:r>
        <w:rPr>
          <w:b w:val="0"/>
        </w:rPr>
        <w:separator/>
      </w:r>
    </w:p>
  </w:footnote>
  <w:footnote w:type="continuationSeparator" w:id="0">
    <w:p w14:paraId="4215AF46" w14:textId="77777777" w:rsidR="00614E64" w:rsidRDefault="00614E64">
      <w:r>
        <w:continuationSeparator/>
      </w:r>
    </w:p>
  </w:footnote>
  <w:footnote w:id="1">
    <w:p w14:paraId="1A15A0E8" w14:textId="77777777" w:rsidR="00187506" w:rsidRPr="003A2609" w:rsidRDefault="00187506" w:rsidP="00187506">
      <w:pPr>
        <w:pStyle w:val="Voetnoottekst"/>
        <w:rPr>
          <w:rFonts w:ascii="Times New Roman" w:hAnsi="Times New Roman"/>
          <w:sz w:val="20"/>
        </w:rPr>
      </w:pPr>
      <w:r w:rsidRPr="003A2609">
        <w:rPr>
          <w:rStyle w:val="Voetnootmarkering"/>
          <w:rFonts w:ascii="Times New Roman" w:hAnsi="Times New Roman"/>
          <w:sz w:val="20"/>
        </w:rPr>
        <w:footnoteRef/>
      </w:r>
      <w:r w:rsidRPr="003A2609">
        <w:rPr>
          <w:rFonts w:ascii="Times New Roman" w:hAnsi="Times New Roman"/>
          <w:sz w:val="20"/>
        </w:rPr>
        <w:t xml:space="preserve"> Zie het IBO vereenvoudiging sociale zekerheid, bijlage 8 fichebundel, fiche 2J, juni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512"/>
    <w:multiLevelType w:val="hybridMultilevel"/>
    <w:tmpl w:val="AFDE648C"/>
    <w:lvl w:ilvl="0" w:tplc="04130001">
      <w:start w:val="12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59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4"/>
    <w:rsid w:val="0003016F"/>
    <w:rsid w:val="000C6F39"/>
    <w:rsid w:val="0011770C"/>
    <w:rsid w:val="00120827"/>
    <w:rsid w:val="00146E70"/>
    <w:rsid w:val="00173380"/>
    <w:rsid w:val="00187506"/>
    <w:rsid w:val="001A2A63"/>
    <w:rsid w:val="001A5AFF"/>
    <w:rsid w:val="001A6B5A"/>
    <w:rsid w:val="001C562D"/>
    <w:rsid w:val="001E2226"/>
    <w:rsid w:val="001F7334"/>
    <w:rsid w:val="002569BB"/>
    <w:rsid w:val="003050FF"/>
    <w:rsid w:val="003A2609"/>
    <w:rsid w:val="003D4FB9"/>
    <w:rsid w:val="003E5927"/>
    <w:rsid w:val="00417365"/>
    <w:rsid w:val="00470846"/>
    <w:rsid w:val="0047650D"/>
    <w:rsid w:val="004B2AE2"/>
    <w:rsid w:val="004C2A57"/>
    <w:rsid w:val="004D4BCF"/>
    <w:rsid w:val="005C554B"/>
    <w:rsid w:val="005E482A"/>
    <w:rsid w:val="00614E64"/>
    <w:rsid w:val="00646211"/>
    <w:rsid w:val="007227FB"/>
    <w:rsid w:val="00736284"/>
    <w:rsid w:val="00741EB2"/>
    <w:rsid w:val="007958E0"/>
    <w:rsid w:val="00833C90"/>
    <w:rsid w:val="008467BE"/>
    <w:rsid w:val="00854DAE"/>
    <w:rsid w:val="008654E2"/>
    <w:rsid w:val="00867688"/>
    <w:rsid w:val="008819B7"/>
    <w:rsid w:val="008C2D85"/>
    <w:rsid w:val="00926C70"/>
    <w:rsid w:val="009347C2"/>
    <w:rsid w:val="009E08A7"/>
    <w:rsid w:val="009E6185"/>
    <w:rsid w:val="00A1221C"/>
    <w:rsid w:val="00A73F00"/>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7CCBC"/>
  <w15:docId w15:val="{1053EF2D-4721-479D-A03E-ED4BB909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187506"/>
    <w:rPr>
      <w:vertAlign w:val="superscript"/>
    </w:rPr>
  </w:style>
  <w:style w:type="paragraph" w:styleId="Lijstalinea">
    <w:name w:val="List Paragraph"/>
    <w:basedOn w:val="Standaard"/>
    <w:uiPriority w:val="34"/>
    <w:qFormat/>
    <w:rsid w:val="0018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659</ap:Words>
  <ap:Characters>3798</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2024-10-02T11:32:00.0000000Z</dcterms:created>
  <dcterms:modified xsi:type="dcterms:W3CDTF">2024-10-02T11:33:00.0000000Z</dcterms:modified>
  <dc:description>------------------------</dc:description>
  <dc:subject/>
  <keywords/>
  <version/>
  <category/>
</coreProperties>
</file>