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49BC" w:rsidR="006949BC" w:rsidP="006949BC" w:rsidRDefault="006949BC" w14:paraId="5176A70B" w14:textId="1011F273">
      <w:pPr>
        <w:spacing w:after="0" w:line="360" w:lineRule="auto"/>
        <w:rPr>
          <w:rFonts w:ascii="Arial" w:hAnsi="Arial" w:eastAsia="Times New Roman" w:cs="Times New Roman"/>
          <w:b/>
          <w:sz w:val="20"/>
          <w:szCs w:val="24"/>
          <w:lang w:val="nl-NL" w:eastAsia="nl-NL"/>
        </w:rPr>
      </w:pPr>
      <w:r w:rsidRPr="006949BC">
        <w:rPr>
          <w:rFonts w:ascii="Arial" w:hAnsi="Arial" w:eastAsia="Times New Roman" w:cs="Times New Roman"/>
          <w:b/>
          <w:sz w:val="20"/>
          <w:szCs w:val="24"/>
          <w:lang w:val="nl-NL" w:eastAsia="nl-NL"/>
        </w:rPr>
        <w:t>Verdrag tussen het Konin</w:t>
      </w:r>
      <w:r w:rsidR="00FB20CA">
        <w:rPr>
          <w:rFonts w:ascii="Arial" w:hAnsi="Arial" w:eastAsia="Times New Roman" w:cs="Times New Roman"/>
          <w:b/>
          <w:sz w:val="20"/>
          <w:szCs w:val="24"/>
          <w:lang w:val="nl-NL" w:eastAsia="nl-NL"/>
        </w:rPr>
        <w:t xml:space="preserve">krijk der Nederlanden en </w:t>
      </w:r>
      <w:r w:rsidR="002F3308">
        <w:rPr>
          <w:rFonts w:ascii="Arial" w:hAnsi="Arial" w:eastAsia="Times New Roman" w:cs="Times New Roman"/>
          <w:b/>
          <w:sz w:val="20"/>
          <w:szCs w:val="24"/>
          <w:lang w:val="nl-NL" w:eastAsia="nl-NL"/>
        </w:rPr>
        <w:t xml:space="preserve">het Vorstendom </w:t>
      </w:r>
      <w:r w:rsidR="003E1B43">
        <w:rPr>
          <w:rFonts w:ascii="Arial" w:hAnsi="Arial" w:eastAsia="Times New Roman" w:cs="Times New Roman"/>
          <w:b/>
          <w:sz w:val="20"/>
          <w:szCs w:val="24"/>
          <w:lang w:val="nl-NL" w:eastAsia="nl-NL"/>
        </w:rPr>
        <w:t>Andorra</w:t>
      </w:r>
      <w:r w:rsidRPr="006949BC">
        <w:rPr>
          <w:rFonts w:ascii="Arial" w:hAnsi="Arial" w:eastAsia="Times New Roman" w:cs="Times New Roman"/>
          <w:b/>
          <w:sz w:val="20"/>
          <w:szCs w:val="24"/>
          <w:lang w:val="nl-NL" w:eastAsia="nl-NL"/>
        </w:rPr>
        <w:t xml:space="preserve"> tot het vermijden van dubbele belasting met betrekking tot belastingen naar het inkomen en </w:t>
      </w:r>
      <w:r w:rsidR="00192FD0">
        <w:rPr>
          <w:rFonts w:ascii="Arial" w:hAnsi="Arial" w:eastAsia="Times New Roman" w:cs="Times New Roman"/>
          <w:b/>
          <w:sz w:val="20"/>
          <w:szCs w:val="24"/>
          <w:lang w:val="nl-NL" w:eastAsia="nl-NL"/>
        </w:rPr>
        <w:t xml:space="preserve">naar </w:t>
      </w:r>
      <w:r w:rsidR="00D45257">
        <w:rPr>
          <w:rFonts w:ascii="Arial" w:hAnsi="Arial" w:eastAsia="Times New Roman" w:cs="Times New Roman"/>
          <w:b/>
          <w:sz w:val="20"/>
          <w:szCs w:val="24"/>
          <w:lang w:val="nl-NL" w:eastAsia="nl-NL"/>
        </w:rPr>
        <w:t xml:space="preserve">het </w:t>
      </w:r>
      <w:r w:rsidRPr="006949BC">
        <w:rPr>
          <w:rFonts w:ascii="Arial" w:hAnsi="Arial" w:eastAsia="Times New Roman" w:cs="Times New Roman"/>
          <w:b/>
          <w:sz w:val="20"/>
          <w:szCs w:val="24"/>
          <w:lang w:val="nl-NL" w:eastAsia="nl-NL"/>
        </w:rPr>
        <w:t>vermogen en het voorkomen van het ont</w:t>
      </w:r>
      <w:r w:rsidR="001E669E">
        <w:rPr>
          <w:rFonts w:ascii="Arial" w:hAnsi="Arial" w:eastAsia="Times New Roman" w:cs="Times New Roman"/>
          <w:b/>
          <w:sz w:val="20"/>
          <w:szCs w:val="24"/>
          <w:lang w:val="nl-NL" w:eastAsia="nl-NL"/>
        </w:rPr>
        <w:t>duiken</w:t>
      </w:r>
      <w:r w:rsidR="00EC0262">
        <w:rPr>
          <w:rFonts w:ascii="Arial" w:hAnsi="Arial" w:eastAsia="Times New Roman" w:cs="Times New Roman"/>
          <w:b/>
          <w:sz w:val="20"/>
          <w:szCs w:val="24"/>
          <w:lang w:val="nl-NL" w:eastAsia="nl-NL"/>
        </w:rPr>
        <w:t xml:space="preserve"> en ontwijken van </w:t>
      </w:r>
      <w:r w:rsidRPr="00246BF1" w:rsidR="00EC0262">
        <w:rPr>
          <w:rFonts w:ascii="Arial" w:hAnsi="Arial" w:eastAsia="Times New Roman" w:cs="Times New Roman"/>
          <w:b/>
          <w:sz w:val="20"/>
          <w:szCs w:val="24"/>
          <w:lang w:val="nl-NL" w:eastAsia="nl-NL"/>
        </w:rPr>
        <w:t xml:space="preserve">belasting; </w:t>
      </w:r>
      <w:r w:rsidRPr="00246BF1" w:rsidR="00246BF1">
        <w:rPr>
          <w:rFonts w:ascii="Arial" w:hAnsi="Arial" w:eastAsia="Times New Roman" w:cs="Times New Roman"/>
          <w:b/>
          <w:sz w:val="20"/>
          <w:szCs w:val="24"/>
          <w:lang w:val="nl-NL" w:eastAsia="nl-NL"/>
        </w:rPr>
        <w:t>Marrakesh</w:t>
      </w:r>
      <w:r w:rsidRPr="00246BF1" w:rsidR="00FB20CA">
        <w:rPr>
          <w:rFonts w:ascii="Arial" w:hAnsi="Arial" w:eastAsia="Times New Roman" w:cs="Times New Roman"/>
          <w:b/>
          <w:sz w:val="20"/>
          <w:szCs w:val="24"/>
          <w:lang w:val="nl-NL" w:eastAsia="nl-NL"/>
        </w:rPr>
        <w:t xml:space="preserve">, </w:t>
      </w:r>
      <w:r w:rsidRPr="00246BF1" w:rsidR="00246BF1">
        <w:rPr>
          <w:rFonts w:ascii="Arial" w:hAnsi="Arial" w:eastAsia="Times New Roman" w:cs="Times New Roman"/>
          <w:b/>
          <w:sz w:val="20"/>
          <w:szCs w:val="24"/>
          <w:lang w:val="nl-NL" w:eastAsia="nl-NL"/>
        </w:rPr>
        <w:t xml:space="preserve">12 oktober 2023 </w:t>
      </w:r>
      <w:r w:rsidRPr="00246BF1">
        <w:rPr>
          <w:rFonts w:ascii="Arial" w:hAnsi="Arial" w:eastAsia="Times New Roman" w:cs="Arial"/>
          <w:b/>
          <w:sz w:val="20"/>
          <w:szCs w:val="24"/>
          <w:lang w:val="nl-NL" w:eastAsia="nl-NL"/>
        </w:rPr>
        <w:t>(</w:t>
      </w:r>
      <w:proofErr w:type="spellStart"/>
      <w:r w:rsidRPr="00246BF1" w:rsidR="00B12A93">
        <w:rPr>
          <w:rStyle w:val="preformatted"/>
          <w:rFonts w:ascii="Arial" w:hAnsi="Arial" w:cs="Arial"/>
          <w:b/>
          <w:i/>
          <w:szCs w:val="18"/>
          <w:lang w:val="nl-NL"/>
        </w:rPr>
        <w:t>Trb</w:t>
      </w:r>
      <w:proofErr w:type="spellEnd"/>
      <w:r w:rsidRPr="00246BF1" w:rsidR="00B12A93">
        <w:rPr>
          <w:rStyle w:val="preformatted"/>
          <w:rFonts w:ascii="Arial" w:hAnsi="Arial" w:cs="Arial"/>
          <w:b/>
          <w:szCs w:val="18"/>
          <w:lang w:val="nl-NL"/>
        </w:rPr>
        <w:t>.</w:t>
      </w:r>
      <w:r w:rsidRPr="00246BF1" w:rsidR="00FB20CA">
        <w:rPr>
          <w:rFonts w:ascii="Arial" w:hAnsi="Arial" w:eastAsia="Times New Roman" w:cs="Times New Roman"/>
          <w:b/>
          <w:sz w:val="20"/>
          <w:szCs w:val="24"/>
          <w:lang w:val="nl-NL" w:eastAsia="nl-NL"/>
        </w:rPr>
        <w:t xml:space="preserve"> </w:t>
      </w:r>
      <w:r w:rsidRPr="00246BF1" w:rsidR="00246BF1">
        <w:rPr>
          <w:rFonts w:ascii="Arial" w:hAnsi="Arial" w:eastAsia="Times New Roman" w:cs="Times New Roman"/>
          <w:b/>
          <w:sz w:val="20"/>
          <w:szCs w:val="24"/>
          <w:lang w:val="nl-NL" w:eastAsia="nl-NL"/>
        </w:rPr>
        <w:t>2023, 128</w:t>
      </w:r>
      <w:r w:rsidRPr="00246BF1" w:rsidR="00C72DDE">
        <w:rPr>
          <w:rFonts w:ascii="Arial" w:hAnsi="Arial" w:eastAsia="Times New Roman" w:cs="Times New Roman"/>
          <w:b/>
          <w:sz w:val="20"/>
          <w:szCs w:val="24"/>
          <w:lang w:val="nl-NL" w:eastAsia="nl-NL"/>
        </w:rPr>
        <w:t>)</w:t>
      </w:r>
    </w:p>
    <w:p w:rsidRPr="006949BC" w:rsidR="006949BC" w:rsidP="006949BC" w:rsidRDefault="006949BC" w14:paraId="4FF33579"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0C3A41" w14:paraId="4057530D" w14:textId="3B04F04C">
      <w:pPr>
        <w:spacing w:after="0" w:line="360" w:lineRule="auto"/>
        <w:rPr>
          <w:rFonts w:ascii="Arial" w:hAnsi="Arial" w:eastAsia="Times New Roman" w:cs="Times New Roman"/>
          <w:b/>
          <w:sz w:val="20"/>
          <w:szCs w:val="24"/>
          <w:lang w:val="nl-NL" w:eastAsia="nl-NL"/>
        </w:rPr>
      </w:pPr>
      <w:r>
        <w:rPr>
          <w:rFonts w:ascii="Arial" w:hAnsi="Arial" w:eastAsia="Times New Roman" w:cs="Times New Roman"/>
          <w:b/>
          <w:sz w:val="20"/>
          <w:szCs w:val="24"/>
          <w:lang w:val="nl-NL" w:eastAsia="nl-NL"/>
        </w:rPr>
        <w:t xml:space="preserve">TOELICHTENDE </w:t>
      </w:r>
      <w:r w:rsidRPr="006949BC" w:rsidR="006949BC">
        <w:rPr>
          <w:rFonts w:ascii="Arial" w:hAnsi="Arial" w:eastAsia="Times New Roman" w:cs="Times New Roman"/>
          <w:b/>
          <w:sz w:val="20"/>
          <w:szCs w:val="24"/>
          <w:lang w:val="nl-NL" w:eastAsia="nl-NL"/>
        </w:rPr>
        <w:t>NOTA</w:t>
      </w:r>
    </w:p>
    <w:p w:rsidRPr="006949BC" w:rsidR="006949BC" w:rsidP="006949BC" w:rsidRDefault="006949BC" w14:paraId="7119E95E"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6949BC" w14:paraId="0A1ABE94" w14:textId="77777777">
      <w:pPr>
        <w:spacing w:after="0" w:line="360" w:lineRule="auto"/>
        <w:outlineLvl w:val="0"/>
        <w:rPr>
          <w:rFonts w:ascii="Arial" w:hAnsi="Arial" w:eastAsia="Times New Roman" w:cs="Times New Roman"/>
          <w:b/>
          <w:sz w:val="20"/>
          <w:szCs w:val="24"/>
          <w:lang w:val="nl-NL" w:eastAsia="nl-NL"/>
        </w:rPr>
      </w:pPr>
      <w:r w:rsidRPr="006949BC">
        <w:rPr>
          <w:rFonts w:ascii="Arial" w:hAnsi="Arial" w:eastAsia="Times New Roman" w:cs="Times New Roman"/>
          <w:b/>
          <w:sz w:val="20"/>
          <w:szCs w:val="24"/>
          <w:lang w:val="nl-NL" w:eastAsia="nl-NL"/>
        </w:rPr>
        <w:t>I.</w:t>
      </w:r>
      <w:r w:rsidRPr="006949BC">
        <w:rPr>
          <w:rFonts w:ascii="Arial" w:hAnsi="Arial" w:eastAsia="Times New Roman" w:cs="Times New Roman"/>
          <w:b/>
          <w:sz w:val="20"/>
          <w:szCs w:val="24"/>
          <w:lang w:val="nl-NL" w:eastAsia="nl-NL"/>
        </w:rPr>
        <w:tab/>
        <w:t>ALGEMEEN</w:t>
      </w:r>
    </w:p>
    <w:p w:rsidRPr="006949BC" w:rsidR="006949BC" w:rsidP="006949BC" w:rsidRDefault="006949BC" w14:paraId="3F0DD7F5"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I.0</w:t>
      </w:r>
      <w:r w:rsidRPr="006949BC">
        <w:rPr>
          <w:rFonts w:ascii="Arial" w:hAnsi="Arial" w:eastAsia="Times New Roman" w:cs="Times New Roman"/>
          <w:bCs/>
          <w:i/>
          <w:iCs/>
          <w:sz w:val="20"/>
          <w:szCs w:val="28"/>
          <w:lang w:val="nl-NL" w:eastAsia="nl-NL"/>
        </w:rPr>
        <w:tab/>
        <w:t>Inleiding</w:t>
      </w:r>
    </w:p>
    <w:p w:rsidR="00AD6BD1" w:rsidP="00AD6BD1" w:rsidRDefault="00AD6BD1" w14:paraId="5A48FF97" w14:textId="583C6B59">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Op</w:t>
      </w:r>
      <w:r w:rsidRPr="006949BC" w:rsidR="006949BC">
        <w:rPr>
          <w:rFonts w:ascii="Arial" w:hAnsi="Arial" w:eastAsia="Times New Roman" w:cs="Times New Roman"/>
          <w:sz w:val="20"/>
          <w:szCs w:val="24"/>
          <w:lang w:val="nl-NL" w:eastAsia="nl-NL"/>
        </w:rPr>
        <w:t xml:space="preserve"> </w:t>
      </w:r>
      <w:r w:rsidR="00246BF1">
        <w:rPr>
          <w:rFonts w:ascii="Arial" w:hAnsi="Arial" w:eastAsia="Times New Roman" w:cs="Times New Roman"/>
          <w:sz w:val="20"/>
          <w:szCs w:val="24"/>
          <w:lang w:val="nl-NL" w:eastAsia="nl-NL"/>
        </w:rPr>
        <w:t>12 oktober 2023</w:t>
      </w:r>
      <w:r w:rsidR="009A1AE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is </w:t>
      </w:r>
      <w:r w:rsidRPr="00242BE1" w:rsidR="006949BC">
        <w:rPr>
          <w:rFonts w:ascii="Arial" w:hAnsi="Arial" w:eastAsia="Times New Roman" w:cs="Times New Roman"/>
          <w:sz w:val="20"/>
          <w:szCs w:val="24"/>
          <w:lang w:val="nl-NL" w:eastAsia="nl-NL"/>
        </w:rPr>
        <w:t xml:space="preserve">te </w:t>
      </w:r>
      <w:r w:rsidR="00246BF1">
        <w:rPr>
          <w:rFonts w:ascii="Arial" w:hAnsi="Arial" w:eastAsia="Times New Roman" w:cs="Times New Roman"/>
          <w:sz w:val="20"/>
          <w:szCs w:val="24"/>
          <w:lang w:val="nl-NL" w:eastAsia="nl-NL"/>
        </w:rPr>
        <w:t xml:space="preserve">Marrakesh </w:t>
      </w:r>
      <w:r>
        <w:rPr>
          <w:rFonts w:ascii="Arial" w:hAnsi="Arial" w:eastAsia="Times New Roman" w:cs="Times New Roman"/>
          <w:sz w:val="20"/>
          <w:szCs w:val="24"/>
          <w:lang w:val="nl-NL" w:eastAsia="nl-NL"/>
        </w:rPr>
        <w:t xml:space="preserve">het </w:t>
      </w:r>
      <w:r w:rsidRPr="006949BC" w:rsidR="006949BC">
        <w:rPr>
          <w:rFonts w:ascii="Arial" w:hAnsi="Arial" w:eastAsia="Times New Roman" w:cs="Times New Roman"/>
          <w:sz w:val="20"/>
          <w:szCs w:val="24"/>
          <w:lang w:val="nl-NL" w:eastAsia="nl-NL"/>
        </w:rPr>
        <w:t>Verdrag tussen het Konin</w:t>
      </w:r>
      <w:r w:rsidR="00FB20CA">
        <w:rPr>
          <w:rFonts w:ascii="Arial" w:hAnsi="Arial" w:eastAsia="Times New Roman" w:cs="Times New Roman"/>
          <w:sz w:val="20"/>
          <w:szCs w:val="24"/>
          <w:lang w:val="nl-NL" w:eastAsia="nl-NL"/>
        </w:rPr>
        <w:t xml:space="preserve">krijk der Nederlanden en </w:t>
      </w:r>
      <w:r w:rsidR="002F3308">
        <w:rPr>
          <w:rFonts w:ascii="Arial" w:hAnsi="Arial" w:eastAsia="Times New Roman" w:cs="Times New Roman"/>
          <w:sz w:val="20"/>
          <w:szCs w:val="24"/>
          <w:lang w:val="nl-NL" w:eastAsia="nl-NL"/>
        </w:rPr>
        <w:t xml:space="preserve">het Vorstendom </w:t>
      </w:r>
      <w:r w:rsidR="00CA15A4">
        <w:rPr>
          <w:rFonts w:ascii="Arial" w:hAnsi="Arial" w:eastAsia="Times New Roman" w:cs="Times New Roman"/>
          <w:sz w:val="20"/>
          <w:szCs w:val="24"/>
          <w:lang w:val="nl-NL" w:eastAsia="nl-NL"/>
        </w:rPr>
        <w:t>Andorra</w:t>
      </w:r>
      <w:r>
        <w:rPr>
          <w:rFonts w:ascii="Arial" w:hAnsi="Arial" w:eastAsia="Times New Roman" w:cs="Times New Roman"/>
          <w:sz w:val="20"/>
          <w:szCs w:val="24"/>
          <w:lang w:val="nl-NL" w:eastAsia="nl-NL"/>
        </w:rPr>
        <w:t xml:space="preserve"> </w:t>
      </w:r>
      <w:r w:rsidRPr="00AD6BD1">
        <w:rPr>
          <w:rFonts w:ascii="Arial" w:hAnsi="Arial" w:eastAsia="Times New Roman" w:cs="Times New Roman"/>
          <w:sz w:val="20"/>
          <w:szCs w:val="24"/>
          <w:lang w:val="nl-NL" w:eastAsia="nl-NL"/>
        </w:rPr>
        <w:t xml:space="preserve">tot het vermijden van dubbele belasting met betrekking tot belastingen naar het inkomen </w:t>
      </w:r>
      <w:r w:rsidR="004D7182">
        <w:rPr>
          <w:rFonts w:ascii="Arial" w:hAnsi="Arial" w:eastAsia="Times New Roman" w:cs="Times New Roman"/>
          <w:sz w:val="20"/>
          <w:szCs w:val="24"/>
          <w:lang w:val="nl-NL" w:eastAsia="nl-NL"/>
        </w:rPr>
        <w:t xml:space="preserve">en </w:t>
      </w:r>
      <w:r w:rsidR="00192FD0">
        <w:rPr>
          <w:rFonts w:ascii="Arial" w:hAnsi="Arial" w:eastAsia="Times New Roman" w:cs="Times New Roman"/>
          <w:sz w:val="20"/>
          <w:szCs w:val="24"/>
          <w:lang w:val="nl-NL" w:eastAsia="nl-NL"/>
        </w:rPr>
        <w:t xml:space="preserve">naar </w:t>
      </w:r>
      <w:r w:rsidR="004D7182">
        <w:rPr>
          <w:rFonts w:ascii="Arial" w:hAnsi="Arial" w:eastAsia="Times New Roman" w:cs="Times New Roman"/>
          <w:sz w:val="20"/>
          <w:szCs w:val="24"/>
          <w:lang w:val="nl-NL" w:eastAsia="nl-NL"/>
        </w:rPr>
        <w:t xml:space="preserve">het vermogen </w:t>
      </w:r>
      <w:r w:rsidRPr="00AD6BD1">
        <w:rPr>
          <w:rFonts w:ascii="Arial" w:hAnsi="Arial" w:eastAsia="Times New Roman" w:cs="Times New Roman"/>
          <w:sz w:val="20"/>
          <w:szCs w:val="24"/>
          <w:lang w:val="nl-NL" w:eastAsia="nl-NL"/>
        </w:rPr>
        <w:t>en het voorkomen van het ont</w:t>
      </w:r>
      <w:r w:rsidR="001E669E">
        <w:rPr>
          <w:rFonts w:ascii="Arial" w:hAnsi="Arial" w:eastAsia="Times New Roman" w:cs="Times New Roman"/>
          <w:sz w:val="20"/>
          <w:szCs w:val="24"/>
          <w:lang w:val="nl-NL" w:eastAsia="nl-NL"/>
        </w:rPr>
        <w:t>duiken</w:t>
      </w:r>
      <w:r w:rsidRPr="00AD6BD1">
        <w:rPr>
          <w:rFonts w:ascii="Arial" w:hAnsi="Arial" w:eastAsia="Times New Roman" w:cs="Times New Roman"/>
          <w:sz w:val="20"/>
          <w:szCs w:val="24"/>
          <w:lang w:val="nl-NL" w:eastAsia="nl-NL"/>
        </w:rPr>
        <w:t xml:space="preserve"> en ontwijken van belasting, met Protocol, (hierna: ‘het Verdrag’ en </w:t>
      </w:r>
      <w:r w:rsidRPr="00826BF5">
        <w:rPr>
          <w:rFonts w:ascii="Arial" w:hAnsi="Arial" w:eastAsia="Times New Roman" w:cs="Times New Roman"/>
          <w:sz w:val="20"/>
          <w:szCs w:val="24"/>
          <w:lang w:val="nl-NL" w:eastAsia="nl-NL"/>
        </w:rPr>
        <w:t xml:space="preserve">‘het Protocol’) tot stand gekomen. Het Verdrag bevat regels die aanwijzen welke van de </w:t>
      </w:r>
      <w:r w:rsidRPr="0094481B">
        <w:rPr>
          <w:rFonts w:ascii="Arial" w:hAnsi="Arial" w:eastAsia="Times New Roman" w:cs="Times New Roman"/>
          <w:sz w:val="20"/>
          <w:szCs w:val="24"/>
          <w:lang w:val="nl-NL" w:eastAsia="nl-NL"/>
        </w:rPr>
        <w:t>verdragsluitende</w:t>
      </w:r>
      <w:r w:rsidRPr="00AD6BD1">
        <w:rPr>
          <w:rFonts w:ascii="Arial" w:hAnsi="Arial" w:eastAsia="Times New Roman" w:cs="Times New Roman"/>
          <w:sz w:val="20"/>
          <w:szCs w:val="24"/>
          <w:lang w:val="nl-NL" w:eastAsia="nl-NL"/>
        </w:rPr>
        <w:t xml:space="preserve"> staten bevoegd is om in overeenstemming met zijn nationale wetgeving belasting te heffen over het inkomen </w:t>
      </w:r>
      <w:r w:rsidR="00192FD0">
        <w:rPr>
          <w:rFonts w:ascii="Arial" w:hAnsi="Arial" w:eastAsia="Times New Roman" w:cs="Times New Roman"/>
          <w:sz w:val="20"/>
          <w:szCs w:val="24"/>
          <w:lang w:val="nl-NL" w:eastAsia="nl-NL"/>
        </w:rPr>
        <w:t xml:space="preserve">en het vermogen </w:t>
      </w:r>
      <w:r w:rsidRPr="00AD6BD1">
        <w:rPr>
          <w:rFonts w:ascii="Arial" w:hAnsi="Arial" w:eastAsia="Times New Roman" w:cs="Times New Roman"/>
          <w:sz w:val="20"/>
          <w:szCs w:val="24"/>
          <w:lang w:val="nl-NL" w:eastAsia="nl-NL"/>
        </w:rPr>
        <w:t xml:space="preserve">van inwoners van één of van beide </w:t>
      </w:r>
      <w:r w:rsidR="00192FD0">
        <w:rPr>
          <w:rFonts w:ascii="Arial" w:hAnsi="Arial" w:eastAsia="Times New Roman" w:cs="Times New Roman"/>
          <w:sz w:val="20"/>
          <w:szCs w:val="24"/>
          <w:lang w:val="nl-NL" w:eastAsia="nl-NL"/>
        </w:rPr>
        <w:t xml:space="preserve">verdragsluitende </w:t>
      </w:r>
      <w:r w:rsidRPr="00AD6BD1">
        <w:rPr>
          <w:rFonts w:ascii="Arial" w:hAnsi="Arial" w:eastAsia="Times New Roman" w:cs="Times New Roman"/>
          <w:sz w:val="20"/>
          <w:szCs w:val="24"/>
          <w:lang w:val="nl-NL" w:eastAsia="nl-NL"/>
        </w:rPr>
        <w:t>staten. Daarnaast is in het Verdrag, onder meer met het oog op het voorkomen van het ontduiken en ontwijken van belasting, een juridische basis opgenomen voor onderling overleg, voor uitwisseling van gegevens en voor bijstand bij de invordering van belastingschulden.</w:t>
      </w:r>
    </w:p>
    <w:p w:rsidR="000B0626" w:rsidP="000B0626" w:rsidRDefault="000B0626" w14:paraId="690651F7" w14:textId="7551A11F">
      <w:pPr>
        <w:spacing w:after="0" w:line="360" w:lineRule="auto"/>
        <w:ind w:firstLine="720"/>
        <w:rPr>
          <w:rFonts w:ascii="Arial" w:hAnsi="Arial" w:eastAsia="Times New Roman" w:cs="Times New Roman"/>
          <w:sz w:val="20"/>
          <w:szCs w:val="24"/>
          <w:lang w:val="nl-NL" w:eastAsia="nl-NL"/>
        </w:rPr>
      </w:pPr>
      <w:r w:rsidRPr="000B0626">
        <w:rPr>
          <w:rFonts w:ascii="Arial" w:hAnsi="Arial" w:eastAsia="Times New Roman" w:cs="Times New Roman"/>
          <w:sz w:val="20"/>
          <w:szCs w:val="24"/>
          <w:lang w:val="nl-NL" w:eastAsia="nl-NL"/>
        </w:rPr>
        <w:t xml:space="preserve">De onderhandelingen voor dit Verdrag zijn </w:t>
      </w:r>
      <w:r>
        <w:rPr>
          <w:rFonts w:ascii="Arial" w:hAnsi="Arial" w:eastAsia="Times New Roman" w:cs="Times New Roman"/>
          <w:sz w:val="20"/>
          <w:szCs w:val="24"/>
          <w:lang w:val="nl-NL" w:eastAsia="nl-NL"/>
        </w:rPr>
        <w:t xml:space="preserve">voor een groot deel </w:t>
      </w:r>
      <w:r w:rsidRPr="000B0626">
        <w:rPr>
          <w:rFonts w:ascii="Arial" w:hAnsi="Arial" w:eastAsia="Times New Roman" w:cs="Times New Roman"/>
          <w:sz w:val="20"/>
          <w:szCs w:val="24"/>
          <w:lang w:val="nl-NL" w:eastAsia="nl-NL"/>
        </w:rPr>
        <w:t>gevoerd voordat de Notitie Fiscaal Verdragsbeleid 2020</w:t>
      </w:r>
      <w:r>
        <w:rPr>
          <w:rStyle w:val="Voetnootmarkering"/>
          <w:rFonts w:ascii="Arial" w:hAnsi="Arial" w:eastAsia="Times New Roman" w:cs="Times New Roman"/>
          <w:sz w:val="20"/>
          <w:szCs w:val="24"/>
          <w:lang w:val="nl-NL" w:eastAsia="nl-NL"/>
        </w:rPr>
        <w:footnoteReference w:id="1"/>
      </w:r>
      <w:r w:rsidRPr="000B0626">
        <w:rPr>
          <w:rFonts w:ascii="Arial" w:hAnsi="Arial" w:eastAsia="Times New Roman" w:cs="Times New Roman"/>
          <w:sz w:val="20"/>
          <w:szCs w:val="24"/>
          <w:lang w:val="nl-NL" w:eastAsia="nl-NL"/>
        </w:rPr>
        <w:t xml:space="preserve"> (hierna: ‘NFV 2020’) werd afgerond. Er is daarom met name gewerkt binnen de kaders van de Notitie Fiscaal Verdragsbeleid 2011</w:t>
      </w:r>
      <w:r w:rsidR="006903CD">
        <w:rPr>
          <w:rStyle w:val="Voetnootmarkering"/>
          <w:rFonts w:ascii="Arial" w:hAnsi="Arial" w:eastAsia="Times New Roman" w:cs="Times New Roman"/>
          <w:sz w:val="20"/>
          <w:szCs w:val="24"/>
          <w:lang w:val="nl-NL" w:eastAsia="nl-NL"/>
        </w:rPr>
        <w:footnoteReference w:id="2"/>
      </w:r>
      <w:r w:rsidRPr="000B0626">
        <w:rPr>
          <w:rFonts w:ascii="Arial" w:hAnsi="Arial" w:eastAsia="Times New Roman" w:cs="Times New Roman"/>
          <w:sz w:val="20"/>
          <w:szCs w:val="24"/>
          <w:lang w:val="nl-NL" w:eastAsia="nl-NL"/>
        </w:rPr>
        <w:t xml:space="preserve"> (hierna: ‘NFV 2011’). De uitkomst past </w:t>
      </w:r>
      <w:r w:rsidR="0075328A">
        <w:rPr>
          <w:rFonts w:ascii="Arial" w:hAnsi="Arial" w:eastAsia="Times New Roman" w:cs="Times New Roman"/>
          <w:sz w:val="20"/>
          <w:szCs w:val="24"/>
          <w:lang w:val="nl-NL" w:eastAsia="nl-NL"/>
        </w:rPr>
        <w:t xml:space="preserve">evenwel </w:t>
      </w:r>
      <w:r w:rsidRPr="000B0626">
        <w:rPr>
          <w:rFonts w:ascii="Arial" w:hAnsi="Arial" w:eastAsia="Times New Roman" w:cs="Times New Roman"/>
          <w:sz w:val="20"/>
          <w:szCs w:val="24"/>
          <w:lang w:val="nl-NL" w:eastAsia="nl-NL"/>
        </w:rPr>
        <w:t xml:space="preserve">binnen de uitgangspunten van beide notities. Het </w:t>
      </w:r>
      <w:proofErr w:type="spellStart"/>
      <w:r w:rsidRPr="000B0626">
        <w:rPr>
          <w:rFonts w:ascii="Arial" w:hAnsi="Arial" w:eastAsia="Times New Roman" w:cs="Times New Roman"/>
          <w:sz w:val="20"/>
          <w:szCs w:val="24"/>
          <w:lang w:val="nl-NL" w:eastAsia="nl-NL"/>
        </w:rPr>
        <w:t>Toetsschema</w:t>
      </w:r>
      <w:proofErr w:type="spellEnd"/>
      <w:r w:rsidRPr="000B0626">
        <w:rPr>
          <w:rFonts w:ascii="Arial" w:hAnsi="Arial" w:eastAsia="Times New Roman" w:cs="Times New Roman"/>
          <w:sz w:val="20"/>
          <w:szCs w:val="24"/>
          <w:lang w:val="nl-NL" w:eastAsia="nl-NL"/>
        </w:rPr>
        <w:t xml:space="preserve"> Standaardcriteria Fiscaal Verdragsbeleid 2020 is in deze toelichtende nota opgenomen.</w:t>
      </w:r>
    </w:p>
    <w:p w:rsidRPr="001B373C" w:rsidR="001B373C" w:rsidP="001B373C" w:rsidRDefault="001B373C" w14:paraId="059E0DFF" w14:textId="7A9DBCD5">
      <w:pPr>
        <w:keepNext/>
        <w:spacing w:after="0" w:line="360" w:lineRule="auto"/>
        <w:ind w:firstLine="708"/>
        <w:outlineLvl w:val="1"/>
        <w:rPr>
          <w:rFonts w:ascii="Arial" w:hAnsi="Arial" w:eastAsia="Times New Roman" w:cs="Times New Roman"/>
          <w:b/>
          <w:bCs/>
          <w:iCs/>
          <w:sz w:val="20"/>
          <w:szCs w:val="28"/>
          <w:lang w:val="nl-NL" w:eastAsia="nl-NL"/>
        </w:rPr>
      </w:pPr>
      <w:r w:rsidRPr="006949BC">
        <w:rPr>
          <w:rFonts w:ascii="Arial" w:hAnsi="Arial" w:eastAsia="Times New Roman" w:cs="Times New Roman"/>
          <w:bCs/>
          <w:iCs/>
          <w:sz w:val="20"/>
          <w:szCs w:val="28"/>
          <w:lang w:val="nl-NL" w:eastAsia="nl-NL"/>
        </w:rPr>
        <w:t xml:space="preserve">De artikelen van het Verdrag </w:t>
      </w:r>
      <w:r>
        <w:rPr>
          <w:rFonts w:ascii="Arial" w:hAnsi="Arial" w:eastAsia="Times New Roman" w:cs="Times New Roman"/>
          <w:bCs/>
          <w:iCs/>
          <w:sz w:val="20"/>
          <w:szCs w:val="28"/>
          <w:lang w:val="nl-NL" w:eastAsia="nl-NL"/>
        </w:rPr>
        <w:t xml:space="preserve">en het Protocol </w:t>
      </w:r>
      <w:r w:rsidRPr="006949BC">
        <w:rPr>
          <w:rFonts w:ascii="Arial" w:hAnsi="Arial" w:eastAsia="Times New Roman" w:cs="Times New Roman"/>
          <w:bCs/>
          <w:iCs/>
          <w:sz w:val="20"/>
          <w:szCs w:val="28"/>
          <w:lang w:val="nl-NL" w:eastAsia="nl-NL"/>
        </w:rPr>
        <w:t xml:space="preserve">bevatten (met uitzondering van de </w:t>
      </w:r>
      <w:r w:rsidRPr="00607503">
        <w:rPr>
          <w:rFonts w:ascii="Arial" w:hAnsi="Arial" w:eastAsia="Times New Roman" w:cs="Times New Roman"/>
          <w:bCs/>
          <w:iCs/>
          <w:sz w:val="20"/>
          <w:szCs w:val="28"/>
          <w:lang w:val="nl-NL" w:eastAsia="nl-NL"/>
        </w:rPr>
        <w:t>artikelen 2</w:t>
      </w:r>
      <w:r>
        <w:rPr>
          <w:rFonts w:ascii="Arial" w:hAnsi="Arial" w:eastAsia="Times New Roman" w:cs="Times New Roman"/>
          <w:bCs/>
          <w:iCs/>
          <w:sz w:val="20"/>
          <w:szCs w:val="28"/>
          <w:lang w:val="nl-NL" w:eastAsia="nl-NL"/>
        </w:rPr>
        <w:t>8</w:t>
      </w:r>
      <w:r w:rsidRPr="00607503">
        <w:rPr>
          <w:rFonts w:ascii="Arial" w:hAnsi="Arial" w:eastAsia="Times New Roman" w:cs="Times New Roman"/>
          <w:bCs/>
          <w:iCs/>
          <w:sz w:val="20"/>
          <w:szCs w:val="28"/>
          <w:lang w:val="nl-NL" w:eastAsia="nl-NL"/>
        </w:rPr>
        <w:t xml:space="preserve">, </w:t>
      </w:r>
      <w:r>
        <w:rPr>
          <w:rFonts w:ascii="Arial" w:hAnsi="Arial" w:eastAsia="Times New Roman" w:cs="Times New Roman"/>
          <w:bCs/>
          <w:iCs/>
          <w:sz w:val="20"/>
          <w:szCs w:val="28"/>
          <w:lang w:val="nl-NL" w:eastAsia="nl-NL"/>
        </w:rPr>
        <w:t>29</w:t>
      </w:r>
      <w:r w:rsidRPr="00607503">
        <w:rPr>
          <w:rFonts w:ascii="Arial" w:hAnsi="Arial" w:eastAsia="Times New Roman" w:cs="Times New Roman"/>
          <w:bCs/>
          <w:iCs/>
          <w:sz w:val="20"/>
          <w:szCs w:val="28"/>
          <w:lang w:val="nl-NL" w:eastAsia="nl-NL"/>
        </w:rPr>
        <w:t xml:space="preserve"> en 3</w:t>
      </w:r>
      <w:r>
        <w:rPr>
          <w:rFonts w:ascii="Arial" w:hAnsi="Arial" w:eastAsia="Times New Roman" w:cs="Times New Roman"/>
          <w:bCs/>
          <w:iCs/>
          <w:sz w:val="20"/>
          <w:szCs w:val="28"/>
          <w:lang w:val="nl-NL" w:eastAsia="nl-NL"/>
        </w:rPr>
        <w:t>0</w:t>
      </w:r>
      <w:r w:rsidRPr="006949BC">
        <w:rPr>
          <w:rFonts w:ascii="Arial" w:hAnsi="Arial" w:eastAsia="Times New Roman" w:cs="Times New Roman"/>
          <w:bCs/>
          <w:iCs/>
          <w:sz w:val="20"/>
          <w:szCs w:val="28"/>
          <w:lang w:val="nl-NL" w:eastAsia="nl-NL"/>
        </w:rPr>
        <w:t xml:space="preserve"> van het Verdrag</w:t>
      </w:r>
      <w:r>
        <w:rPr>
          <w:rFonts w:ascii="Arial" w:hAnsi="Arial" w:eastAsia="Times New Roman" w:cs="Times New Roman"/>
          <w:bCs/>
          <w:iCs/>
          <w:sz w:val="20"/>
          <w:szCs w:val="28"/>
          <w:lang w:val="nl-NL" w:eastAsia="nl-NL"/>
        </w:rPr>
        <w:t xml:space="preserve"> en de artikelen I</w:t>
      </w:r>
      <w:r w:rsidR="007D72F4">
        <w:rPr>
          <w:rFonts w:ascii="Arial" w:hAnsi="Arial" w:eastAsia="Times New Roman" w:cs="Times New Roman"/>
          <w:bCs/>
          <w:iCs/>
          <w:sz w:val="20"/>
          <w:szCs w:val="28"/>
          <w:lang w:val="nl-NL" w:eastAsia="nl-NL"/>
        </w:rPr>
        <w:t>,</w:t>
      </w:r>
      <w:r>
        <w:rPr>
          <w:rFonts w:ascii="Arial" w:hAnsi="Arial" w:eastAsia="Times New Roman" w:cs="Times New Roman"/>
          <w:bCs/>
          <w:iCs/>
          <w:sz w:val="20"/>
          <w:szCs w:val="28"/>
          <w:lang w:val="nl-NL" w:eastAsia="nl-NL"/>
        </w:rPr>
        <w:t xml:space="preserve"> eerste lid, XII en XIII van het Protocol</w:t>
      </w:r>
      <w:r w:rsidRPr="006949BC">
        <w:rPr>
          <w:rFonts w:ascii="Arial" w:hAnsi="Arial" w:eastAsia="Times New Roman" w:cs="Times New Roman"/>
          <w:bCs/>
          <w:iCs/>
          <w:sz w:val="20"/>
          <w:szCs w:val="28"/>
          <w:lang w:val="nl-NL" w:eastAsia="nl-NL"/>
        </w:rPr>
        <w:t xml:space="preserve">) naar het oordeel van de regering eenieder verbindende bepalingen in de zin van de artikelen 93 en 94 </w:t>
      </w:r>
      <w:r>
        <w:rPr>
          <w:rFonts w:ascii="Arial" w:hAnsi="Arial" w:eastAsia="Times New Roman" w:cs="Times New Roman"/>
          <w:bCs/>
          <w:iCs/>
          <w:sz w:val="20"/>
          <w:szCs w:val="28"/>
          <w:lang w:val="nl-NL" w:eastAsia="nl-NL"/>
        </w:rPr>
        <w:t xml:space="preserve">van de </w:t>
      </w:r>
      <w:r w:rsidRPr="006949BC">
        <w:rPr>
          <w:rFonts w:ascii="Arial" w:hAnsi="Arial" w:eastAsia="Times New Roman" w:cs="Times New Roman"/>
          <w:bCs/>
          <w:iCs/>
          <w:sz w:val="20"/>
          <w:szCs w:val="28"/>
          <w:lang w:val="nl-NL" w:eastAsia="nl-NL"/>
        </w:rPr>
        <w:t>Grondwet, die aan de burger rechtstreeks rechten toekennen of plichten opleggen.</w:t>
      </w:r>
    </w:p>
    <w:p w:rsidRPr="006949BC" w:rsidR="00242BE1" w:rsidP="000B0626" w:rsidRDefault="009F4465" w14:paraId="086E0C7E" w14:textId="1EFA1566">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Ingevolge artikel XI van het Protocol </w:t>
      </w:r>
      <w:r w:rsidR="008308AB">
        <w:rPr>
          <w:rFonts w:ascii="Arial" w:hAnsi="Arial" w:eastAsia="Times New Roman" w:cs="Times New Roman"/>
          <w:sz w:val="20"/>
          <w:szCs w:val="24"/>
          <w:lang w:val="nl-NL" w:eastAsia="nl-NL"/>
        </w:rPr>
        <w:t>kan een verzoek om informatie, ook voor voorgaande jaren,</w:t>
      </w:r>
      <w:r>
        <w:rPr>
          <w:rFonts w:ascii="Arial" w:hAnsi="Arial" w:eastAsia="Times New Roman" w:cs="Times New Roman"/>
          <w:sz w:val="20"/>
          <w:szCs w:val="24"/>
          <w:lang w:val="nl-NL" w:eastAsia="nl-NL"/>
        </w:rPr>
        <w:t xml:space="preserve"> vanaf de datum van inwerkingtreding van het Verdrag </w:t>
      </w:r>
      <w:r w:rsidR="008308AB">
        <w:rPr>
          <w:rFonts w:ascii="Arial" w:hAnsi="Arial" w:eastAsia="Times New Roman" w:cs="Times New Roman"/>
          <w:sz w:val="20"/>
          <w:szCs w:val="24"/>
          <w:lang w:val="nl-NL" w:eastAsia="nl-NL"/>
        </w:rPr>
        <w:t xml:space="preserve">gedaan worden onder dit Verdrag en </w:t>
      </w:r>
      <w:r>
        <w:rPr>
          <w:rFonts w:ascii="Arial" w:hAnsi="Arial" w:eastAsia="Times New Roman" w:cs="Times New Roman"/>
          <w:sz w:val="20"/>
          <w:szCs w:val="24"/>
          <w:lang w:val="nl-NL" w:eastAsia="nl-NL"/>
        </w:rPr>
        <w:t>niet langer op basis van h</w:t>
      </w:r>
      <w:r w:rsidRPr="006949BC" w:rsidR="00242BE1">
        <w:rPr>
          <w:rFonts w:ascii="Arial" w:hAnsi="Arial" w:eastAsia="Times New Roman" w:cs="Times New Roman"/>
          <w:sz w:val="20"/>
          <w:szCs w:val="24"/>
          <w:lang w:val="nl-NL" w:eastAsia="nl-NL"/>
        </w:rPr>
        <w:t xml:space="preserve">et </w:t>
      </w:r>
      <w:r w:rsidR="00242BE1">
        <w:rPr>
          <w:rFonts w:ascii="Arial" w:hAnsi="Arial" w:eastAsia="Times New Roman" w:cs="Times New Roman"/>
          <w:sz w:val="20"/>
          <w:szCs w:val="24"/>
          <w:lang w:val="nl-NL" w:eastAsia="nl-NL"/>
        </w:rPr>
        <w:t xml:space="preserve">op </w:t>
      </w:r>
      <w:r w:rsidR="00BA281F">
        <w:rPr>
          <w:rFonts w:ascii="Arial" w:hAnsi="Arial" w:eastAsia="Times New Roman" w:cs="Times New Roman"/>
          <w:sz w:val="20"/>
          <w:szCs w:val="24"/>
          <w:lang w:val="nl-NL" w:eastAsia="nl-NL"/>
        </w:rPr>
        <w:t>6</w:t>
      </w:r>
      <w:r w:rsidR="00242BE1">
        <w:rPr>
          <w:rFonts w:ascii="Arial" w:hAnsi="Arial" w:eastAsia="Times New Roman" w:cs="Times New Roman"/>
          <w:sz w:val="20"/>
          <w:szCs w:val="24"/>
          <w:lang w:val="nl-NL" w:eastAsia="nl-NL"/>
        </w:rPr>
        <w:t xml:space="preserve"> november 2009 te </w:t>
      </w:r>
      <w:r w:rsidR="00BA281F">
        <w:rPr>
          <w:rFonts w:ascii="Arial" w:hAnsi="Arial" w:eastAsia="Times New Roman" w:cs="Times New Roman"/>
          <w:sz w:val="20"/>
          <w:szCs w:val="24"/>
          <w:lang w:val="nl-NL" w:eastAsia="nl-NL"/>
        </w:rPr>
        <w:t>‘s-Gravenhage</w:t>
      </w:r>
      <w:r w:rsidR="00242BE1">
        <w:rPr>
          <w:rFonts w:ascii="Arial" w:hAnsi="Arial" w:eastAsia="Times New Roman" w:cs="Times New Roman"/>
          <w:sz w:val="20"/>
          <w:szCs w:val="24"/>
          <w:lang w:val="nl-NL" w:eastAsia="nl-NL"/>
        </w:rPr>
        <w:t xml:space="preserve"> </w:t>
      </w:r>
      <w:r w:rsidR="00192FD0">
        <w:rPr>
          <w:rFonts w:ascii="Arial" w:hAnsi="Arial" w:eastAsia="Times New Roman" w:cs="Times New Roman"/>
          <w:sz w:val="20"/>
          <w:szCs w:val="24"/>
          <w:lang w:val="nl-NL" w:eastAsia="nl-NL"/>
        </w:rPr>
        <w:t xml:space="preserve">tot stand gekomen </w:t>
      </w:r>
      <w:r w:rsidR="002577A5">
        <w:rPr>
          <w:rFonts w:ascii="Arial" w:hAnsi="Arial" w:eastAsia="Times New Roman" w:cs="Times New Roman"/>
          <w:sz w:val="20"/>
          <w:szCs w:val="24"/>
          <w:lang w:val="nl-NL" w:eastAsia="nl-NL"/>
        </w:rPr>
        <w:t>V</w:t>
      </w:r>
      <w:r w:rsidR="00242BE1">
        <w:rPr>
          <w:rFonts w:ascii="Arial" w:hAnsi="Arial" w:eastAsia="Times New Roman" w:cs="Times New Roman"/>
          <w:sz w:val="20"/>
          <w:szCs w:val="24"/>
          <w:lang w:val="nl-NL" w:eastAsia="nl-NL"/>
        </w:rPr>
        <w:t xml:space="preserve">erdrag </w:t>
      </w:r>
      <w:r w:rsidRPr="006949BC" w:rsidR="00242BE1">
        <w:rPr>
          <w:rFonts w:ascii="Arial" w:hAnsi="Arial" w:eastAsia="Times New Roman" w:cs="Times New Roman"/>
          <w:sz w:val="20"/>
          <w:szCs w:val="24"/>
          <w:lang w:val="nl-NL" w:eastAsia="nl-NL"/>
        </w:rPr>
        <w:t xml:space="preserve">tussen het Koninkrijk der Nederlanden en </w:t>
      </w:r>
      <w:r w:rsidRPr="00321CD3" w:rsidR="00242BE1">
        <w:rPr>
          <w:rFonts w:ascii="Arial" w:hAnsi="Arial" w:eastAsia="Times New Roman" w:cs="Times New Roman"/>
          <w:sz w:val="20"/>
          <w:szCs w:val="24"/>
          <w:lang w:val="nl-NL" w:eastAsia="nl-NL"/>
        </w:rPr>
        <w:t xml:space="preserve">het Vorstendom </w:t>
      </w:r>
      <w:r w:rsidR="00BA281F">
        <w:rPr>
          <w:rFonts w:ascii="Arial" w:hAnsi="Arial" w:eastAsia="Times New Roman" w:cs="Times New Roman"/>
          <w:sz w:val="20"/>
          <w:szCs w:val="24"/>
          <w:lang w:val="nl-NL" w:eastAsia="nl-NL"/>
        </w:rPr>
        <w:t>Andorra</w:t>
      </w:r>
      <w:r w:rsidRPr="00321CD3" w:rsidR="00242BE1">
        <w:rPr>
          <w:rFonts w:ascii="Arial" w:hAnsi="Arial" w:eastAsia="Times New Roman" w:cs="Times New Roman"/>
          <w:sz w:val="20"/>
          <w:szCs w:val="24"/>
          <w:lang w:val="nl-NL" w:eastAsia="nl-NL"/>
        </w:rPr>
        <w:t xml:space="preserve"> inzake de uitwisseling van inf</w:t>
      </w:r>
      <w:r w:rsidR="00242BE1">
        <w:rPr>
          <w:rFonts w:ascii="Arial" w:hAnsi="Arial" w:eastAsia="Times New Roman" w:cs="Times New Roman"/>
          <w:sz w:val="20"/>
          <w:szCs w:val="24"/>
          <w:lang w:val="nl-NL" w:eastAsia="nl-NL"/>
        </w:rPr>
        <w:t>ormatie betreffende belasting</w:t>
      </w:r>
      <w:r w:rsidR="00192FD0">
        <w:rPr>
          <w:rFonts w:ascii="Arial" w:hAnsi="Arial" w:eastAsia="Times New Roman" w:cs="Times New Roman"/>
          <w:sz w:val="20"/>
          <w:szCs w:val="24"/>
          <w:lang w:val="nl-NL" w:eastAsia="nl-NL"/>
        </w:rPr>
        <w:t>zak</w:t>
      </w:r>
      <w:r w:rsidR="00242BE1">
        <w:rPr>
          <w:rFonts w:ascii="Arial" w:hAnsi="Arial" w:eastAsia="Times New Roman" w:cs="Times New Roman"/>
          <w:sz w:val="20"/>
          <w:szCs w:val="24"/>
          <w:lang w:val="nl-NL" w:eastAsia="nl-NL"/>
        </w:rPr>
        <w:t>en (</w:t>
      </w:r>
      <w:proofErr w:type="spellStart"/>
      <w:r w:rsidRPr="00F53E38" w:rsidR="00242BE1">
        <w:rPr>
          <w:rFonts w:ascii="Arial" w:hAnsi="Arial" w:eastAsia="Times New Roman" w:cs="Times New Roman"/>
          <w:i/>
          <w:sz w:val="20"/>
          <w:szCs w:val="24"/>
          <w:lang w:val="nl-NL" w:eastAsia="nl-NL"/>
        </w:rPr>
        <w:t>Trb</w:t>
      </w:r>
      <w:proofErr w:type="spellEnd"/>
      <w:r w:rsidR="00242BE1">
        <w:rPr>
          <w:rFonts w:ascii="Arial" w:hAnsi="Arial" w:eastAsia="Times New Roman" w:cs="Times New Roman"/>
          <w:i/>
          <w:sz w:val="20"/>
          <w:szCs w:val="24"/>
          <w:lang w:val="nl-NL" w:eastAsia="nl-NL"/>
        </w:rPr>
        <w:t>.</w:t>
      </w:r>
      <w:r w:rsidRPr="00F53E38" w:rsidR="00242BE1">
        <w:rPr>
          <w:rFonts w:ascii="Arial" w:hAnsi="Arial" w:eastAsia="Times New Roman" w:cs="Times New Roman"/>
          <w:i/>
          <w:sz w:val="20"/>
          <w:szCs w:val="24"/>
          <w:lang w:val="nl-NL" w:eastAsia="nl-NL"/>
        </w:rPr>
        <w:t xml:space="preserve"> </w:t>
      </w:r>
      <w:r w:rsidRPr="00192FD0" w:rsidR="00242BE1">
        <w:rPr>
          <w:rFonts w:ascii="Arial" w:hAnsi="Arial" w:eastAsia="Times New Roman" w:cs="Times New Roman"/>
          <w:iCs/>
          <w:sz w:val="20"/>
          <w:szCs w:val="24"/>
          <w:lang w:val="nl-NL" w:eastAsia="nl-NL"/>
        </w:rPr>
        <w:t xml:space="preserve">2010, </w:t>
      </w:r>
      <w:r w:rsidRPr="00192FD0" w:rsidR="00C70774">
        <w:rPr>
          <w:rFonts w:ascii="Arial" w:hAnsi="Arial" w:eastAsia="Times New Roman" w:cs="Times New Roman"/>
          <w:iCs/>
          <w:sz w:val="20"/>
          <w:szCs w:val="24"/>
          <w:lang w:val="nl-NL" w:eastAsia="nl-NL"/>
        </w:rPr>
        <w:t>24</w:t>
      </w:r>
      <w:r w:rsidR="00242BE1">
        <w:rPr>
          <w:rFonts w:ascii="Arial" w:hAnsi="Arial" w:eastAsia="Times New Roman" w:cs="Times New Roman"/>
          <w:sz w:val="20"/>
          <w:szCs w:val="24"/>
          <w:lang w:val="nl-NL" w:eastAsia="nl-NL"/>
        </w:rPr>
        <w:t>)</w:t>
      </w:r>
      <w:r w:rsidRPr="00F53E38" w:rsidR="00242BE1">
        <w:rPr>
          <w:rFonts w:ascii="Arial" w:hAnsi="Arial" w:eastAsia="Times New Roman" w:cs="Times New Roman"/>
          <w:sz w:val="20"/>
          <w:szCs w:val="24"/>
          <w:lang w:val="nl-NL" w:eastAsia="nl-NL"/>
        </w:rPr>
        <w:t xml:space="preserve"> </w:t>
      </w:r>
      <w:r w:rsidR="00242BE1">
        <w:rPr>
          <w:rFonts w:ascii="Arial" w:hAnsi="Arial" w:eastAsia="Times New Roman" w:cs="Times New Roman"/>
          <w:sz w:val="20"/>
          <w:szCs w:val="24"/>
          <w:lang w:val="nl-NL" w:eastAsia="nl-NL"/>
        </w:rPr>
        <w:t xml:space="preserve">(hierna: </w:t>
      </w:r>
      <w:r w:rsidR="00367531">
        <w:rPr>
          <w:rFonts w:ascii="Arial" w:hAnsi="Arial" w:eastAsia="Times New Roman" w:cs="Times New Roman"/>
          <w:sz w:val="20"/>
          <w:szCs w:val="24"/>
          <w:lang w:val="nl-NL" w:eastAsia="nl-NL"/>
        </w:rPr>
        <w:t>‘</w:t>
      </w:r>
      <w:r w:rsidR="00242BE1">
        <w:rPr>
          <w:rFonts w:ascii="Arial" w:hAnsi="Arial" w:eastAsia="Times New Roman" w:cs="Times New Roman"/>
          <w:sz w:val="20"/>
          <w:szCs w:val="24"/>
          <w:lang w:val="nl-NL" w:eastAsia="nl-NL"/>
        </w:rPr>
        <w:t>de TIEA</w:t>
      </w:r>
      <w:r w:rsidR="002A58CD">
        <w:rPr>
          <w:rFonts w:ascii="Arial" w:hAnsi="Arial" w:eastAsia="Times New Roman" w:cs="Times New Roman"/>
          <w:sz w:val="20"/>
          <w:szCs w:val="24"/>
          <w:lang w:val="nl-NL" w:eastAsia="nl-NL"/>
        </w:rPr>
        <w:t xml:space="preserve"> uit 2009</w:t>
      </w:r>
      <w:r w:rsidR="00367531">
        <w:rPr>
          <w:rFonts w:ascii="Arial" w:hAnsi="Arial" w:eastAsia="Times New Roman" w:cs="Times New Roman"/>
          <w:sz w:val="20"/>
          <w:szCs w:val="24"/>
          <w:lang w:val="nl-NL" w:eastAsia="nl-NL"/>
        </w:rPr>
        <w:t>’</w:t>
      </w:r>
      <w:r w:rsidR="00242BE1">
        <w:rPr>
          <w:rFonts w:ascii="Arial" w:hAnsi="Arial" w:eastAsia="Times New Roman" w:cs="Times New Roman"/>
          <w:sz w:val="20"/>
          <w:szCs w:val="24"/>
          <w:lang w:val="nl-NL" w:eastAsia="nl-NL"/>
        </w:rPr>
        <w:t xml:space="preserve">) </w:t>
      </w:r>
      <w:r w:rsidR="00192FD0">
        <w:rPr>
          <w:rFonts w:ascii="Arial" w:hAnsi="Arial" w:eastAsia="Times New Roman" w:cs="Times New Roman"/>
          <w:sz w:val="20"/>
          <w:szCs w:val="24"/>
          <w:lang w:val="nl-NL" w:eastAsia="nl-NL"/>
        </w:rPr>
        <w:t>d</w:t>
      </w:r>
      <w:r w:rsidR="002577A5">
        <w:rPr>
          <w:rFonts w:ascii="Arial" w:hAnsi="Arial" w:eastAsia="Times New Roman" w:cs="Times New Roman"/>
          <w:sz w:val="20"/>
          <w:szCs w:val="24"/>
          <w:lang w:val="nl-NL" w:eastAsia="nl-NL"/>
        </w:rPr>
        <w:t xml:space="preserve">at </w:t>
      </w:r>
      <w:r w:rsidR="00192FD0">
        <w:rPr>
          <w:rFonts w:ascii="Arial" w:hAnsi="Arial" w:eastAsia="Times New Roman" w:cs="Times New Roman"/>
          <w:sz w:val="20"/>
          <w:szCs w:val="24"/>
          <w:lang w:val="nl-NL" w:eastAsia="nl-NL"/>
        </w:rPr>
        <w:t>op 1 januari 2011 in werking is getreden</w:t>
      </w:r>
      <w:r w:rsidR="001E69E8">
        <w:rPr>
          <w:rFonts w:ascii="Arial" w:hAnsi="Arial" w:eastAsia="Times New Roman" w:cs="Times New Roman"/>
          <w:sz w:val="20"/>
          <w:szCs w:val="24"/>
          <w:lang w:val="nl-NL" w:eastAsia="nl-NL"/>
        </w:rPr>
        <w:t xml:space="preserve"> (</w:t>
      </w:r>
      <w:proofErr w:type="spellStart"/>
      <w:r w:rsidRPr="001E69E8" w:rsidR="001E69E8">
        <w:rPr>
          <w:rFonts w:ascii="Arial" w:hAnsi="Arial" w:eastAsia="Times New Roman" w:cs="Times New Roman"/>
          <w:i/>
          <w:iCs/>
          <w:sz w:val="20"/>
          <w:szCs w:val="24"/>
          <w:lang w:val="nl-NL" w:eastAsia="nl-NL"/>
        </w:rPr>
        <w:t>Trb</w:t>
      </w:r>
      <w:proofErr w:type="spellEnd"/>
      <w:r w:rsidRPr="001E69E8" w:rsidR="001E69E8">
        <w:rPr>
          <w:rFonts w:ascii="Arial" w:hAnsi="Arial" w:eastAsia="Times New Roman" w:cs="Times New Roman"/>
          <w:i/>
          <w:iCs/>
          <w:sz w:val="20"/>
          <w:szCs w:val="24"/>
          <w:lang w:val="nl-NL" w:eastAsia="nl-NL"/>
        </w:rPr>
        <w:t>.</w:t>
      </w:r>
      <w:r w:rsidR="001E69E8">
        <w:rPr>
          <w:rFonts w:ascii="Arial" w:hAnsi="Arial" w:eastAsia="Times New Roman" w:cs="Times New Roman"/>
          <w:sz w:val="20"/>
          <w:szCs w:val="24"/>
          <w:lang w:val="nl-NL" w:eastAsia="nl-NL"/>
        </w:rPr>
        <w:t xml:space="preserve"> 2011, 49). </w:t>
      </w:r>
    </w:p>
    <w:p w:rsidRPr="006949BC" w:rsidR="006949BC" w:rsidP="006949BC" w:rsidRDefault="006949BC" w14:paraId="16BDDDCB"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lastRenderedPageBreak/>
        <w:t>I.1</w:t>
      </w:r>
      <w:r w:rsidRPr="006949BC">
        <w:rPr>
          <w:rFonts w:ascii="Arial" w:hAnsi="Arial" w:eastAsia="Times New Roman" w:cs="Times New Roman"/>
          <w:bCs/>
          <w:i/>
          <w:iCs/>
          <w:sz w:val="20"/>
          <w:szCs w:val="28"/>
          <w:lang w:val="nl-NL" w:eastAsia="nl-NL"/>
        </w:rPr>
        <w:tab/>
        <w:t>Aanleiding voor en verloop van de onderhandelingen</w:t>
      </w:r>
    </w:p>
    <w:p w:rsidRPr="00852AB1" w:rsidR="006949BC" w:rsidP="00B76609" w:rsidRDefault="005B73F3" w14:paraId="0CF27B2F" w14:textId="335FA3D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Na</w:t>
      </w:r>
      <w:r w:rsidRPr="005B73F3">
        <w:rPr>
          <w:rFonts w:ascii="Arial" w:hAnsi="Arial" w:eastAsia="Times New Roman" w:cs="Times New Roman"/>
          <w:sz w:val="20"/>
          <w:szCs w:val="24"/>
          <w:lang w:val="nl-NL" w:eastAsia="nl-NL"/>
        </w:rPr>
        <w:t xml:space="preserve">ar aanleiding van </w:t>
      </w:r>
      <w:r>
        <w:rPr>
          <w:rFonts w:ascii="Arial" w:hAnsi="Arial" w:eastAsia="Times New Roman" w:cs="Times New Roman"/>
          <w:sz w:val="20"/>
          <w:szCs w:val="24"/>
          <w:lang w:val="nl-NL" w:eastAsia="nl-NL"/>
        </w:rPr>
        <w:t xml:space="preserve">contact </w:t>
      </w:r>
      <w:r w:rsidR="001C1052">
        <w:rPr>
          <w:rFonts w:ascii="Arial" w:hAnsi="Arial" w:eastAsia="Times New Roman" w:cs="Times New Roman"/>
          <w:sz w:val="20"/>
          <w:szCs w:val="24"/>
          <w:lang w:val="nl-NL" w:eastAsia="nl-NL"/>
        </w:rPr>
        <w:t xml:space="preserve">in 2016 in VN-verband </w:t>
      </w:r>
      <w:r>
        <w:rPr>
          <w:rFonts w:ascii="Arial" w:hAnsi="Arial" w:eastAsia="Times New Roman" w:cs="Times New Roman"/>
          <w:sz w:val="20"/>
          <w:szCs w:val="24"/>
          <w:lang w:val="nl-NL" w:eastAsia="nl-NL"/>
        </w:rPr>
        <w:t xml:space="preserve">tussen voormalig </w:t>
      </w:r>
      <w:r w:rsidR="00147CA4">
        <w:rPr>
          <w:rFonts w:ascii="Arial" w:hAnsi="Arial" w:eastAsia="Times New Roman" w:cs="Times New Roman"/>
          <w:sz w:val="20"/>
          <w:szCs w:val="24"/>
          <w:lang w:val="nl-NL" w:eastAsia="nl-NL"/>
        </w:rPr>
        <w:t>minister</w:t>
      </w:r>
      <w:r w:rsidR="00AC1791">
        <w:rPr>
          <w:rFonts w:ascii="Arial" w:hAnsi="Arial" w:eastAsia="Times New Roman" w:cs="Times New Roman"/>
          <w:sz w:val="20"/>
          <w:szCs w:val="24"/>
          <w:lang w:val="nl-NL" w:eastAsia="nl-NL"/>
        </w:rPr>
        <w:t xml:space="preserve"> van Buiten</w:t>
      </w:r>
      <w:r>
        <w:rPr>
          <w:rFonts w:ascii="Arial" w:hAnsi="Arial" w:eastAsia="Times New Roman" w:cs="Times New Roman"/>
          <w:sz w:val="20"/>
          <w:szCs w:val="24"/>
          <w:lang w:val="nl-NL" w:eastAsia="nl-NL"/>
        </w:rPr>
        <w:t xml:space="preserve">landse Zaken </w:t>
      </w:r>
      <w:r w:rsidR="001B7050">
        <w:rPr>
          <w:rFonts w:ascii="Arial" w:hAnsi="Arial" w:eastAsia="Times New Roman" w:cs="Times New Roman"/>
          <w:sz w:val="20"/>
          <w:szCs w:val="24"/>
          <w:lang w:val="nl-NL" w:eastAsia="nl-NL"/>
        </w:rPr>
        <w:t xml:space="preserve">Koenders </w:t>
      </w:r>
      <w:r>
        <w:rPr>
          <w:rFonts w:ascii="Arial" w:hAnsi="Arial" w:eastAsia="Times New Roman" w:cs="Times New Roman"/>
          <w:sz w:val="20"/>
          <w:szCs w:val="24"/>
          <w:lang w:val="nl-NL" w:eastAsia="nl-NL"/>
        </w:rPr>
        <w:t>en zijn</w:t>
      </w:r>
      <w:r w:rsidR="0039791E">
        <w:rPr>
          <w:rFonts w:ascii="Arial" w:hAnsi="Arial" w:eastAsia="Times New Roman" w:cs="Times New Roman"/>
          <w:sz w:val="20"/>
          <w:szCs w:val="24"/>
          <w:lang w:val="nl-NL" w:eastAsia="nl-NL"/>
        </w:rPr>
        <w:t xml:space="preserve"> Andorrese</w:t>
      </w:r>
      <w:r w:rsidR="001B7050">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ambtsgenoot</w:t>
      </w:r>
      <w:r w:rsidR="00242BE1">
        <w:rPr>
          <w:rFonts w:ascii="Arial" w:hAnsi="Arial" w:eastAsia="Times New Roman" w:cs="Times New Roman"/>
          <w:sz w:val="20"/>
          <w:szCs w:val="24"/>
          <w:lang w:val="nl-NL" w:eastAsia="nl-NL"/>
        </w:rPr>
        <w:t xml:space="preserve"> hebben Nederland en </w:t>
      </w:r>
      <w:r w:rsidR="0039791E">
        <w:rPr>
          <w:rFonts w:ascii="Arial" w:hAnsi="Arial" w:eastAsia="Times New Roman" w:cs="Times New Roman"/>
          <w:sz w:val="20"/>
          <w:szCs w:val="24"/>
          <w:lang w:val="nl-NL" w:eastAsia="nl-NL"/>
        </w:rPr>
        <w:t>Andorra</w:t>
      </w:r>
      <w:r w:rsidRPr="005B73F3">
        <w:rPr>
          <w:rFonts w:ascii="Arial" w:hAnsi="Arial" w:eastAsia="Times New Roman" w:cs="Times New Roman"/>
          <w:sz w:val="20"/>
          <w:szCs w:val="24"/>
          <w:lang w:val="nl-NL" w:eastAsia="nl-NL"/>
        </w:rPr>
        <w:t xml:space="preserve"> besloten om onderhandelingen te openen over een bilateraal belastingverdrag </w:t>
      </w:r>
      <w:r w:rsidRPr="006949BC" w:rsidR="001B7050">
        <w:rPr>
          <w:rFonts w:ascii="Arial" w:hAnsi="Arial" w:eastAsia="Times New Roman" w:cs="Times New Roman"/>
          <w:sz w:val="20"/>
          <w:szCs w:val="24"/>
          <w:lang w:val="nl-NL" w:eastAsia="nl-NL"/>
        </w:rPr>
        <w:t xml:space="preserve">met </w:t>
      </w:r>
      <w:r w:rsidRPr="00147CA4" w:rsidR="001B7050">
        <w:rPr>
          <w:rFonts w:ascii="Arial" w:hAnsi="Arial" w:eastAsia="Times New Roman" w:cs="Times New Roman"/>
          <w:sz w:val="20"/>
          <w:szCs w:val="24"/>
          <w:lang w:val="nl-NL" w:eastAsia="nl-NL"/>
        </w:rPr>
        <w:t>als doel de verbetering</w:t>
      </w:r>
      <w:r w:rsidRPr="009620E2" w:rsidR="001B7050">
        <w:rPr>
          <w:rFonts w:ascii="Arial" w:hAnsi="Arial" w:eastAsia="Times New Roman" w:cs="Times New Roman"/>
          <w:sz w:val="20"/>
          <w:szCs w:val="24"/>
          <w:lang w:val="nl-NL" w:eastAsia="nl-NL"/>
        </w:rPr>
        <w:t xml:space="preserve"> van de economische relatie</w:t>
      </w:r>
      <w:r w:rsidR="001B7050">
        <w:rPr>
          <w:rFonts w:ascii="Arial" w:hAnsi="Arial" w:eastAsia="Times New Roman" w:cs="Times New Roman"/>
          <w:sz w:val="20"/>
          <w:szCs w:val="24"/>
          <w:lang w:val="nl-NL" w:eastAsia="nl-NL"/>
        </w:rPr>
        <w:t xml:space="preserve"> en de versterking van</w:t>
      </w:r>
      <w:r w:rsidRPr="009620E2" w:rsidR="001B7050">
        <w:rPr>
          <w:rFonts w:ascii="Arial" w:hAnsi="Arial" w:eastAsia="Times New Roman" w:cs="Times New Roman"/>
          <w:sz w:val="20"/>
          <w:szCs w:val="24"/>
          <w:lang w:val="nl-NL" w:eastAsia="nl-NL"/>
        </w:rPr>
        <w:t xml:space="preserve"> de administratieve samenwerking tussen de betrokken staten</w:t>
      </w:r>
      <w:r w:rsidRPr="005B73F3">
        <w:rPr>
          <w:rFonts w:ascii="Arial" w:hAnsi="Arial" w:eastAsia="Times New Roman" w:cs="Times New Roman"/>
          <w:sz w:val="20"/>
          <w:szCs w:val="24"/>
          <w:lang w:val="nl-NL" w:eastAsia="nl-NL"/>
        </w:rPr>
        <w:t>.</w:t>
      </w:r>
      <w:r w:rsidR="00147CA4">
        <w:rPr>
          <w:rStyle w:val="Voetnootmarkering"/>
          <w:rFonts w:ascii="Arial" w:hAnsi="Arial" w:eastAsia="Times New Roman" w:cs="Times New Roman"/>
          <w:sz w:val="20"/>
          <w:szCs w:val="24"/>
          <w:lang w:val="nl-NL" w:eastAsia="nl-NL"/>
        </w:rPr>
        <w:footnoteReference w:id="3"/>
      </w:r>
      <w:r w:rsidR="003D6365">
        <w:rPr>
          <w:rFonts w:ascii="Arial" w:hAnsi="Arial" w:eastAsia="Times New Roman" w:cs="Times New Roman"/>
          <w:sz w:val="20"/>
          <w:szCs w:val="24"/>
          <w:lang w:val="nl-NL" w:eastAsia="nl-NL"/>
        </w:rPr>
        <w:t xml:space="preserve"> </w:t>
      </w:r>
    </w:p>
    <w:p w:rsidR="0076253A" w:rsidP="007B54AA" w:rsidRDefault="009620E2" w14:paraId="3C040FE4" w14:textId="7A30C9ED">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w:t>
      </w:r>
      <w:r w:rsidR="005349C0">
        <w:rPr>
          <w:rFonts w:ascii="Arial" w:hAnsi="Arial" w:eastAsia="Times New Roman" w:cs="Times New Roman"/>
          <w:sz w:val="20"/>
          <w:szCs w:val="24"/>
          <w:lang w:val="nl-NL" w:eastAsia="nl-NL"/>
        </w:rPr>
        <w:t>november</w:t>
      </w:r>
      <w:r w:rsidR="00144D9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2017 vond </w:t>
      </w:r>
      <w:r w:rsidRPr="005349C0">
        <w:rPr>
          <w:rFonts w:ascii="Arial" w:hAnsi="Arial" w:eastAsia="Times New Roman" w:cs="Times New Roman"/>
          <w:sz w:val="20"/>
          <w:szCs w:val="24"/>
          <w:lang w:val="nl-NL" w:eastAsia="nl-NL"/>
        </w:rPr>
        <w:t xml:space="preserve">in </w:t>
      </w:r>
      <w:r w:rsidRPr="005349C0" w:rsidR="00144D9A">
        <w:rPr>
          <w:rFonts w:ascii="Arial" w:hAnsi="Arial" w:eastAsia="Times New Roman" w:cs="Times New Roman"/>
          <w:sz w:val="20"/>
          <w:szCs w:val="24"/>
          <w:lang w:val="nl-NL" w:eastAsia="nl-NL"/>
        </w:rPr>
        <w:t>Andorra la Vella</w:t>
      </w:r>
      <w:r w:rsidRPr="005349C0" w:rsidR="006949BC">
        <w:rPr>
          <w:rFonts w:ascii="Arial" w:hAnsi="Arial" w:eastAsia="Times New Roman" w:cs="Times New Roman"/>
          <w:sz w:val="20"/>
          <w:szCs w:val="24"/>
          <w:lang w:val="nl-NL" w:eastAsia="nl-NL"/>
        </w:rPr>
        <w:t xml:space="preserve"> de eerste</w:t>
      </w:r>
      <w:r w:rsidRPr="006949BC" w:rsidR="006949BC">
        <w:rPr>
          <w:rFonts w:ascii="Arial" w:hAnsi="Arial" w:eastAsia="Times New Roman" w:cs="Times New Roman"/>
          <w:sz w:val="20"/>
          <w:szCs w:val="24"/>
          <w:lang w:val="nl-NL" w:eastAsia="nl-NL"/>
        </w:rPr>
        <w:t xml:space="preserve"> onderh</w:t>
      </w:r>
      <w:r>
        <w:rPr>
          <w:rFonts w:ascii="Arial" w:hAnsi="Arial" w:eastAsia="Times New Roman" w:cs="Times New Roman"/>
          <w:sz w:val="20"/>
          <w:szCs w:val="24"/>
          <w:lang w:val="nl-NL" w:eastAsia="nl-NL"/>
        </w:rPr>
        <w:t xml:space="preserve">andelingsronde plaats en in </w:t>
      </w:r>
      <w:r w:rsidR="00144D9A">
        <w:rPr>
          <w:rFonts w:ascii="Arial" w:hAnsi="Arial" w:eastAsia="Times New Roman" w:cs="Times New Roman"/>
          <w:sz w:val="20"/>
          <w:szCs w:val="24"/>
          <w:lang w:val="nl-NL" w:eastAsia="nl-NL"/>
        </w:rPr>
        <w:t>oktober</w:t>
      </w:r>
      <w:r>
        <w:rPr>
          <w:rFonts w:ascii="Arial" w:hAnsi="Arial" w:eastAsia="Times New Roman" w:cs="Times New Roman"/>
          <w:sz w:val="20"/>
          <w:szCs w:val="24"/>
          <w:lang w:val="nl-NL" w:eastAsia="nl-NL"/>
        </w:rPr>
        <w:t xml:space="preserve"> 20</w:t>
      </w:r>
      <w:r w:rsidR="00144D9A">
        <w:rPr>
          <w:rFonts w:ascii="Arial" w:hAnsi="Arial" w:eastAsia="Times New Roman" w:cs="Times New Roman"/>
          <w:sz w:val="20"/>
          <w:szCs w:val="24"/>
          <w:lang w:val="nl-NL" w:eastAsia="nl-NL"/>
        </w:rPr>
        <w:t>21</w:t>
      </w:r>
      <w:r>
        <w:rPr>
          <w:rFonts w:ascii="Arial" w:hAnsi="Arial" w:eastAsia="Times New Roman" w:cs="Times New Roman"/>
          <w:sz w:val="20"/>
          <w:szCs w:val="24"/>
          <w:lang w:val="nl-NL" w:eastAsia="nl-NL"/>
        </w:rPr>
        <w:t xml:space="preserve"> </w:t>
      </w:r>
      <w:r w:rsidR="00144D9A">
        <w:rPr>
          <w:rFonts w:ascii="Arial" w:hAnsi="Arial" w:eastAsia="Times New Roman" w:cs="Times New Roman"/>
          <w:sz w:val="20"/>
          <w:szCs w:val="24"/>
          <w:lang w:val="nl-NL" w:eastAsia="nl-NL"/>
        </w:rPr>
        <w:t>virtueel</w:t>
      </w:r>
      <w:r w:rsidRPr="006949BC" w:rsidR="006949BC">
        <w:rPr>
          <w:rFonts w:ascii="Arial" w:hAnsi="Arial" w:eastAsia="Times New Roman" w:cs="Times New Roman"/>
          <w:sz w:val="20"/>
          <w:szCs w:val="24"/>
          <w:lang w:val="nl-NL" w:eastAsia="nl-NL"/>
        </w:rPr>
        <w:t xml:space="preserve"> de tweede. Deze besprekingen hebben geleid </w:t>
      </w:r>
      <w:r w:rsidRPr="006949BC" w:rsidR="006949BC">
        <w:rPr>
          <w:rFonts w:ascii="Arial" w:hAnsi="Arial" w:eastAsia="Times New Roman" w:cs="Arial"/>
          <w:sz w:val="20"/>
          <w:szCs w:val="20"/>
          <w:lang w:val="nl-NL" w:eastAsia="nl-NL"/>
        </w:rPr>
        <w:t xml:space="preserve">tot </w:t>
      </w:r>
      <w:r w:rsidRPr="00B76609" w:rsidR="00B76609">
        <w:rPr>
          <w:rFonts w:ascii="Arial" w:hAnsi="Arial" w:eastAsia="Times New Roman" w:cs="Arial"/>
          <w:sz w:val="20"/>
          <w:szCs w:val="20"/>
          <w:lang w:val="nl-NL" w:eastAsia="nl-NL"/>
        </w:rPr>
        <w:t xml:space="preserve">het afronden van de onderhandelingen </w:t>
      </w:r>
      <w:r w:rsidR="00B76609">
        <w:rPr>
          <w:rFonts w:ascii="Arial" w:hAnsi="Arial" w:eastAsia="Times New Roman" w:cs="Arial"/>
          <w:sz w:val="20"/>
          <w:szCs w:val="20"/>
          <w:lang w:val="nl-NL" w:eastAsia="nl-NL"/>
        </w:rPr>
        <w:t>over</w:t>
      </w:r>
      <w:r w:rsidRPr="006949BC" w:rsidR="006949BC">
        <w:rPr>
          <w:rFonts w:ascii="Arial" w:hAnsi="Arial" w:eastAsia="Times New Roman" w:cs="Arial"/>
          <w:sz w:val="20"/>
          <w:szCs w:val="20"/>
          <w:lang w:val="nl-NL" w:eastAsia="nl-NL"/>
        </w:rPr>
        <w:t xml:space="preserve"> het voorliggende belastingver</w:t>
      </w:r>
      <w:r w:rsidR="00E528F4">
        <w:rPr>
          <w:rFonts w:ascii="Arial" w:hAnsi="Arial" w:eastAsia="Times New Roman" w:cs="Arial"/>
          <w:sz w:val="20"/>
          <w:szCs w:val="20"/>
          <w:lang w:val="nl-NL" w:eastAsia="nl-NL"/>
        </w:rPr>
        <w:t xml:space="preserve">drag tussen Nederland en </w:t>
      </w:r>
      <w:r w:rsidR="00144D9A">
        <w:rPr>
          <w:rFonts w:ascii="Arial" w:hAnsi="Arial" w:eastAsia="Times New Roman" w:cs="Arial"/>
          <w:sz w:val="20"/>
          <w:szCs w:val="20"/>
          <w:lang w:val="nl-NL" w:eastAsia="nl-NL"/>
        </w:rPr>
        <w:t>Andorra</w:t>
      </w:r>
      <w:r w:rsidR="007C492C">
        <w:rPr>
          <w:rFonts w:ascii="Arial" w:hAnsi="Arial" w:eastAsia="Times New Roman" w:cs="Arial"/>
          <w:sz w:val="20"/>
          <w:szCs w:val="20"/>
          <w:lang w:val="nl-NL" w:eastAsia="nl-NL"/>
        </w:rPr>
        <w:t>.</w:t>
      </w:r>
      <w:r w:rsidRPr="006949BC" w:rsidR="006949BC">
        <w:rPr>
          <w:rFonts w:ascii="Arial" w:hAnsi="Arial" w:eastAsia="Times New Roman" w:cs="Times New Roman"/>
          <w:sz w:val="20"/>
          <w:szCs w:val="24"/>
          <w:lang w:val="nl-NL" w:eastAsia="nl-NL"/>
        </w:rPr>
        <w:t xml:space="preserve"> </w:t>
      </w:r>
    </w:p>
    <w:p w:rsidRPr="00957BE2" w:rsidR="0076253A" w:rsidP="00957BE2" w:rsidRDefault="0076253A" w14:paraId="111BEFA7" w14:textId="3EEE81CF">
      <w:pPr>
        <w:keepNext/>
        <w:numPr>
          <w:ilvl w:val="2"/>
          <w:numId w:val="0"/>
        </w:numPr>
        <w:spacing w:before="240" w:after="60" w:line="360" w:lineRule="auto"/>
        <w:outlineLvl w:val="2"/>
        <w:rPr>
          <w:rFonts w:ascii="Arial" w:hAnsi="Arial" w:eastAsia="Times New Roman" w:cs="Times New Roman"/>
          <w:bCs/>
          <w:i/>
          <w:sz w:val="20"/>
          <w:szCs w:val="20"/>
          <w:lang w:val="nl-NL" w:eastAsia="nl-NL"/>
        </w:rPr>
      </w:pPr>
      <w:bookmarkStart w:name="_Hlk116468621" w:id="0"/>
      <w:r>
        <w:rPr>
          <w:rFonts w:ascii="Arial" w:hAnsi="Arial" w:eastAsia="Times New Roman" w:cs="Times New Roman"/>
          <w:bCs/>
          <w:i/>
          <w:sz w:val="20"/>
          <w:szCs w:val="20"/>
          <w:lang w:val="nl-NL" w:eastAsia="nl-NL"/>
        </w:rPr>
        <w:t>I.2</w:t>
      </w:r>
      <w:bookmarkEnd w:id="0"/>
      <w:r>
        <w:rPr>
          <w:rFonts w:ascii="Arial" w:hAnsi="Arial" w:eastAsia="Times New Roman" w:cs="Times New Roman"/>
          <w:bCs/>
          <w:i/>
          <w:sz w:val="20"/>
          <w:szCs w:val="20"/>
          <w:lang w:val="nl-NL" w:eastAsia="nl-NL"/>
        </w:rPr>
        <w:tab/>
        <w:t>I</w:t>
      </w:r>
      <w:r w:rsidRPr="006949BC" w:rsidR="006949BC">
        <w:rPr>
          <w:rFonts w:ascii="Arial" w:hAnsi="Arial" w:eastAsia="Times New Roman" w:cs="Times New Roman"/>
          <w:bCs/>
          <w:i/>
          <w:iCs/>
          <w:sz w:val="20"/>
          <w:szCs w:val="28"/>
          <w:lang w:val="nl-NL" w:eastAsia="nl-NL"/>
        </w:rPr>
        <w:t>nhoud van het Verdrag</w:t>
      </w:r>
    </w:p>
    <w:p w:rsidR="00407DCD" w:rsidP="006949BC" w:rsidRDefault="006949BC" w14:paraId="24986D42" w14:textId="77777777">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De structuur, inhoud en bewoordingen van het Verdrag stemmen in het algemeen overeen met het gebruikelijke patroon van de door Nederland recent gesloten algemene belastingverdragen. </w:t>
      </w:r>
    </w:p>
    <w:p w:rsidRPr="006949BC" w:rsidR="006949BC" w:rsidP="006949BC" w:rsidRDefault="006949BC" w14:paraId="42BF2C97" w14:textId="7C8F6812">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Nederlandse inzet bij de onderhandelingen was gebaseerd op het verdragsbeleid zo</w:t>
      </w:r>
      <w:r w:rsidR="007D5B2D">
        <w:rPr>
          <w:rFonts w:ascii="Arial" w:hAnsi="Arial" w:eastAsia="Times New Roman" w:cs="Times New Roman"/>
          <w:sz w:val="20"/>
          <w:szCs w:val="24"/>
          <w:lang w:val="nl-NL" w:eastAsia="nl-NL"/>
        </w:rPr>
        <w:t xml:space="preserve">als neergelegd in de </w:t>
      </w:r>
      <w:r w:rsidR="00E53CF9">
        <w:rPr>
          <w:rFonts w:ascii="Arial" w:hAnsi="Arial" w:eastAsia="Times New Roman" w:cs="Times New Roman"/>
          <w:sz w:val="20"/>
          <w:szCs w:val="24"/>
          <w:lang w:val="nl-NL" w:eastAsia="nl-NL"/>
        </w:rPr>
        <w:t>in paragraaf I.0 van de</w:t>
      </w:r>
      <w:r w:rsidR="00A3747D">
        <w:rPr>
          <w:rFonts w:ascii="Arial" w:hAnsi="Arial" w:eastAsia="Times New Roman" w:cs="Times New Roman"/>
          <w:sz w:val="20"/>
          <w:szCs w:val="24"/>
          <w:lang w:val="nl-NL" w:eastAsia="nl-NL"/>
        </w:rPr>
        <w:t>ze</w:t>
      </w:r>
      <w:r w:rsidR="00E53CF9">
        <w:rPr>
          <w:rFonts w:ascii="Arial" w:hAnsi="Arial" w:eastAsia="Times New Roman" w:cs="Times New Roman"/>
          <w:sz w:val="20"/>
          <w:szCs w:val="24"/>
          <w:lang w:val="nl-NL" w:eastAsia="nl-NL"/>
        </w:rPr>
        <w:t xml:space="preserve"> toelichting reeds genoemde </w:t>
      </w:r>
      <w:r w:rsidR="007D5B2D">
        <w:rPr>
          <w:rFonts w:ascii="Arial" w:hAnsi="Arial" w:eastAsia="Times New Roman" w:cs="Times New Roman"/>
          <w:sz w:val="20"/>
          <w:szCs w:val="24"/>
          <w:lang w:val="nl-NL" w:eastAsia="nl-NL"/>
        </w:rPr>
        <w:t>NFV 2011</w:t>
      </w:r>
      <w:r w:rsidR="00E53CF9">
        <w:rPr>
          <w:rFonts w:ascii="Arial" w:hAnsi="Arial" w:eastAsia="Times New Roman" w:cs="Times New Roman"/>
          <w:sz w:val="20"/>
          <w:szCs w:val="24"/>
          <w:lang w:val="nl-NL" w:eastAsia="nl-NL"/>
        </w:rPr>
        <w:t xml:space="preserve"> en</w:t>
      </w:r>
      <w:r w:rsidRPr="006949BC">
        <w:rPr>
          <w:rFonts w:ascii="Arial" w:hAnsi="Arial" w:eastAsia="Times New Roman" w:cs="Times New Roman"/>
          <w:sz w:val="20"/>
          <w:szCs w:val="24"/>
          <w:lang w:val="nl-NL" w:eastAsia="nl-NL"/>
        </w:rPr>
        <w:t xml:space="preserve"> kabinetsappreciatie.</w:t>
      </w:r>
      <w:r w:rsidRPr="006949BC">
        <w:rPr>
          <w:rFonts w:ascii="Arial" w:hAnsi="Arial" w:eastAsia="Times New Roman" w:cs="Times New Roman"/>
          <w:sz w:val="20"/>
          <w:szCs w:val="24"/>
          <w:vertAlign w:val="superscript"/>
          <w:lang w:val="nl-NL" w:eastAsia="nl-NL"/>
        </w:rPr>
        <w:footnoteReference w:id="4"/>
      </w:r>
      <w:r w:rsidRPr="006949BC">
        <w:rPr>
          <w:rFonts w:ascii="Arial" w:hAnsi="Arial" w:eastAsia="Times New Roman" w:cs="Times New Roman"/>
          <w:sz w:val="20"/>
          <w:szCs w:val="24"/>
          <w:lang w:val="nl-NL" w:eastAsia="nl-NL"/>
        </w:rPr>
        <w:t xml:space="preserve"> De Nederlandse inzet werd </w:t>
      </w:r>
      <w:r w:rsidR="00E53CF9">
        <w:rPr>
          <w:rFonts w:ascii="Arial" w:hAnsi="Arial" w:eastAsia="Times New Roman" w:cs="Times New Roman"/>
          <w:sz w:val="20"/>
          <w:szCs w:val="24"/>
          <w:lang w:val="nl-NL" w:eastAsia="nl-NL"/>
        </w:rPr>
        <w:t xml:space="preserve">verder </w:t>
      </w:r>
      <w:r w:rsidRPr="006949BC">
        <w:rPr>
          <w:rFonts w:ascii="Arial" w:hAnsi="Arial" w:eastAsia="Times New Roman" w:cs="Times New Roman"/>
          <w:sz w:val="20"/>
          <w:szCs w:val="24"/>
          <w:lang w:val="nl-NL" w:eastAsia="nl-NL"/>
        </w:rPr>
        <w:t xml:space="preserve">uitdrukkelijk mede bepaald door de wens oneigenlijk gebruik en misbruik van het Verdrag tegen te gaan. </w:t>
      </w:r>
    </w:p>
    <w:p w:rsidRPr="006949BC" w:rsidR="006949BC" w:rsidP="006949BC" w:rsidRDefault="006949BC" w14:paraId="3B1E6D1B" w14:textId="387F57B5">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Voor het instrumentarium is hoofdzakelijk aangeknoopt bij de bepalingen van het OESO-modelverdrag 1992 zoals dat luidt na de actualiseri</w:t>
      </w:r>
      <w:r w:rsidR="00E528F4">
        <w:rPr>
          <w:rFonts w:ascii="Arial" w:hAnsi="Arial" w:eastAsia="Times New Roman" w:cs="Times New Roman"/>
          <w:sz w:val="20"/>
          <w:szCs w:val="24"/>
          <w:lang w:val="nl-NL" w:eastAsia="nl-NL"/>
        </w:rPr>
        <w:t>ng per 21 november 2017</w:t>
      </w:r>
      <w:r w:rsidRPr="006949BC">
        <w:rPr>
          <w:rFonts w:ascii="Arial" w:hAnsi="Arial" w:eastAsia="Times New Roman" w:cs="Times New Roman"/>
          <w:sz w:val="20"/>
          <w:szCs w:val="24"/>
          <w:lang w:val="nl-NL" w:eastAsia="nl-NL"/>
        </w:rPr>
        <w:t xml:space="preserve"> (hierna: ‘het OESO-modelverdrag’).</w:t>
      </w:r>
      <w:r w:rsidR="00346BF7">
        <w:rPr>
          <w:rFonts w:ascii="Arial" w:hAnsi="Arial" w:eastAsia="Times New Roman" w:cs="Times New Roman"/>
          <w:sz w:val="20"/>
          <w:szCs w:val="24"/>
          <w:lang w:val="nl-NL" w:eastAsia="nl-NL"/>
        </w:rPr>
        <w:t xml:space="preserve"> Ook is gekeken</w:t>
      </w:r>
      <w:r w:rsidR="007C492C">
        <w:rPr>
          <w:rFonts w:ascii="Arial" w:hAnsi="Arial" w:eastAsia="Times New Roman" w:cs="Times New Roman"/>
          <w:sz w:val="20"/>
          <w:szCs w:val="24"/>
          <w:lang w:val="nl-NL" w:eastAsia="nl-NL"/>
        </w:rPr>
        <w:t xml:space="preserve"> naar </w:t>
      </w:r>
      <w:r w:rsidR="00346BF7">
        <w:rPr>
          <w:rFonts w:ascii="Arial" w:hAnsi="Arial" w:eastAsia="Times New Roman" w:cs="Times New Roman"/>
          <w:sz w:val="20"/>
          <w:szCs w:val="24"/>
          <w:lang w:val="nl-NL" w:eastAsia="nl-NL"/>
        </w:rPr>
        <w:t xml:space="preserve">welke afspraken </w:t>
      </w:r>
      <w:r w:rsidR="00CA5C1A">
        <w:rPr>
          <w:rFonts w:ascii="Arial" w:hAnsi="Arial" w:eastAsia="Times New Roman" w:cs="Times New Roman"/>
          <w:sz w:val="20"/>
          <w:szCs w:val="24"/>
          <w:lang w:val="nl-NL" w:eastAsia="nl-NL"/>
        </w:rPr>
        <w:t>Andorra</w:t>
      </w:r>
      <w:r w:rsidR="00346BF7">
        <w:rPr>
          <w:rFonts w:ascii="Arial" w:hAnsi="Arial" w:eastAsia="Times New Roman" w:cs="Times New Roman"/>
          <w:sz w:val="20"/>
          <w:szCs w:val="24"/>
          <w:lang w:val="nl-NL" w:eastAsia="nl-NL"/>
        </w:rPr>
        <w:t xml:space="preserve"> heeft gemaakt in zijn belastingverdragen met </w:t>
      </w:r>
      <w:r w:rsidR="00CA0D43">
        <w:rPr>
          <w:rFonts w:ascii="Arial" w:hAnsi="Arial" w:eastAsia="Times New Roman" w:cs="Times New Roman"/>
          <w:sz w:val="20"/>
          <w:szCs w:val="24"/>
          <w:lang w:val="nl-NL" w:eastAsia="nl-NL"/>
        </w:rPr>
        <w:t>Frankrijk, Luxemburg en Spanje</w:t>
      </w:r>
      <w:r w:rsidR="00346BF7">
        <w:rPr>
          <w:rFonts w:ascii="Arial" w:hAnsi="Arial" w:eastAsia="Times New Roman" w:cs="Times New Roman"/>
          <w:sz w:val="20"/>
          <w:szCs w:val="24"/>
          <w:lang w:val="nl-NL" w:eastAsia="nl-NL"/>
        </w:rPr>
        <w:t>.</w:t>
      </w:r>
    </w:p>
    <w:p w:rsidR="001971C0" w:rsidP="00882243" w:rsidRDefault="00CD4F55" w14:paraId="31EA73FD" w14:textId="362EDA3B">
      <w:pPr>
        <w:spacing w:after="200" w:line="360" w:lineRule="auto"/>
        <w:contextualSpacing/>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b/>
      </w:r>
      <w:r w:rsidRPr="006949BC" w:rsidR="006949BC">
        <w:rPr>
          <w:rFonts w:ascii="Arial" w:hAnsi="Arial" w:eastAsia="Times New Roman" w:cs="Times New Roman"/>
          <w:sz w:val="20"/>
          <w:szCs w:val="24"/>
          <w:lang w:val="nl-NL" w:eastAsia="nl-NL"/>
        </w:rPr>
        <w:t xml:space="preserve">Het Verdrag bevat de maatregelen waarvan in de BEPS-rapporten is geconcludeerd dat deze minimaal nodig zijn om verdragsmisbruik op een adequate manier te bestrijden en geschillenbeslechting te verbeteren (de zogenoemde </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minimumstandaard</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 xml:space="preserve">). Dit betreft de titel </w:t>
      </w:r>
      <w:r w:rsidR="001260F0">
        <w:rPr>
          <w:rFonts w:ascii="Arial" w:hAnsi="Arial" w:eastAsia="Times New Roman" w:cs="Times New Roman"/>
          <w:sz w:val="20"/>
          <w:szCs w:val="24"/>
          <w:lang w:val="nl-NL" w:eastAsia="nl-NL"/>
        </w:rPr>
        <w:t xml:space="preserve">en de preambule </w:t>
      </w:r>
      <w:r w:rsidRPr="006949BC" w:rsidR="006949BC">
        <w:rPr>
          <w:rFonts w:ascii="Arial" w:hAnsi="Arial" w:eastAsia="Times New Roman" w:cs="Times New Roman"/>
          <w:sz w:val="20"/>
          <w:szCs w:val="24"/>
          <w:lang w:val="nl-NL" w:eastAsia="nl-NL"/>
        </w:rPr>
        <w:t>van het Verdrag, het opnemen van een algemene a</w:t>
      </w:r>
      <w:r w:rsidR="003F3EEF">
        <w:rPr>
          <w:rFonts w:ascii="Arial" w:hAnsi="Arial" w:eastAsia="Times New Roman" w:cs="Times New Roman"/>
          <w:sz w:val="20"/>
          <w:szCs w:val="24"/>
          <w:lang w:val="nl-NL" w:eastAsia="nl-NL"/>
        </w:rPr>
        <w:t>ntimisbruikbepaling</w:t>
      </w:r>
      <w:r w:rsidR="00CF4441">
        <w:rPr>
          <w:rFonts w:ascii="Arial" w:hAnsi="Arial" w:eastAsia="Times New Roman" w:cs="Times New Roman"/>
          <w:sz w:val="20"/>
          <w:szCs w:val="24"/>
          <w:lang w:val="nl-NL" w:eastAsia="nl-NL"/>
        </w:rPr>
        <w:t xml:space="preserve"> </w:t>
      </w:r>
      <w:r w:rsidR="003F3EEF">
        <w:rPr>
          <w:rFonts w:ascii="Arial" w:hAnsi="Arial" w:eastAsia="Times New Roman" w:cs="Times New Roman"/>
          <w:sz w:val="20"/>
          <w:szCs w:val="24"/>
          <w:lang w:val="nl-NL" w:eastAsia="nl-NL"/>
        </w:rPr>
        <w:t>(</w:t>
      </w:r>
      <w:r w:rsidR="00E528F4">
        <w:rPr>
          <w:rFonts w:ascii="Arial" w:hAnsi="Arial" w:eastAsia="Times New Roman" w:cs="Times New Roman"/>
          <w:sz w:val="20"/>
          <w:szCs w:val="24"/>
          <w:lang w:val="nl-NL" w:eastAsia="nl-NL"/>
        </w:rPr>
        <w:t>artikel 2</w:t>
      </w:r>
      <w:r w:rsidR="001971C0">
        <w:rPr>
          <w:rFonts w:ascii="Arial" w:hAnsi="Arial" w:eastAsia="Times New Roman" w:cs="Times New Roman"/>
          <w:sz w:val="20"/>
          <w:szCs w:val="24"/>
          <w:lang w:val="nl-NL" w:eastAsia="nl-NL"/>
        </w:rPr>
        <w:t>3</w:t>
      </w:r>
      <w:r w:rsidRPr="006949BC" w:rsidR="006949BC">
        <w:rPr>
          <w:rFonts w:ascii="Arial" w:hAnsi="Arial" w:eastAsia="Times New Roman" w:cs="Times New Roman"/>
          <w:sz w:val="20"/>
          <w:szCs w:val="24"/>
          <w:lang w:val="nl-NL" w:eastAsia="nl-NL"/>
        </w:rPr>
        <w:t>) en de toegang tot de onderlinge overlegprocedure (artikel 2</w:t>
      </w:r>
      <w:r w:rsidR="001971C0">
        <w:rPr>
          <w:rFonts w:ascii="Arial" w:hAnsi="Arial" w:eastAsia="Times New Roman" w:cs="Times New Roman"/>
          <w:sz w:val="20"/>
          <w:szCs w:val="24"/>
          <w:lang w:val="nl-NL" w:eastAsia="nl-NL"/>
        </w:rPr>
        <w:t>5</w:t>
      </w:r>
      <w:r w:rsidRPr="006949BC" w:rsidR="006949BC">
        <w:rPr>
          <w:rFonts w:ascii="Arial" w:hAnsi="Arial" w:eastAsia="Times New Roman" w:cs="Times New Roman"/>
          <w:sz w:val="20"/>
          <w:szCs w:val="24"/>
          <w:lang w:val="nl-NL" w:eastAsia="nl-NL"/>
        </w:rPr>
        <w:t>).</w:t>
      </w:r>
      <w:r w:rsidR="00882243">
        <w:rPr>
          <w:rFonts w:ascii="Arial" w:hAnsi="Arial" w:eastAsia="Times New Roman" w:cs="Times New Roman"/>
          <w:sz w:val="20"/>
          <w:szCs w:val="24"/>
          <w:lang w:val="nl-NL" w:eastAsia="nl-NL"/>
        </w:rPr>
        <w:t xml:space="preserve"> </w:t>
      </w:r>
      <w:r w:rsidR="00B27A8D">
        <w:rPr>
          <w:rFonts w:ascii="Arial" w:hAnsi="Arial" w:eastAsia="Times New Roman" w:cs="Times New Roman"/>
          <w:sz w:val="20"/>
          <w:szCs w:val="24"/>
          <w:lang w:val="nl-NL" w:eastAsia="nl-NL"/>
        </w:rPr>
        <w:t>V</w:t>
      </w:r>
      <w:r w:rsidRPr="001971C0" w:rsidR="00882243">
        <w:rPr>
          <w:rFonts w:ascii="Arial" w:hAnsi="Arial" w:eastAsia="Times New Roman" w:cs="Times New Roman"/>
          <w:sz w:val="20"/>
          <w:szCs w:val="24"/>
          <w:lang w:val="nl-NL" w:eastAsia="nl-NL"/>
        </w:rPr>
        <w:t xml:space="preserve">oorts </w:t>
      </w:r>
      <w:r w:rsidR="00B27A8D">
        <w:rPr>
          <w:rFonts w:ascii="Arial" w:hAnsi="Arial" w:eastAsia="Times New Roman" w:cs="Times New Roman"/>
          <w:sz w:val="20"/>
          <w:szCs w:val="24"/>
          <w:lang w:val="nl-NL" w:eastAsia="nl-NL"/>
        </w:rPr>
        <w:t xml:space="preserve">is </w:t>
      </w:r>
      <w:r w:rsidRPr="001971C0" w:rsidR="00882243">
        <w:rPr>
          <w:rFonts w:ascii="Arial" w:hAnsi="Arial" w:eastAsia="Times New Roman" w:cs="Times New Roman"/>
          <w:sz w:val="20"/>
          <w:szCs w:val="24"/>
          <w:lang w:val="nl-NL" w:eastAsia="nl-NL"/>
        </w:rPr>
        <w:t>van belang dat,</w:t>
      </w:r>
      <w:r w:rsidR="00882243">
        <w:rPr>
          <w:rFonts w:ascii="Arial" w:hAnsi="Arial" w:eastAsia="Times New Roman" w:cs="Times New Roman"/>
          <w:sz w:val="20"/>
          <w:szCs w:val="24"/>
          <w:lang w:val="nl-NL" w:eastAsia="nl-NL"/>
        </w:rPr>
        <w:t xml:space="preserve"> c</w:t>
      </w:r>
      <w:r w:rsidR="003F3EEF">
        <w:rPr>
          <w:rFonts w:ascii="Arial" w:hAnsi="Arial" w:eastAsia="Times New Roman" w:cs="Times New Roman"/>
          <w:sz w:val="20"/>
          <w:szCs w:val="24"/>
          <w:lang w:val="nl-NL" w:eastAsia="nl-NL"/>
        </w:rPr>
        <w:t>onform het Nederlandse verdragsbeleid</w:t>
      </w:r>
      <w:r w:rsidR="00882243">
        <w:rPr>
          <w:rFonts w:ascii="Arial" w:hAnsi="Arial" w:eastAsia="Times New Roman" w:cs="Times New Roman"/>
          <w:sz w:val="20"/>
          <w:szCs w:val="24"/>
          <w:lang w:val="nl-NL" w:eastAsia="nl-NL"/>
        </w:rPr>
        <w:t xml:space="preserve">, </w:t>
      </w:r>
      <w:r w:rsidR="00A36D0A">
        <w:rPr>
          <w:rFonts w:ascii="Arial" w:hAnsi="Arial" w:eastAsia="Times New Roman" w:cs="Times New Roman"/>
          <w:sz w:val="20"/>
          <w:szCs w:val="24"/>
          <w:lang w:val="nl-NL" w:eastAsia="nl-NL"/>
        </w:rPr>
        <w:t xml:space="preserve">onder meer </w:t>
      </w:r>
      <w:r w:rsidR="003F3EEF">
        <w:rPr>
          <w:rFonts w:ascii="Arial" w:hAnsi="Arial" w:eastAsia="Times New Roman" w:cs="Times New Roman"/>
          <w:sz w:val="20"/>
          <w:szCs w:val="24"/>
          <w:lang w:val="nl-NL" w:eastAsia="nl-NL"/>
        </w:rPr>
        <w:t xml:space="preserve">een volledige woonstaatheffing </w:t>
      </w:r>
      <w:r w:rsidR="00882243">
        <w:rPr>
          <w:rFonts w:ascii="Arial" w:hAnsi="Arial" w:eastAsia="Times New Roman" w:cs="Times New Roman"/>
          <w:sz w:val="20"/>
          <w:szCs w:val="24"/>
          <w:lang w:val="nl-NL" w:eastAsia="nl-NL"/>
        </w:rPr>
        <w:t xml:space="preserve">is </w:t>
      </w:r>
      <w:r w:rsidR="003F3EEF">
        <w:rPr>
          <w:rFonts w:ascii="Arial" w:hAnsi="Arial" w:eastAsia="Times New Roman" w:cs="Times New Roman"/>
          <w:sz w:val="20"/>
          <w:szCs w:val="24"/>
          <w:lang w:val="nl-NL" w:eastAsia="nl-NL"/>
        </w:rPr>
        <w:t xml:space="preserve">overeengekomen voor </w:t>
      </w:r>
      <w:r w:rsidR="00882243">
        <w:rPr>
          <w:rFonts w:ascii="Arial" w:hAnsi="Arial" w:eastAsia="Times New Roman" w:cs="Times New Roman"/>
          <w:sz w:val="20"/>
          <w:szCs w:val="24"/>
          <w:lang w:val="nl-NL" w:eastAsia="nl-NL"/>
        </w:rPr>
        <w:t>dividend in deelnemingsverhoudingen</w:t>
      </w:r>
      <w:r w:rsidR="00527C17">
        <w:rPr>
          <w:rFonts w:ascii="Arial" w:hAnsi="Arial" w:eastAsia="Times New Roman" w:cs="Times New Roman"/>
          <w:sz w:val="20"/>
          <w:szCs w:val="24"/>
          <w:lang w:val="nl-NL" w:eastAsia="nl-NL"/>
        </w:rPr>
        <w:t xml:space="preserve"> (artikel 10, derde lid)</w:t>
      </w:r>
      <w:r w:rsidR="001971C0">
        <w:rPr>
          <w:rFonts w:ascii="Arial" w:hAnsi="Arial" w:eastAsia="Times New Roman" w:cs="Times New Roman"/>
          <w:sz w:val="20"/>
          <w:szCs w:val="24"/>
          <w:lang w:val="nl-NL" w:eastAsia="nl-NL"/>
        </w:rPr>
        <w:t xml:space="preserve"> en</w:t>
      </w:r>
      <w:r w:rsidR="00527C17">
        <w:rPr>
          <w:rFonts w:ascii="Arial" w:hAnsi="Arial" w:eastAsia="Times New Roman" w:cs="Times New Roman"/>
          <w:sz w:val="20"/>
          <w:szCs w:val="24"/>
          <w:lang w:val="nl-NL" w:eastAsia="nl-NL"/>
        </w:rPr>
        <w:t xml:space="preserve"> voor </w:t>
      </w:r>
      <w:r w:rsidR="003F3EEF">
        <w:rPr>
          <w:rFonts w:ascii="Arial" w:hAnsi="Arial" w:eastAsia="Times New Roman" w:cs="Times New Roman"/>
          <w:sz w:val="20"/>
          <w:szCs w:val="24"/>
          <w:lang w:val="nl-NL" w:eastAsia="nl-NL"/>
        </w:rPr>
        <w:t xml:space="preserve">interest </w:t>
      </w:r>
      <w:r w:rsidR="00527C17">
        <w:rPr>
          <w:rFonts w:ascii="Arial" w:hAnsi="Arial" w:eastAsia="Times New Roman" w:cs="Times New Roman"/>
          <w:sz w:val="20"/>
          <w:szCs w:val="24"/>
          <w:lang w:val="nl-NL" w:eastAsia="nl-NL"/>
        </w:rPr>
        <w:t xml:space="preserve">(artikel 11, eerste lid) </w:t>
      </w:r>
      <w:r w:rsidR="00B01B34">
        <w:rPr>
          <w:rFonts w:ascii="Arial" w:hAnsi="Arial" w:eastAsia="Times New Roman" w:cs="Times New Roman"/>
          <w:sz w:val="20"/>
          <w:szCs w:val="24"/>
          <w:lang w:val="nl-NL" w:eastAsia="nl-NL"/>
        </w:rPr>
        <w:t xml:space="preserve">en een volledige bronstaatheffing voor </w:t>
      </w:r>
      <w:r w:rsidR="002D239E">
        <w:rPr>
          <w:rFonts w:ascii="Arial" w:hAnsi="Arial" w:eastAsia="Times New Roman" w:cs="Times New Roman"/>
          <w:sz w:val="20"/>
          <w:szCs w:val="24"/>
          <w:lang w:val="nl-NL" w:eastAsia="nl-NL"/>
        </w:rPr>
        <w:t xml:space="preserve">fiscaal gefacilieerd opgebouwde </w:t>
      </w:r>
      <w:r w:rsidR="00B01B34">
        <w:rPr>
          <w:rFonts w:ascii="Arial" w:hAnsi="Arial" w:eastAsia="Times New Roman" w:cs="Times New Roman"/>
          <w:sz w:val="20"/>
          <w:szCs w:val="24"/>
          <w:lang w:val="nl-NL" w:eastAsia="nl-NL"/>
        </w:rPr>
        <w:t xml:space="preserve">pensioenen (artikel 17, </w:t>
      </w:r>
      <w:r w:rsidR="001971C0">
        <w:rPr>
          <w:rFonts w:ascii="Arial" w:hAnsi="Arial" w:eastAsia="Times New Roman" w:cs="Times New Roman"/>
          <w:sz w:val="20"/>
          <w:szCs w:val="24"/>
          <w:lang w:val="nl-NL" w:eastAsia="nl-NL"/>
        </w:rPr>
        <w:t>tweede</w:t>
      </w:r>
      <w:r w:rsidR="00B01B34">
        <w:rPr>
          <w:rFonts w:ascii="Arial" w:hAnsi="Arial" w:eastAsia="Times New Roman" w:cs="Times New Roman"/>
          <w:sz w:val="20"/>
          <w:szCs w:val="24"/>
          <w:lang w:val="nl-NL" w:eastAsia="nl-NL"/>
        </w:rPr>
        <w:t xml:space="preserve"> lid)</w:t>
      </w:r>
      <w:r w:rsidR="00A36D0A">
        <w:rPr>
          <w:rFonts w:ascii="Arial" w:hAnsi="Arial" w:eastAsia="Times New Roman" w:cs="Times New Roman"/>
          <w:sz w:val="20"/>
          <w:szCs w:val="24"/>
          <w:lang w:val="nl-NL" w:eastAsia="nl-NL"/>
        </w:rPr>
        <w:t xml:space="preserve">. </w:t>
      </w:r>
    </w:p>
    <w:p w:rsidR="00CF4441" w:rsidP="001971C0" w:rsidRDefault="00A36D0A" w14:paraId="77E7F523" w14:textId="398A4E79">
      <w:pPr>
        <w:spacing w:after="200" w:line="360" w:lineRule="auto"/>
        <w:ind w:firstLine="720"/>
        <w:contextualSpacing/>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Gelet evenwel op </w:t>
      </w:r>
      <w:r w:rsidR="00B61AEC">
        <w:rPr>
          <w:rFonts w:ascii="Arial" w:hAnsi="Arial" w:eastAsia="Times New Roman" w:cs="Times New Roman"/>
          <w:sz w:val="20"/>
          <w:szCs w:val="24"/>
          <w:lang w:val="nl-NL" w:eastAsia="nl-NL"/>
        </w:rPr>
        <w:t xml:space="preserve">de door Nederland </w:t>
      </w:r>
      <w:r w:rsidR="007455FE">
        <w:rPr>
          <w:rFonts w:ascii="Arial" w:hAnsi="Arial" w:eastAsia="Times New Roman" w:cs="Times New Roman"/>
          <w:sz w:val="20"/>
          <w:szCs w:val="24"/>
          <w:lang w:val="nl-NL" w:eastAsia="nl-NL"/>
        </w:rPr>
        <w:t xml:space="preserve">op 1 januari 2021 </w:t>
      </w:r>
      <w:r w:rsidR="001971C0">
        <w:rPr>
          <w:rFonts w:ascii="Arial" w:hAnsi="Arial" w:eastAsia="Times New Roman" w:cs="Times New Roman"/>
          <w:sz w:val="20"/>
          <w:szCs w:val="24"/>
          <w:lang w:val="nl-NL" w:eastAsia="nl-NL"/>
        </w:rPr>
        <w:t>ingevoerde</w:t>
      </w:r>
      <w:r w:rsidR="00B61AEC">
        <w:rPr>
          <w:rFonts w:ascii="Arial" w:hAnsi="Arial" w:eastAsia="Times New Roman" w:cs="Times New Roman"/>
          <w:sz w:val="20"/>
          <w:szCs w:val="24"/>
          <w:lang w:val="nl-NL" w:eastAsia="nl-NL"/>
        </w:rPr>
        <w:t xml:space="preserve"> </w:t>
      </w:r>
      <w:r w:rsidR="00EE4347">
        <w:rPr>
          <w:rFonts w:ascii="Arial" w:hAnsi="Arial" w:eastAsia="Times New Roman" w:cs="Times New Roman"/>
          <w:sz w:val="20"/>
          <w:szCs w:val="24"/>
          <w:lang w:val="nl-NL" w:eastAsia="nl-NL"/>
        </w:rPr>
        <w:t xml:space="preserve">(conditionele) </w:t>
      </w:r>
      <w:r w:rsidR="007455FE">
        <w:rPr>
          <w:rFonts w:ascii="Arial" w:hAnsi="Arial" w:eastAsia="Times New Roman" w:cs="Times New Roman"/>
          <w:sz w:val="20"/>
          <w:szCs w:val="24"/>
          <w:lang w:val="nl-NL" w:eastAsia="nl-NL"/>
        </w:rPr>
        <w:t xml:space="preserve">bronbelasting op </w:t>
      </w:r>
      <w:r w:rsidR="00EE4347">
        <w:rPr>
          <w:rFonts w:ascii="Arial" w:hAnsi="Arial" w:eastAsia="Times New Roman" w:cs="Times New Roman"/>
          <w:sz w:val="20"/>
          <w:szCs w:val="24"/>
          <w:lang w:val="nl-NL" w:eastAsia="nl-NL"/>
        </w:rPr>
        <w:t xml:space="preserve">rente- en </w:t>
      </w:r>
      <w:r w:rsidRPr="00EE4347" w:rsidR="00EE4347">
        <w:rPr>
          <w:rFonts w:ascii="Arial" w:hAnsi="Arial" w:eastAsia="Times New Roman" w:cs="Times New Roman"/>
          <w:sz w:val="20"/>
          <w:szCs w:val="24"/>
          <w:lang w:val="nl-NL" w:eastAsia="nl-NL"/>
        </w:rPr>
        <w:t xml:space="preserve">royaltybetalingen naar </w:t>
      </w:r>
      <w:proofErr w:type="spellStart"/>
      <w:r w:rsidRPr="00EE4347" w:rsidR="00EE4347">
        <w:rPr>
          <w:rFonts w:ascii="Arial" w:hAnsi="Arial" w:eastAsia="Times New Roman" w:cs="Times New Roman"/>
          <w:sz w:val="20"/>
          <w:szCs w:val="24"/>
          <w:lang w:val="nl-NL" w:eastAsia="nl-NL"/>
        </w:rPr>
        <w:t>laagbelastende</w:t>
      </w:r>
      <w:proofErr w:type="spellEnd"/>
      <w:r w:rsidRPr="00EE4347" w:rsidR="00EE4347">
        <w:rPr>
          <w:rFonts w:ascii="Arial" w:hAnsi="Arial" w:eastAsia="Times New Roman" w:cs="Times New Roman"/>
          <w:sz w:val="20"/>
          <w:szCs w:val="24"/>
          <w:lang w:val="nl-NL" w:eastAsia="nl-NL"/>
        </w:rPr>
        <w:t xml:space="preserve"> </w:t>
      </w:r>
      <w:r w:rsidR="00BB146E">
        <w:rPr>
          <w:rFonts w:ascii="Arial" w:hAnsi="Arial" w:eastAsia="Times New Roman" w:cs="Times New Roman"/>
          <w:sz w:val="20"/>
          <w:szCs w:val="24"/>
          <w:lang w:val="nl-NL" w:eastAsia="nl-NL"/>
        </w:rPr>
        <w:t>rechtsgebieden</w:t>
      </w:r>
      <w:r w:rsidRPr="00EE4347" w:rsidR="00BB146E">
        <w:rPr>
          <w:rFonts w:ascii="Arial" w:hAnsi="Arial" w:eastAsia="Times New Roman" w:cs="Times New Roman"/>
          <w:sz w:val="20"/>
          <w:szCs w:val="24"/>
          <w:lang w:val="nl-NL" w:eastAsia="nl-NL"/>
        </w:rPr>
        <w:t xml:space="preserve"> </w:t>
      </w:r>
      <w:r w:rsidRPr="00EE4347" w:rsidR="00EE4347">
        <w:rPr>
          <w:rFonts w:ascii="Arial" w:hAnsi="Arial" w:eastAsia="Times New Roman" w:cs="Times New Roman"/>
          <w:sz w:val="20"/>
          <w:szCs w:val="24"/>
          <w:lang w:val="nl-NL" w:eastAsia="nl-NL"/>
        </w:rPr>
        <w:t>en in misbruiksituaties</w:t>
      </w:r>
      <w:r w:rsidR="00EE4347">
        <w:rPr>
          <w:rStyle w:val="Voetnootmarkering"/>
          <w:rFonts w:ascii="Arial" w:hAnsi="Arial" w:eastAsia="Times New Roman" w:cs="Times New Roman"/>
          <w:sz w:val="20"/>
          <w:szCs w:val="24"/>
          <w:lang w:val="nl-NL" w:eastAsia="nl-NL"/>
        </w:rPr>
        <w:footnoteReference w:id="5"/>
      </w:r>
      <w:r w:rsidR="00EE4347">
        <w:rPr>
          <w:rFonts w:ascii="Arial" w:hAnsi="Arial" w:eastAsia="Times New Roman" w:cs="Times New Roman"/>
          <w:sz w:val="20"/>
          <w:szCs w:val="24"/>
          <w:lang w:val="nl-NL" w:eastAsia="nl-NL"/>
        </w:rPr>
        <w:t xml:space="preserve">, </w:t>
      </w:r>
      <w:r w:rsidR="001D7754">
        <w:rPr>
          <w:rFonts w:ascii="Arial" w:hAnsi="Arial" w:eastAsia="Times New Roman" w:cs="Times New Roman"/>
          <w:sz w:val="20"/>
          <w:szCs w:val="24"/>
          <w:lang w:val="nl-NL" w:eastAsia="nl-NL"/>
        </w:rPr>
        <w:t>is o</w:t>
      </w:r>
      <w:r w:rsidR="00AC1791">
        <w:rPr>
          <w:rFonts w:ascii="Arial" w:hAnsi="Arial" w:eastAsia="Times New Roman" w:cs="Times New Roman"/>
          <w:sz w:val="20"/>
          <w:szCs w:val="24"/>
          <w:lang w:val="nl-NL" w:eastAsia="nl-NL"/>
        </w:rPr>
        <w:t>p verzoek van Nederland e</w:t>
      </w:r>
      <w:r w:rsidRPr="001F58FF" w:rsidR="00F41ADF">
        <w:rPr>
          <w:rFonts w:ascii="Arial" w:hAnsi="Arial" w:eastAsia="Times New Roman" w:cs="Times New Roman"/>
          <w:sz w:val="20"/>
          <w:szCs w:val="24"/>
          <w:lang w:val="nl-NL" w:eastAsia="nl-NL"/>
        </w:rPr>
        <w:t xml:space="preserve">en </w:t>
      </w:r>
      <w:r w:rsidR="00E8690D">
        <w:rPr>
          <w:rFonts w:ascii="Arial" w:hAnsi="Arial" w:eastAsia="Times New Roman" w:cs="Times New Roman"/>
          <w:sz w:val="20"/>
          <w:szCs w:val="24"/>
          <w:lang w:val="nl-NL" w:eastAsia="nl-NL"/>
        </w:rPr>
        <w:t xml:space="preserve">(wederkerig geformuleerde) </w:t>
      </w:r>
      <w:r w:rsidRPr="001F58FF" w:rsidR="00F41ADF">
        <w:rPr>
          <w:rFonts w:ascii="Arial" w:hAnsi="Arial" w:eastAsia="Times New Roman" w:cs="Times New Roman"/>
          <w:sz w:val="20"/>
          <w:szCs w:val="24"/>
          <w:lang w:val="nl-NL" w:eastAsia="nl-NL"/>
        </w:rPr>
        <w:t>bepaling opgenomen</w:t>
      </w:r>
      <w:r w:rsidR="00AC1791">
        <w:rPr>
          <w:rFonts w:ascii="Arial" w:hAnsi="Arial" w:eastAsia="Times New Roman" w:cs="Times New Roman"/>
          <w:sz w:val="20"/>
          <w:szCs w:val="24"/>
          <w:lang w:val="nl-NL" w:eastAsia="nl-NL"/>
        </w:rPr>
        <w:t xml:space="preserve"> (</w:t>
      </w:r>
      <w:r w:rsidR="00E334D0">
        <w:rPr>
          <w:rFonts w:ascii="Arial" w:hAnsi="Arial" w:eastAsia="Times New Roman" w:cs="Times New Roman"/>
          <w:sz w:val="20"/>
          <w:szCs w:val="24"/>
          <w:lang w:val="nl-NL" w:eastAsia="nl-NL"/>
        </w:rPr>
        <w:t>artikel I</w:t>
      </w:r>
      <w:r w:rsidR="001971C0">
        <w:rPr>
          <w:rFonts w:ascii="Arial" w:hAnsi="Arial" w:eastAsia="Times New Roman" w:cs="Times New Roman"/>
          <w:sz w:val="20"/>
          <w:szCs w:val="24"/>
          <w:lang w:val="nl-NL" w:eastAsia="nl-NL"/>
        </w:rPr>
        <w:t xml:space="preserve">, eerste lid, </w:t>
      </w:r>
      <w:r w:rsidR="00E334D0">
        <w:rPr>
          <w:rFonts w:ascii="Arial" w:hAnsi="Arial" w:eastAsia="Times New Roman" w:cs="Times New Roman"/>
          <w:sz w:val="20"/>
          <w:szCs w:val="24"/>
          <w:lang w:val="nl-NL" w:eastAsia="nl-NL"/>
        </w:rPr>
        <w:t xml:space="preserve">van het </w:t>
      </w:r>
      <w:r w:rsidR="0094092A">
        <w:rPr>
          <w:rFonts w:ascii="Arial" w:hAnsi="Arial" w:eastAsia="Times New Roman" w:cs="Times New Roman"/>
          <w:sz w:val="20"/>
          <w:szCs w:val="24"/>
          <w:lang w:val="nl-NL" w:eastAsia="nl-NL"/>
        </w:rPr>
        <w:t>P</w:t>
      </w:r>
      <w:r w:rsidR="00AC1791">
        <w:rPr>
          <w:rFonts w:ascii="Arial" w:hAnsi="Arial" w:eastAsia="Times New Roman" w:cs="Times New Roman"/>
          <w:sz w:val="20"/>
          <w:szCs w:val="24"/>
          <w:lang w:val="nl-NL" w:eastAsia="nl-NL"/>
        </w:rPr>
        <w:t xml:space="preserve">rotocol) </w:t>
      </w:r>
      <w:r w:rsidRPr="001F58FF" w:rsidR="00F41ADF">
        <w:rPr>
          <w:rFonts w:ascii="Arial" w:hAnsi="Arial" w:eastAsia="Times New Roman" w:cs="Times New Roman"/>
          <w:sz w:val="20"/>
          <w:szCs w:val="24"/>
          <w:lang w:val="nl-NL" w:eastAsia="nl-NL"/>
        </w:rPr>
        <w:t xml:space="preserve">waarmee </w:t>
      </w:r>
      <w:r w:rsidR="00F41ADF">
        <w:rPr>
          <w:rFonts w:ascii="Arial" w:hAnsi="Arial" w:eastAsia="Times New Roman" w:cs="Times New Roman"/>
          <w:sz w:val="20"/>
          <w:szCs w:val="24"/>
          <w:lang w:val="nl-NL" w:eastAsia="nl-NL"/>
        </w:rPr>
        <w:t xml:space="preserve">Nederland </w:t>
      </w:r>
      <w:r w:rsidRPr="001F58FF" w:rsidR="00F41ADF">
        <w:rPr>
          <w:rFonts w:ascii="Arial" w:hAnsi="Arial" w:eastAsia="Times New Roman" w:cs="Times New Roman"/>
          <w:sz w:val="20"/>
          <w:szCs w:val="24"/>
          <w:lang w:val="nl-NL" w:eastAsia="nl-NL"/>
        </w:rPr>
        <w:t xml:space="preserve">als bronland </w:t>
      </w:r>
      <w:r w:rsidR="001D7754">
        <w:rPr>
          <w:rFonts w:ascii="Arial" w:hAnsi="Arial" w:eastAsia="Times New Roman" w:cs="Times New Roman"/>
          <w:sz w:val="20"/>
          <w:szCs w:val="24"/>
          <w:lang w:val="nl-NL" w:eastAsia="nl-NL"/>
        </w:rPr>
        <w:t xml:space="preserve">de </w:t>
      </w:r>
      <w:r w:rsidRPr="001F58FF" w:rsidR="00F41ADF">
        <w:rPr>
          <w:rFonts w:ascii="Arial" w:hAnsi="Arial" w:eastAsia="Times New Roman" w:cs="Times New Roman"/>
          <w:sz w:val="20"/>
          <w:szCs w:val="24"/>
          <w:lang w:val="nl-NL" w:eastAsia="nl-NL"/>
        </w:rPr>
        <w:t xml:space="preserve">nationale </w:t>
      </w:r>
      <w:r w:rsidR="004A072D">
        <w:rPr>
          <w:rFonts w:ascii="Arial" w:hAnsi="Arial" w:eastAsia="Times New Roman" w:cs="Times New Roman"/>
          <w:sz w:val="20"/>
          <w:szCs w:val="24"/>
          <w:lang w:val="nl-NL" w:eastAsia="nl-NL"/>
        </w:rPr>
        <w:t>heffing</w:t>
      </w:r>
      <w:r w:rsidRPr="001F58FF" w:rsidR="004A072D">
        <w:rPr>
          <w:rFonts w:ascii="Arial" w:hAnsi="Arial" w:eastAsia="Times New Roman" w:cs="Times New Roman"/>
          <w:sz w:val="20"/>
          <w:szCs w:val="24"/>
          <w:lang w:val="nl-NL" w:eastAsia="nl-NL"/>
        </w:rPr>
        <w:t>srech</w:t>
      </w:r>
      <w:r w:rsidR="004A072D">
        <w:rPr>
          <w:rFonts w:ascii="Arial" w:hAnsi="Arial" w:eastAsia="Times New Roman" w:cs="Times New Roman"/>
          <w:sz w:val="20"/>
          <w:szCs w:val="24"/>
          <w:lang w:val="nl-NL" w:eastAsia="nl-NL"/>
        </w:rPr>
        <w:t>ten</w:t>
      </w:r>
      <w:r w:rsidR="00CD4964">
        <w:rPr>
          <w:rFonts w:ascii="Arial" w:hAnsi="Arial" w:eastAsia="Times New Roman" w:cs="Times New Roman"/>
          <w:sz w:val="20"/>
          <w:szCs w:val="24"/>
          <w:lang w:val="nl-NL" w:eastAsia="nl-NL"/>
        </w:rPr>
        <w:t xml:space="preserve"> kan behouden</w:t>
      </w:r>
      <w:r w:rsidR="00447638">
        <w:rPr>
          <w:rFonts w:ascii="Arial" w:hAnsi="Arial" w:eastAsia="Times New Roman" w:cs="Times New Roman"/>
          <w:sz w:val="20"/>
          <w:szCs w:val="24"/>
          <w:lang w:val="nl-NL" w:eastAsia="nl-NL"/>
        </w:rPr>
        <w:t xml:space="preserve"> </w:t>
      </w:r>
      <w:r w:rsidR="00F14704">
        <w:rPr>
          <w:rFonts w:ascii="Arial" w:hAnsi="Arial" w:eastAsia="Times New Roman" w:cs="Times New Roman"/>
          <w:sz w:val="20"/>
          <w:szCs w:val="24"/>
          <w:lang w:val="nl-NL" w:eastAsia="nl-NL"/>
        </w:rPr>
        <w:t>(</w:t>
      </w:r>
      <w:r w:rsidR="00447638">
        <w:rPr>
          <w:rFonts w:ascii="Arial" w:hAnsi="Arial" w:eastAsia="Times New Roman" w:cs="Times New Roman"/>
          <w:sz w:val="20"/>
          <w:szCs w:val="24"/>
          <w:lang w:val="nl-NL" w:eastAsia="nl-NL"/>
        </w:rPr>
        <w:t>onder meer</w:t>
      </w:r>
      <w:r w:rsidR="00F14704">
        <w:rPr>
          <w:rFonts w:ascii="Arial" w:hAnsi="Arial" w:eastAsia="Times New Roman" w:cs="Times New Roman"/>
          <w:sz w:val="20"/>
          <w:szCs w:val="24"/>
          <w:lang w:val="nl-NL" w:eastAsia="nl-NL"/>
        </w:rPr>
        <w:t>)</w:t>
      </w:r>
      <w:r w:rsidR="00CD4964">
        <w:rPr>
          <w:rFonts w:ascii="Arial" w:hAnsi="Arial" w:eastAsia="Times New Roman" w:cs="Times New Roman"/>
          <w:sz w:val="20"/>
          <w:szCs w:val="24"/>
          <w:lang w:val="nl-NL" w:eastAsia="nl-NL"/>
        </w:rPr>
        <w:t xml:space="preserve"> </w:t>
      </w:r>
      <w:r w:rsidRPr="001F58FF" w:rsidR="00F41ADF">
        <w:rPr>
          <w:rFonts w:ascii="Arial" w:hAnsi="Arial" w:eastAsia="Times New Roman" w:cs="Times New Roman"/>
          <w:sz w:val="20"/>
          <w:szCs w:val="24"/>
          <w:lang w:val="nl-NL" w:eastAsia="nl-NL"/>
        </w:rPr>
        <w:t xml:space="preserve">indien </w:t>
      </w:r>
      <w:r w:rsidR="001971C0">
        <w:rPr>
          <w:rFonts w:ascii="Arial" w:hAnsi="Arial" w:eastAsia="Times New Roman" w:cs="Times New Roman"/>
          <w:sz w:val="20"/>
          <w:szCs w:val="24"/>
          <w:lang w:val="nl-NL" w:eastAsia="nl-NL"/>
        </w:rPr>
        <w:t>in Andorra</w:t>
      </w:r>
      <w:r w:rsidR="0089709D">
        <w:rPr>
          <w:rFonts w:ascii="Arial" w:hAnsi="Arial" w:eastAsia="Times New Roman" w:cs="Times New Roman"/>
          <w:sz w:val="20"/>
          <w:szCs w:val="24"/>
          <w:lang w:val="nl-NL" w:eastAsia="nl-NL"/>
        </w:rPr>
        <w:t xml:space="preserve"> </w:t>
      </w:r>
      <w:r w:rsidRPr="004A072D" w:rsidR="004A072D">
        <w:rPr>
          <w:rFonts w:ascii="Arial" w:hAnsi="Arial" w:eastAsia="Times New Roman" w:cs="Times New Roman"/>
          <w:sz w:val="20"/>
          <w:szCs w:val="24"/>
          <w:lang w:val="nl-NL" w:eastAsia="nl-NL"/>
        </w:rPr>
        <w:t>het tarief voor de vennootschapsbelasting</w:t>
      </w:r>
      <w:r w:rsidR="004A072D">
        <w:rPr>
          <w:rFonts w:ascii="Arial" w:hAnsi="Arial" w:eastAsia="Times New Roman" w:cs="Times New Roman"/>
          <w:sz w:val="20"/>
          <w:szCs w:val="24"/>
          <w:lang w:val="nl-NL" w:eastAsia="nl-NL"/>
        </w:rPr>
        <w:t xml:space="preserve"> </w:t>
      </w:r>
      <w:r w:rsidR="001971C0">
        <w:rPr>
          <w:rFonts w:ascii="Arial" w:hAnsi="Arial" w:eastAsia="Times New Roman" w:cs="Times New Roman"/>
          <w:sz w:val="20"/>
          <w:szCs w:val="24"/>
          <w:lang w:val="nl-NL" w:eastAsia="nl-NL"/>
        </w:rPr>
        <w:t xml:space="preserve">daalt </w:t>
      </w:r>
      <w:r w:rsidRPr="004A072D" w:rsidR="004A072D">
        <w:rPr>
          <w:rFonts w:ascii="Arial" w:hAnsi="Arial" w:eastAsia="Times New Roman" w:cs="Times New Roman"/>
          <w:sz w:val="20"/>
          <w:szCs w:val="24"/>
          <w:lang w:val="nl-NL" w:eastAsia="nl-NL"/>
        </w:rPr>
        <w:t>tot onder de 9%</w:t>
      </w:r>
      <w:r w:rsidR="0089709D">
        <w:rPr>
          <w:rFonts w:ascii="Arial" w:hAnsi="Arial" w:eastAsia="Times New Roman" w:cs="Times New Roman"/>
          <w:sz w:val="20"/>
          <w:szCs w:val="24"/>
          <w:lang w:val="nl-NL" w:eastAsia="nl-NL"/>
        </w:rPr>
        <w:t xml:space="preserve"> </w:t>
      </w:r>
      <w:r w:rsidR="001971C0">
        <w:rPr>
          <w:rFonts w:ascii="Arial" w:hAnsi="Arial" w:eastAsia="Times New Roman" w:cs="Times New Roman"/>
          <w:sz w:val="20"/>
          <w:szCs w:val="24"/>
          <w:lang w:val="nl-NL" w:eastAsia="nl-NL"/>
        </w:rPr>
        <w:t xml:space="preserve">of indien Andorra </w:t>
      </w:r>
      <w:r w:rsidRPr="004A072D" w:rsidR="004A072D">
        <w:rPr>
          <w:rFonts w:ascii="Arial" w:hAnsi="Arial" w:eastAsia="Times New Roman" w:cs="Times New Roman"/>
          <w:sz w:val="20"/>
          <w:szCs w:val="24"/>
          <w:lang w:val="nl-NL" w:eastAsia="nl-NL"/>
        </w:rPr>
        <w:t xml:space="preserve">een vrijstelling </w:t>
      </w:r>
      <w:r w:rsidR="0089709D">
        <w:rPr>
          <w:rFonts w:ascii="Arial" w:hAnsi="Arial" w:eastAsia="Times New Roman" w:cs="Times New Roman"/>
          <w:sz w:val="20"/>
          <w:szCs w:val="24"/>
          <w:lang w:val="nl-NL" w:eastAsia="nl-NL"/>
        </w:rPr>
        <w:t xml:space="preserve">invoert </w:t>
      </w:r>
      <w:r w:rsidRPr="004A072D" w:rsidR="004A072D">
        <w:rPr>
          <w:rFonts w:ascii="Arial" w:hAnsi="Arial" w:eastAsia="Times New Roman" w:cs="Times New Roman"/>
          <w:sz w:val="20"/>
          <w:szCs w:val="24"/>
          <w:lang w:val="nl-NL" w:eastAsia="nl-NL"/>
        </w:rPr>
        <w:t>voor uit het buitenland afkomstige inkomsten zoa</w:t>
      </w:r>
      <w:r w:rsidR="0089709D">
        <w:rPr>
          <w:rFonts w:ascii="Arial" w:hAnsi="Arial" w:eastAsia="Times New Roman" w:cs="Times New Roman"/>
          <w:sz w:val="20"/>
          <w:szCs w:val="24"/>
          <w:lang w:val="nl-NL" w:eastAsia="nl-NL"/>
        </w:rPr>
        <w:t>ls interest en royalty’s</w:t>
      </w:r>
      <w:r w:rsidRPr="004A072D" w:rsidR="004A072D">
        <w:rPr>
          <w:rFonts w:ascii="Arial" w:hAnsi="Arial" w:eastAsia="Times New Roman" w:cs="Times New Roman"/>
          <w:sz w:val="20"/>
          <w:szCs w:val="24"/>
          <w:lang w:val="nl-NL" w:eastAsia="nl-NL"/>
        </w:rPr>
        <w:t xml:space="preserve">. </w:t>
      </w:r>
      <w:r w:rsidR="00E334D0">
        <w:rPr>
          <w:rFonts w:ascii="Arial" w:hAnsi="Arial" w:eastAsia="Times New Roman" w:cs="Times New Roman"/>
          <w:sz w:val="20"/>
          <w:szCs w:val="24"/>
          <w:lang w:val="nl-NL" w:eastAsia="nl-NL"/>
        </w:rPr>
        <w:t>Hierop wordt in de artikelsgewijze toelichting hierna verder ingegaan</w:t>
      </w:r>
      <w:r w:rsidR="00484880">
        <w:rPr>
          <w:rFonts w:ascii="Arial" w:hAnsi="Arial" w:eastAsia="Times New Roman" w:cs="Times New Roman"/>
          <w:sz w:val="20"/>
          <w:szCs w:val="24"/>
          <w:lang w:val="nl-NL" w:eastAsia="nl-NL"/>
        </w:rPr>
        <w:t xml:space="preserve"> (</w:t>
      </w:r>
      <w:r w:rsidRPr="00486A57" w:rsidR="00484880">
        <w:rPr>
          <w:rFonts w:ascii="Arial" w:hAnsi="Arial" w:eastAsia="Times New Roman" w:cs="Times New Roman"/>
          <w:sz w:val="20"/>
          <w:szCs w:val="24"/>
          <w:lang w:val="nl-NL" w:eastAsia="nl-NL"/>
        </w:rPr>
        <w:t>zie paragraaf I</w:t>
      </w:r>
      <w:r w:rsidR="00484880">
        <w:rPr>
          <w:rFonts w:ascii="Arial" w:hAnsi="Arial" w:eastAsia="Times New Roman" w:cs="Times New Roman"/>
          <w:sz w:val="20"/>
          <w:szCs w:val="24"/>
          <w:lang w:val="nl-NL" w:eastAsia="nl-NL"/>
        </w:rPr>
        <w:t>I</w:t>
      </w:r>
      <w:r w:rsidRPr="00486A57" w:rsidR="00484880">
        <w:rPr>
          <w:rFonts w:ascii="Arial" w:hAnsi="Arial" w:eastAsia="Times New Roman" w:cs="Times New Roman"/>
          <w:sz w:val="20"/>
          <w:szCs w:val="24"/>
          <w:lang w:val="nl-NL" w:eastAsia="nl-NL"/>
        </w:rPr>
        <w:t>.</w:t>
      </w:r>
      <w:r w:rsidR="00C61F14">
        <w:rPr>
          <w:rFonts w:ascii="Arial" w:hAnsi="Arial" w:eastAsia="Times New Roman" w:cs="Times New Roman"/>
          <w:sz w:val="20"/>
          <w:szCs w:val="24"/>
          <w:lang w:val="nl-NL" w:eastAsia="nl-NL"/>
        </w:rPr>
        <w:t>3</w:t>
      </w:r>
      <w:r w:rsidR="00484880">
        <w:rPr>
          <w:rFonts w:ascii="Arial" w:hAnsi="Arial" w:eastAsia="Times New Roman" w:cs="Times New Roman"/>
          <w:sz w:val="20"/>
          <w:szCs w:val="24"/>
          <w:lang w:val="nl-NL" w:eastAsia="nl-NL"/>
        </w:rPr>
        <w:t>1</w:t>
      </w:r>
      <w:r w:rsidRPr="00486A57" w:rsidR="00484880">
        <w:rPr>
          <w:rFonts w:ascii="Arial" w:hAnsi="Arial" w:eastAsia="Times New Roman" w:cs="Times New Roman"/>
          <w:sz w:val="20"/>
          <w:szCs w:val="24"/>
          <w:lang w:val="nl-NL" w:eastAsia="nl-NL"/>
        </w:rPr>
        <w:t xml:space="preserve"> van deze toelichting</w:t>
      </w:r>
      <w:r w:rsidR="00484880">
        <w:rPr>
          <w:rFonts w:ascii="Arial" w:hAnsi="Arial" w:eastAsia="Times New Roman" w:cs="Times New Roman"/>
          <w:sz w:val="20"/>
          <w:szCs w:val="24"/>
          <w:lang w:val="nl-NL" w:eastAsia="nl-NL"/>
        </w:rPr>
        <w:t>)</w:t>
      </w:r>
      <w:r w:rsidR="00E334D0">
        <w:rPr>
          <w:rFonts w:ascii="Arial" w:hAnsi="Arial" w:eastAsia="Times New Roman" w:cs="Times New Roman"/>
          <w:sz w:val="20"/>
          <w:szCs w:val="24"/>
          <w:lang w:val="nl-NL" w:eastAsia="nl-NL"/>
        </w:rPr>
        <w:t>.</w:t>
      </w:r>
    </w:p>
    <w:p w:rsidR="00B01B34" w:rsidP="00882243" w:rsidRDefault="00B01B34" w14:paraId="69571842" w14:textId="7D53A39F">
      <w:pPr>
        <w:spacing w:after="200" w:line="360" w:lineRule="auto"/>
        <w:contextualSpacing/>
        <w:rPr>
          <w:rFonts w:ascii="Arial" w:hAnsi="Arial" w:eastAsia="Times New Roman" w:cs="Times New Roman"/>
          <w:sz w:val="20"/>
          <w:szCs w:val="24"/>
          <w:lang w:val="nl-NL" w:eastAsia="nl-NL"/>
        </w:rPr>
      </w:pPr>
    </w:p>
    <w:p w:rsidRPr="006949BC" w:rsidR="006949BC" w:rsidP="006949BC" w:rsidRDefault="0095550D" w14:paraId="19A06FBA" w14:textId="56F4AF3E">
      <w:pPr>
        <w:keepNext/>
        <w:numPr>
          <w:ilvl w:val="2"/>
          <w:numId w:val="0"/>
        </w:numPr>
        <w:spacing w:before="240" w:after="60" w:line="360" w:lineRule="auto"/>
        <w:outlineLvl w:val="2"/>
        <w:rPr>
          <w:rFonts w:ascii="Arial" w:hAnsi="Arial" w:eastAsia="Times New Roman" w:cs="Times New Roman"/>
          <w:bCs/>
          <w:i/>
          <w:sz w:val="20"/>
          <w:szCs w:val="20"/>
          <w:lang w:val="nl-NL" w:eastAsia="nl-NL"/>
        </w:rPr>
      </w:pPr>
      <w:r>
        <w:rPr>
          <w:rFonts w:ascii="Arial" w:hAnsi="Arial" w:eastAsia="Times New Roman" w:cs="Times New Roman"/>
          <w:bCs/>
          <w:i/>
          <w:sz w:val="20"/>
          <w:szCs w:val="20"/>
          <w:lang w:val="nl-NL" w:eastAsia="nl-NL"/>
        </w:rPr>
        <w:t>I.3</w:t>
      </w:r>
      <w:r>
        <w:rPr>
          <w:rFonts w:ascii="Arial" w:hAnsi="Arial" w:eastAsia="Times New Roman" w:cs="Times New Roman"/>
          <w:bCs/>
          <w:i/>
          <w:sz w:val="20"/>
          <w:szCs w:val="20"/>
          <w:lang w:val="nl-NL" w:eastAsia="nl-NL"/>
        </w:rPr>
        <w:tab/>
      </w:r>
      <w:r w:rsidRPr="00EA33D7">
        <w:rPr>
          <w:rFonts w:ascii="Arial" w:hAnsi="Arial" w:eastAsia="Times New Roman" w:cs="Times New Roman"/>
          <w:bCs/>
          <w:i/>
          <w:sz w:val="20"/>
          <w:szCs w:val="20"/>
          <w:lang w:val="nl-NL" w:eastAsia="nl-NL"/>
        </w:rPr>
        <w:t xml:space="preserve">Belastingstelsel </w:t>
      </w:r>
      <w:r w:rsidRPr="00EA33D7" w:rsidR="00707EA4">
        <w:rPr>
          <w:rFonts w:ascii="Arial" w:hAnsi="Arial" w:eastAsia="Times New Roman" w:cs="Times New Roman"/>
          <w:bCs/>
          <w:i/>
          <w:sz w:val="20"/>
          <w:szCs w:val="20"/>
          <w:lang w:val="nl-NL" w:eastAsia="nl-NL"/>
        </w:rPr>
        <w:t>Andorra</w:t>
      </w:r>
    </w:p>
    <w:p w:rsidR="00770192" w:rsidP="00033167" w:rsidRDefault="00D82EFC" w14:paraId="1C072EF0" w14:textId="47EA3DE9">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Inwoners van Andorra worden belast over hun wereldinkomen. Niet-inwoners worden alleen belast over hun inkomen afkomstig uit </w:t>
      </w:r>
      <w:r w:rsidR="001D4E7A">
        <w:rPr>
          <w:rFonts w:ascii="Arial" w:hAnsi="Arial" w:eastAsia="Times New Roman" w:cs="Times New Roman"/>
          <w:sz w:val="20"/>
          <w:szCs w:val="24"/>
          <w:lang w:val="nl-NL" w:eastAsia="nl-NL"/>
        </w:rPr>
        <w:t>A</w:t>
      </w:r>
      <w:r>
        <w:rPr>
          <w:rFonts w:ascii="Arial" w:hAnsi="Arial" w:eastAsia="Times New Roman" w:cs="Times New Roman"/>
          <w:sz w:val="20"/>
          <w:szCs w:val="24"/>
          <w:lang w:val="nl-NL" w:eastAsia="nl-NL"/>
        </w:rPr>
        <w:t>ndorra.</w:t>
      </w:r>
      <w:r w:rsidR="00682EE6">
        <w:rPr>
          <w:rFonts w:ascii="Arial" w:hAnsi="Arial" w:eastAsia="Times New Roman" w:cs="Times New Roman"/>
          <w:sz w:val="20"/>
          <w:szCs w:val="24"/>
          <w:lang w:val="nl-NL" w:eastAsia="nl-NL"/>
        </w:rPr>
        <w:t xml:space="preserve"> </w:t>
      </w:r>
      <w:r w:rsidRPr="00682EE6" w:rsidR="00682EE6">
        <w:rPr>
          <w:rFonts w:ascii="Arial" w:hAnsi="Arial" w:eastAsia="Times New Roman" w:cs="Times New Roman"/>
          <w:sz w:val="20"/>
          <w:szCs w:val="24"/>
          <w:lang w:val="nl-NL" w:eastAsia="nl-NL"/>
        </w:rPr>
        <w:t>De inkomstenbelasting kent een progressieve tariefopbouw met een toptarief van 10%</w:t>
      </w:r>
      <w:r w:rsidR="00682EE6">
        <w:rPr>
          <w:rFonts w:ascii="Arial" w:hAnsi="Arial" w:eastAsia="Times New Roman" w:cs="Times New Roman"/>
          <w:sz w:val="20"/>
          <w:szCs w:val="24"/>
          <w:lang w:val="nl-NL" w:eastAsia="nl-NL"/>
        </w:rPr>
        <w:t xml:space="preserve"> voor inkomen boven </w:t>
      </w:r>
      <w:r w:rsidRPr="00682EE6" w:rsidR="00682EE6">
        <w:rPr>
          <w:rFonts w:ascii="Arial" w:hAnsi="Arial" w:eastAsia="Times New Roman" w:cs="Times New Roman"/>
          <w:sz w:val="20"/>
          <w:szCs w:val="24"/>
          <w:lang w:val="nl-NL" w:eastAsia="nl-NL"/>
        </w:rPr>
        <w:t>€</w:t>
      </w:r>
      <w:r w:rsidR="00682EE6">
        <w:rPr>
          <w:rFonts w:ascii="Arial" w:hAnsi="Arial" w:eastAsia="Times New Roman" w:cs="Times New Roman"/>
          <w:sz w:val="20"/>
          <w:szCs w:val="24"/>
          <w:lang w:val="nl-NL" w:eastAsia="nl-NL"/>
        </w:rPr>
        <w:t xml:space="preserve"> 40.000</w:t>
      </w:r>
      <w:r w:rsidRPr="00682EE6" w:rsidR="00682EE6">
        <w:rPr>
          <w:rFonts w:ascii="Arial" w:hAnsi="Arial" w:eastAsia="Times New Roman" w:cs="Times New Roman"/>
          <w:sz w:val="20"/>
          <w:szCs w:val="24"/>
          <w:lang w:val="nl-NL" w:eastAsia="nl-NL"/>
        </w:rPr>
        <w:t>.</w:t>
      </w:r>
      <w:r w:rsidR="00177ABF">
        <w:rPr>
          <w:rFonts w:ascii="Arial" w:hAnsi="Arial" w:eastAsia="Times New Roman" w:cs="Times New Roman"/>
          <w:sz w:val="20"/>
          <w:szCs w:val="24"/>
          <w:lang w:val="nl-NL" w:eastAsia="nl-NL"/>
        </w:rPr>
        <w:t xml:space="preserve"> Voor de vennootschapsbelasting geldt een tarief van 10%, waarbij een 0%</w:t>
      </w:r>
      <w:r w:rsidR="00EC5893">
        <w:rPr>
          <w:rFonts w:ascii="Arial" w:hAnsi="Arial" w:eastAsia="Times New Roman" w:cs="Times New Roman"/>
          <w:sz w:val="20"/>
          <w:szCs w:val="24"/>
          <w:lang w:val="nl-NL" w:eastAsia="nl-NL"/>
        </w:rPr>
        <w:t>-</w:t>
      </w:r>
      <w:r w:rsidR="00177ABF">
        <w:rPr>
          <w:rFonts w:ascii="Arial" w:hAnsi="Arial" w:eastAsia="Times New Roman" w:cs="Times New Roman"/>
          <w:sz w:val="20"/>
          <w:szCs w:val="24"/>
          <w:lang w:val="nl-NL" w:eastAsia="nl-NL"/>
        </w:rPr>
        <w:t>tarief geldt voor bepaalde investeringsfondsen</w:t>
      </w:r>
      <w:r w:rsidR="001D4E7A">
        <w:rPr>
          <w:rFonts w:ascii="Arial" w:hAnsi="Arial" w:eastAsia="Times New Roman" w:cs="Times New Roman"/>
          <w:sz w:val="20"/>
          <w:szCs w:val="24"/>
          <w:lang w:val="nl-NL" w:eastAsia="nl-NL"/>
        </w:rPr>
        <w:t xml:space="preserve">. </w:t>
      </w:r>
      <w:r w:rsidR="00331550">
        <w:rPr>
          <w:rFonts w:ascii="Arial" w:hAnsi="Arial" w:eastAsia="Times New Roman" w:cs="Times New Roman"/>
          <w:sz w:val="20"/>
          <w:szCs w:val="24"/>
          <w:lang w:val="nl-NL" w:eastAsia="nl-NL"/>
        </w:rPr>
        <w:t xml:space="preserve">De belangrijkste bronbelastingen van Andorra zijn de bronbelasting op </w:t>
      </w:r>
      <w:r w:rsidR="00A92BA6">
        <w:rPr>
          <w:rFonts w:ascii="Arial" w:hAnsi="Arial" w:eastAsia="Times New Roman" w:cs="Times New Roman"/>
          <w:sz w:val="20"/>
          <w:szCs w:val="24"/>
          <w:lang w:val="nl-NL" w:eastAsia="nl-NL"/>
        </w:rPr>
        <w:t>royalty’s (5%)</w:t>
      </w:r>
      <w:r w:rsidR="0062644D">
        <w:rPr>
          <w:rFonts w:ascii="Arial" w:hAnsi="Arial" w:eastAsia="Times New Roman" w:cs="Times New Roman"/>
          <w:sz w:val="20"/>
          <w:szCs w:val="24"/>
          <w:lang w:val="nl-NL" w:eastAsia="nl-NL"/>
        </w:rPr>
        <w:t>,</w:t>
      </w:r>
      <w:r w:rsidR="00A92BA6">
        <w:rPr>
          <w:rFonts w:ascii="Arial" w:hAnsi="Arial" w:eastAsia="Times New Roman" w:cs="Times New Roman"/>
          <w:sz w:val="20"/>
          <w:szCs w:val="24"/>
          <w:lang w:val="nl-NL" w:eastAsia="nl-NL"/>
        </w:rPr>
        <w:t xml:space="preserve"> </w:t>
      </w:r>
      <w:r w:rsidR="00331550">
        <w:rPr>
          <w:rFonts w:ascii="Arial" w:hAnsi="Arial" w:eastAsia="Times New Roman" w:cs="Times New Roman"/>
          <w:sz w:val="20"/>
          <w:szCs w:val="24"/>
          <w:lang w:val="nl-NL" w:eastAsia="nl-NL"/>
        </w:rPr>
        <w:t xml:space="preserve">bepaalde diensten </w:t>
      </w:r>
      <w:r w:rsidR="0062644D">
        <w:rPr>
          <w:rFonts w:ascii="Arial" w:hAnsi="Arial" w:eastAsia="Times New Roman" w:cs="Times New Roman"/>
          <w:sz w:val="20"/>
          <w:szCs w:val="24"/>
          <w:lang w:val="nl-NL" w:eastAsia="nl-NL"/>
        </w:rPr>
        <w:t xml:space="preserve">verleend </w:t>
      </w:r>
      <w:r w:rsidR="00331550">
        <w:rPr>
          <w:rFonts w:ascii="Arial" w:hAnsi="Arial" w:eastAsia="Times New Roman" w:cs="Times New Roman"/>
          <w:sz w:val="20"/>
          <w:szCs w:val="24"/>
          <w:lang w:val="nl-NL" w:eastAsia="nl-NL"/>
        </w:rPr>
        <w:t>door buitenlandse bedrijven (10%) en herverzekering</w:t>
      </w:r>
      <w:r w:rsidR="0062644D">
        <w:rPr>
          <w:rFonts w:ascii="Arial" w:hAnsi="Arial" w:eastAsia="Times New Roman" w:cs="Times New Roman"/>
          <w:sz w:val="20"/>
          <w:szCs w:val="24"/>
          <w:lang w:val="nl-NL" w:eastAsia="nl-NL"/>
        </w:rPr>
        <w:t>s</w:t>
      </w:r>
      <w:r w:rsidR="00331550">
        <w:rPr>
          <w:rFonts w:ascii="Arial" w:hAnsi="Arial" w:eastAsia="Times New Roman" w:cs="Times New Roman"/>
          <w:sz w:val="20"/>
          <w:szCs w:val="24"/>
          <w:lang w:val="nl-NL" w:eastAsia="nl-NL"/>
        </w:rPr>
        <w:t>activiteiten (1,5%)</w:t>
      </w:r>
      <w:r w:rsidR="0055306D">
        <w:rPr>
          <w:rFonts w:ascii="Arial" w:hAnsi="Arial" w:eastAsia="Times New Roman" w:cs="Times New Roman"/>
          <w:sz w:val="20"/>
          <w:szCs w:val="24"/>
          <w:lang w:val="nl-NL" w:eastAsia="nl-NL"/>
        </w:rPr>
        <w:t>.</w:t>
      </w:r>
    </w:p>
    <w:p w:rsidRPr="006949BC" w:rsidR="006949BC" w:rsidP="006949BC" w:rsidRDefault="006949BC" w14:paraId="437F3DFF"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I.4</w:t>
      </w:r>
      <w:r w:rsidRPr="006949BC">
        <w:rPr>
          <w:rFonts w:ascii="Arial" w:hAnsi="Arial" w:eastAsia="Times New Roman" w:cs="Times New Roman"/>
          <w:bCs/>
          <w:i/>
          <w:iCs/>
          <w:sz w:val="20"/>
          <w:szCs w:val="28"/>
          <w:lang w:val="nl-NL" w:eastAsia="nl-NL"/>
        </w:rPr>
        <w:tab/>
        <w:t>Budgettaire aspecten</w:t>
      </w:r>
    </w:p>
    <w:p w:rsidRPr="006949BC" w:rsidR="006949BC" w:rsidP="006949BC" w:rsidRDefault="006949BC" w14:paraId="037A4638" w14:textId="6D20FC90">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budgettaire gevolgen van het Verdrag zullen naar verwachting per saldo neutraal zijn.</w:t>
      </w:r>
      <w:r w:rsidR="004B6DFB">
        <w:rPr>
          <w:rFonts w:ascii="Arial" w:hAnsi="Arial" w:eastAsia="Times New Roman" w:cs="Times New Roman"/>
          <w:sz w:val="20"/>
          <w:szCs w:val="24"/>
          <w:lang w:val="nl-NL" w:eastAsia="nl-NL"/>
        </w:rPr>
        <w:t xml:space="preserve"> </w:t>
      </w:r>
    </w:p>
    <w:p w:rsidRPr="006949BC" w:rsidR="006949BC" w:rsidP="006949BC" w:rsidRDefault="006949BC" w14:paraId="04E47903"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I.5</w:t>
      </w:r>
      <w:r w:rsidRPr="006949BC">
        <w:rPr>
          <w:rFonts w:ascii="Arial" w:hAnsi="Arial" w:eastAsia="Times New Roman" w:cs="Times New Roman"/>
          <w:bCs/>
          <w:i/>
          <w:iCs/>
          <w:sz w:val="20"/>
          <w:szCs w:val="28"/>
          <w:lang w:val="nl-NL" w:eastAsia="nl-NL"/>
        </w:rPr>
        <w:tab/>
        <w:t>Inbreng van derden</w:t>
      </w:r>
    </w:p>
    <w:p w:rsidRPr="006949BC" w:rsidR="006949BC" w:rsidP="006949BC" w:rsidRDefault="006949BC" w14:paraId="4C031113" w14:textId="367640D6">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Het minis</w:t>
      </w:r>
      <w:r w:rsidR="004B6DFB">
        <w:rPr>
          <w:rFonts w:ascii="Arial" w:hAnsi="Arial" w:eastAsia="Times New Roman" w:cs="Times New Roman"/>
          <w:sz w:val="20"/>
          <w:szCs w:val="24"/>
          <w:lang w:val="nl-NL" w:eastAsia="nl-NL"/>
        </w:rPr>
        <w:t xml:space="preserve">terie van Financiën heeft </w:t>
      </w:r>
      <w:r w:rsidR="00556E8F">
        <w:rPr>
          <w:rFonts w:ascii="Arial" w:hAnsi="Arial" w:eastAsia="Times New Roman" w:cs="Times New Roman"/>
          <w:sz w:val="20"/>
          <w:szCs w:val="24"/>
          <w:lang w:val="nl-NL" w:eastAsia="nl-NL"/>
        </w:rPr>
        <w:t xml:space="preserve">het aangaan van </w:t>
      </w:r>
      <w:r w:rsidR="004B6DFB">
        <w:rPr>
          <w:rFonts w:ascii="Arial" w:hAnsi="Arial" w:eastAsia="Times New Roman" w:cs="Times New Roman"/>
          <w:sz w:val="20"/>
          <w:szCs w:val="24"/>
          <w:lang w:val="nl-NL" w:eastAsia="nl-NL"/>
        </w:rPr>
        <w:t xml:space="preserve">de </w:t>
      </w:r>
      <w:r w:rsidRPr="006949BC">
        <w:rPr>
          <w:rFonts w:ascii="Arial" w:hAnsi="Arial" w:eastAsia="Times New Roman" w:cs="Times New Roman"/>
          <w:sz w:val="20"/>
          <w:szCs w:val="24"/>
          <w:lang w:val="nl-NL" w:eastAsia="nl-NL"/>
        </w:rPr>
        <w:t>onde</w:t>
      </w:r>
      <w:r w:rsidR="004B6DFB">
        <w:rPr>
          <w:rFonts w:ascii="Arial" w:hAnsi="Arial" w:eastAsia="Times New Roman" w:cs="Times New Roman"/>
          <w:sz w:val="20"/>
          <w:szCs w:val="24"/>
          <w:lang w:val="nl-NL" w:eastAsia="nl-NL"/>
        </w:rPr>
        <w:t xml:space="preserve">rhandelingen </w:t>
      </w:r>
      <w:r w:rsidR="00242BE1">
        <w:rPr>
          <w:rFonts w:ascii="Arial" w:hAnsi="Arial" w:eastAsia="Times New Roman" w:cs="Times New Roman"/>
          <w:sz w:val="20"/>
          <w:szCs w:val="24"/>
          <w:lang w:val="nl-NL" w:eastAsia="nl-NL"/>
        </w:rPr>
        <w:t xml:space="preserve">met </w:t>
      </w:r>
      <w:r w:rsidRPr="006949BC">
        <w:rPr>
          <w:rFonts w:ascii="Arial" w:hAnsi="Arial" w:eastAsia="Times New Roman" w:cs="Times New Roman"/>
          <w:sz w:val="20"/>
          <w:szCs w:val="24"/>
          <w:lang w:val="nl-NL" w:eastAsia="nl-NL"/>
        </w:rPr>
        <w:t xml:space="preserve">een aankondiging </w:t>
      </w:r>
      <w:r w:rsidR="00B34643">
        <w:rPr>
          <w:rFonts w:ascii="Arial" w:hAnsi="Arial" w:eastAsia="Times New Roman" w:cs="Times New Roman"/>
          <w:sz w:val="20"/>
          <w:szCs w:val="24"/>
          <w:lang w:val="nl-NL" w:eastAsia="nl-NL"/>
        </w:rPr>
        <w:t xml:space="preserve">eind 2016 </w:t>
      </w:r>
      <w:r w:rsidRPr="006949BC">
        <w:rPr>
          <w:rFonts w:ascii="Arial" w:hAnsi="Arial" w:eastAsia="Times New Roman" w:cs="Times New Roman"/>
          <w:sz w:val="20"/>
          <w:szCs w:val="24"/>
          <w:lang w:val="nl-NL" w:eastAsia="nl-NL"/>
        </w:rPr>
        <w:t>onder de aandacht gebracht en belanghebbenden gevraagd de voor hen van belang zijnde aa</w:t>
      </w:r>
      <w:r w:rsidR="004B6DFB">
        <w:rPr>
          <w:rFonts w:ascii="Arial" w:hAnsi="Arial" w:eastAsia="Times New Roman" w:cs="Times New Roman"/>
          <w:sz w:val="20"/>
          <w:szCs w:val="24"/>
          <w:lang w:val="nl-NL" w:eastAsia="nl-NL"/>
        </w:rPr>
        <w:t xml:space="preserve">ngelegenheden </w:t>
      </w:r>
      <w:r w:rsidR="00D17CBA">
        <w:rPr>
          <w:rFonts w:ascii="Arial" w:hAnsi="Arial" w:eastAsia="Times New Roman" w:cs="Times New Roman"/>
          <w:sz w:val="20"/>
          <w:szCs w:val="24"/>
          <w:lang w:val="nl-NL" w:eastAsia="nl-NL"/>
        </w:rPr>
        <w:t xml:space="preserve">kenbaar te maken. </w:t>
      </w:r>
      <w:r w:rsidR="00556E8F">
        <w:rPr>
          <w:rFonts w:ascii="Arial" w:hAnsi="Arial" w:eastAsia="Times New Roman" w:cs="Times New Roman"/>
          <w:sz w:val="20"/>
          <w:szCs w:val="24"/>
          <w:lang w:val="nl-NL" w:eastAsia="nl-NL"/>
        </w:rPr>
        <w:t xml:space="preserve">Ook </w:t>
      </w:r>
      <w:r w:rsidRPr="006949BC">
        <w:rPr>
          <w:rFonts w:ascii="Arial" w:hAnsi="Arial" w:eastAsia="Times New Roman" w:cs="Times New Roman"/>
          <w:sz w:val="20"/>
          <w:szCs w:val="24"/>
          <w:lang w:val="nl-NL" w:eastAsia="nl-NL"/>
        </w:rPr>
        <w:t xml:space="preserve">daarna </w:t>
      </w:r>
      <w:r w:rsidR="00556E8F">
        <w:rPr>
          <w:rFonts w:ascii="Arial" w:hAnsi="Arial" w:eastAsia="Times New Roman" w:cs="Times New Roman"/>
          <w:sz w:val="20"/>
          <w:szCs w:val="24"/>
          <w:lang w:val="nl-NL" w:eastAsia="nl-NL"/>
        </w:rPr>
        <w:t xml:space="preserve">zijn deze onderhandelingen in de </w:t>
      </w:r>
      <w:r w:rsidR="00D17CBA">
        <w:rPr>
          <w:rFonts w:ascii="Arial" w:hAnsi="Arial" w:eastAsia="Times New Roman" w:cs="Times New Roman"/>
          <w:sz w:val="20"/>
          <w:szCs w:val="24"/>
          <w:lang w:val="nl-NL" w:eastAsia="nl-NL"/>
        </w:rPr>
        <w:t>jaarlijkse nieuwsbericht</w:t>
      </w:r>
      <w:r w:rsidR="00556E8F">
        <w:rPr>
          <w:rFonts w:ascii="Arial" w:hAnsi="Arial" w:eastAsia="Times New Roman" w:cs="Times New Roman"/>
          <w:sz w:val="20"/>
          <w:szCs w:val="24"/>
          <w:lang w:val="nl-NL" w:eastAsia="nl-NL"/>
        </w:rPr>
        <w:t>en</w:t>
      </w:r>
      <w:r w:rsidR="00D17CBA">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over de lopende en nieuwe onderhandelingen van belastingverdragen</w:t>
      </w:r>
      <w:r w:rsidR="004B6DFB">
        <w:rPr>
          <w:rFonts w:ascii="Arial" w:hAnsi="Arial" w:eastAsia="Times New Roman" w:cs="Times New Roman"/>
          <w:sz w:val="20"/>
          <w:szCs w:val="24"/>
          <w:lang w:val="nl-NL" w:eastAsia="nl-NL"/>
        </w:rPr>
        <w:t xml:space="preserve"> </w:t>
      </w:r>
      <w:r w:rsidRPr="006949BC">
        <w:rPr>
          <w:rFonts w:ascii="Arial" w:hAnsi="Arial" w:eastAsia="Times New Roman" w:cs="Times New Roman"/>
          <w:sz w:val="20"/>
          <w:szCs w:val="24"/>
          <w:lang w:val="nl-NL" w:eastAsia="nl-NL"/>
        </w:rPr>
        <w:t>onder de aandacht gebracht. Hierop zijn geen reacties ontvangen.</w:t>
      </w:r>
    </w:p>
    <w:p w:rsidRPr="006949BC" w:rsidR="006949BC" w:rsidP="006949BC" w:rsidRDefault="006949BC" w14:paraId="2CB2ED74" w14:textId="2C8FDA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I.6</w:t>
      </w:r>
      <w:r w:rsidRPr="006949BC">
        <w:rPr>
          <w:rFonts w:ascii="Arial" w:hAnsi="Arial" w:eastAsia="Times New Roman" w:cs="Times New Roman"/>
          <w:bCs/>
          <w:i/>
          <w:iCs/>
          <w:sz w:val="20"/>
          <w:szCs w:val="28"/>
          <w:lang w:val="nl-NL" w:eastAsia="nl-NL"/>
        </w:rPr>
        <w:tab/>
      </w:r>
      <w:proofErr w:type="spellStart"/>
      <w:r w:rsidRPr="006949BC">
        <w:rPr>
          <w:rFonts w:ascii="Arial" w:hAnsi="Arial" w:eastAsia="Times New Roman" w:cs="Times New Roman"/>
          <w:bCs/>
          <w:i/>
          <w:iCs/>
          <w:sz w:val="20"/>
          <w:szCs w:val="28"/>
          <w:lang w:val="nl-NL" w:eastAsia="nl-NL"/>
        </w:rPr>
        <w:t>Koninkrijkspositie</w:t>
      </w:r>
      <w:proofErr w:type="spellEnd"/>
    </w:p>
    <w:p w:rsidRPr="00A4421A" w:rsidR="006949BC" w:rsidP="006949BC" w:rsidRDefault="006949BC" w14:paraId="674C5607" w14:textId="24296942">
      <w:pPr>
        <w:spacing w:after="0" w:line="360" w:lineRule="auto"/>
        <w:ind w:firstLine="720"/>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Het Verdrag zal, wat het Koninkrijk der Nederlanden betreft, gelden voor het Europese deel van </w:t>
      </w:r>
      <w:r w:rsidR="009B5027">
        <w:rPr>
          <w:rFonts w:ascii="Arial" w:hAnsi="Arial" w:eastAsia="Times New Roman" w:cs="Times New Roman"/>
          <w:sz w:val="20"/>
          <w:szCs w:val="24"/>
          <w:lang w:val="nl-NL" w:eastAsia="nl-NL"/>
        </w:rPr>
        <w:t xml:space="preserve">het Koninkrijk der </w:t>
      </w:r>
      <w:r w:rsidRPr="006949BC">
        <w:rPr>
          <w:rFonts w:ascii="Arial" w:hAnsi="Arial" w:eastAsia="Times New Roman" w:cs="Times New Roman"/>
          <w:sz w:val="20"/>
          <w:szCs w:val="24"/>
          <w:lang w:val="nl-NL" w:eastAsia="nl-NL"/>
        </w:rPr>
        <w:t xml:space="preserve">Nederland. </w:t>
      </w:r>
      <w:r w:rsidRPr="00A4421A" w:rsidR="004B6DFB">
        <w:rPr>
          <w:rFonts w:ascii="Arial" w:hAnsi="Arial" w:eastAsia="Times New Roman" w:cs="Times New Roman"/>
          <w:sz w:val="20"/>
          <w:szCs w:val="24"/>
          <w:lang w:val="nl-NL" w:eastAsia="nl-NL"/>
        </w:rPr>
        <w:t xml:space="preserve">Hoewel </w:t>
      </w:r>
      <w:r w:rsidR="006B50C2">
        <w:rPr>
          <w:rFonts w:ascii="Arial" w:hAnsi="Arial" w:eastAsia="Times New Roman" w:cs="Times New Roman"/>
          <w:sz w:val="20"/>
          <w:szCs w:val="24"/>
          <w:lang w:val="nl-NL" w:eastAsia="nl-NL"/>
        </w:rPr>
        <w:t>Andorra</w:t>
      </w:r>
      <w:r w:rsidRPr="00A4421A">
        <w:rPr>
          <w:rFonts w:ascii="Arial" w:hAnsi="Arial" w:eastAsia="Times New Roman" w:cs="Times New Roman"/>
          <w:sz w:val="20"/>
          <w:szCs w:val="24"/>
          <w:lang w:val="nl-NL" w:eastAsia="nl-NL"/>
        </w:rPr>
        <w:t xml:space="preserve"> begrip had voor het</w:t>
      </w:r>
      <w:r w:rsidRPr="00A4421A" w:rsidR="004B6DFB">
        <w:rPr>
          <w:rFonts w:ascii="Arial" w:hAnsi="Arial" w:eastAsia="Times New Roman" w:cs="Times New Roman"/>
          <w:sz w:val="20"/>
          <w:szCs w:val="24"/>
          <w:lang w:val="nl-NL" w:eastAsia="nl-NL"/>
        </w:rPr>
        <w:t xml:space="preserve"> Nederlandse verzoek </w:t>
      </w:r>
      <w:r w:rsidR="00211CAD">
        <w:rPr>
          <w:rFonts w:ascii="Arial" w:hAnsi="Arial" w:eastAsia="Times New Roman" w:cs="Times New Roman"/>
          <w:sz w:val="20"/>
          <w:szCs w:val="24"/>
          <w:lang w:val="nl-NL" w:eastAsia="nl-NL"/>
        </w:rPr>
        <w:t xml:space="preserve">om het Verdrag ook van toepassing te laten zijn op het Caribisch deel van Nederland, </w:t>
      </w:r>
      <w:r w:rsidRPr="00A4421A" w:rsidR="004B6DFB">
        <w:rPr>
          <w:rFonts w:ascii="Arial" w:hAnsi="Arial" w:eastAsia="Times New Roman" w:cs="Times New Roman"/>
          <w:sz w:val="20"/>
          <w:szCs w:val="24"/>
          <w:lang w:val="nl-NL" w:eastAsia="nl-NL"/>
        </w:rPr>
        <w:t xml:space="preserve">was </w:t>
      </w:r>
      <w:r w:rsidR="006B50C2">
        <w:rPr>
          <w:rFonts w:ascii="Arial" w:hAnsi="Arial" w:eastAsia="Times New Roman" w:cs="Times New Roman"/>
          <w:sz w:val="20"/>
          <w:szCs w:val="24"/>
          <w:lang w:val="nl-NL" w:eastAsia="nl-NL"/>
        </w:rPr>
        <w:t>Andorra</w:t>
      </w:r>
      <w:r w:rsidRPr="00A4421A" w:rsidR="004B6DFB">
        <w:rPr>
          <w:rFonts w:ascii="Arial" w:hAnsi="Arial" w:eastAsia="Times New Roman" w:cs="Times New Roman"/>
          <w:sz w:val="20"/>
          <w:szCs w:val="24"/>
          <w:lang w:val="nl-NL" w:eastAsia="nl-NL"/>
        </w:rPr>
        <w:t xml:space="preserve"> </w:t>
      </w:r>
      <w:r w:rsidR="00211CAD">
        <w:rPr>
          <w:rFonts w:ascii="Arial" w:hAnsi="Arial" w:eastAsia="Times New Roman" w:cs="Times New Roman"/>
          <w:sz w:val="20"/>
          <w:szCs w:val="24"/>
          <w:lang w:val="nl-NL" w:eastAsia="nl-NL"/>
        </w:rPr>
        <w:t xml:space="preserve">hiertoe </w:t>
      </w:r>
      <w:r w:rsidRPr="00A4421A">
        <w:rPr>
          <w:rFonts w:ascii="Arial" w:hAnsi="Arial" w:eastAsia="Times New Roman" w:cs="Times New Roman"/>
          <w:sz w:val="20"/>
          <w:szCs w:val="24"/>
          <w:lang w:val="nl-NL" w:eastAsia="nl-NL"/>
        </w:rPr>
        <w:t>niet bereid. Dit heeft Nederland uiteindelijk in het kader van een totaalcompromis geaccepteerd.</w:t>
      </w:r>
    </w:p>
    <w:p w:rsidRPr="006949BC" w:rsidR="006949BC" w:rsidP="006949BC" w:rsidRDefault="00F85AED" w14:paraId="768D310B" w14:textId="2048FCEA">
      <w:pPr>
        <w:spacing w:after="0" w:line="360" w:lineRule="auto"/>
        <w:ind w:firstLine="709"/>
        <w:rPr>
          <w:rFonts w:ascii="Arial" w:hAnsi="Arial" w:eastAsia="Times New Roman" w:cs="Times New Roman"/>
          <w:sz w:val="20"/>
          <w:szCs w:val="24"/>
          <w:lang w:val="nl-NL" w:eastAsia="nl-NL"/>
        </w:rPr>
      </w:pPr>
      <w:r w:rsidRPr="00F85AED">
        <w:rPr>
          <w:rFonts w:ascii="Arial" w:hAnsi="Arial" w:eastAsia="Times New Roman" w:cs="Times New Roman"/>
          <w:sz w:val="20"/>
          <w:szCs w:val="24"/>
          <w:lang w:val="nl-NL" w:eastAsia="nl-NL"/>
        </w:rPr>
        <w:t>Wel bepaalt artikel 2</w:t>
      </w:r>
      <w:r w:rsidR="00F7243F">
        <w:rPr>
          <w:rFonts w:ascii="Arial" w:hAnsi="Arial" w:eastAsia="Times New Roman" w:cs="Times New Roman"/>
          <w:sz w:val="20"/>
          <w:szCs w:val="24"/>
          <w:lang w:val="nl-NL" w:eastAsia="nl-NL"/>
        </w:rPr>
        <w:t xml:space="preserve">8 </w:t>
      </w:r>
      <w:r w:rsidRPr="00F85AED">
        <w:rPr>
          <w:rFonts w:ascii="Arial" w:hAnsi="Arial" w:eastAsia="Times New Roman" w:cs="Times New Roman"/>
          <w:sz w:val="20"/>
          <w:szCs w:val="24"/>
          <w:lang w:val="nl-NL" w:eastAsia="nl-NL"/>
        </w:rPr>
        <w:t xml:space="preserve">van het Verdrag dat het Verdrag onder voorwaarden kan worden uitgebreid tot de delen van het Koninkrijk die niet in Europa zijn gelegen. Indien tot uitbreiding wordt overgegaan, behoeft dit een </w:t>
      </w:r>
      <w:r w:rsidR="005314BD">
        <w:rPr>
          <w:rFonts w:ascii="Arial" w:hAnsi="Arial" w:eastAsia="Times New Roman" w:cs="Times New Roman"/>
          <w:sz w:val="20"/>
          <w:szCs w:val="24"/>
          <w:lang w:val="nl-NL" w:eastAsia="nl-NL"/>
        </w:rPr>
        <w:t>wijziging van het Verdrag</w:t>
      </w:r>
      <w:r w:rsidRPr="00F85AED">
        <w:rPr>
          <w:rFonts w:ascii="Arial" w:hAnsi="Arial" w:eastAsia="Times New Roman" w:cs="Times New Roman"/>
          <w:sz w:val="20"/>
          <w:szCs w:val="24"/>
          <w:lang w:val="nl-NL" w:eastAsia="nl-NL"/>
        </w:rPr>
        <w:t xml:space="preserve"> ten behoeve van het Caribisch deel van Nederland (Bonaire, Sint-Eustatius en Saba) of </w:t>
      </w:r>
      <w:r w:rsidR="005314BD">
        <w:rPr>
          <w:rFonts w:ascii="Arial" w:hAnsi="Arial" w:eastAsia="Times New Roman" w:cs="Times New Roman"/>
          <w:sz w:val="20"/>
          <w:szCs w:val="24"/>
          <w:lang w:val="nl-NL" w:eastAsia="nl-NL"/>
        </w:rPr>
        <w:t xml:space="preserve">een </w:t>
      </w:r>
      <w:r w:rsidRPr="00F85AED" w:rsidR="005314BD">
        <w:rPr>
          <w:rFonts w:ascii="Arial" w:hAnsi="Arial" w:eastAsia="Times New Roman" w:cs="Times New Roman"/>
          <w:sz w:val="20"/>
          <w:szCs w:val="24"/>
          <w:lang w:val="nl-NL" w:eastAsia="nl-NL"/>
        </w:rPr>
        <w:t xml:space="preserve">afzonderlijk verdrag dat door het Koninkrijk met </w:t>
      </w:r>
      <w:r w:rsidR="005314BD">
        <w:rPr>
          <w:rFonts w:ascii="Arial" w:hAnsi="Arial" w:eastAsia="Times New Roman" w:cs="Times New Roman"/>
          <w:sz w:val="20"/>
          <w:szCs w:val="24"/>
          <w:lang w:val="nl-NL" w:eastAsia="nl-NL"/>
        </w:rPr>
        <w:t>Andorra</w:t>
      </w:r>
      <w:r w:rsidRPr="00F85AED" w:rsidR="005314BD">
        <w:rPr>
          <w:rFonts w:ascii="Arial" w:hAnsi="Arial" w:eastAsia="Times New Roman" w:cs="Times New Roman"/>
          <w:sz w:val="20"/>
          <w:szCs w:val="24"/>
          <w:lang w:val="nl-NL" w:eastAsia="nl-NL"/>
        </w:rPr>
        <w:t xml:space="preserve"> wordt aangegaan </w:t>
      </w:r>
      <w:r w:rsidRPr="00F85AED">
        <w:rPr>
          <w:rFonts w:ascii="Arial" w:hAnsi="Arial" w:eastAsia="Times New Roman" w:cs="Times New Roman"/>
          <w:sz w:val="20"/>
          <w:szCs w:val="24"/>
          <w:lang w:val="nl-NL" w:eastAsia="nl-NL"/>
        </w:rPr>
        <w:t>ten behoeve van het betreffende Caribische land van het Koninkrijk (Aruba, Curaçao of Sint Maarten).</w:t>
      </w:r>
      <w:r>
        <w:rPr>
          <w:rFonts w:ascii="Arial" w:hAnsi="Arial" w:eastAsia="Times New Roman" w:cs="Times New Roman"/>
          <w:sz w:val="20"/>
          <w:szCs w:val="24"/>
          <w:lang w:val="nl-NL" w:eastAsia="nl-NL"/>
        </w:rPr>
        <w:t xml:space="preserve"> De Caribische landen van het Koninkrijk</w:t>
      </w:r>
      <w:r w:rsidR="00457CEB">
        <w:rPr>
          <w:rFonts w:ascii="Arial" w:hAnsi="Arial" w:eastAsia="Times New Roman" w:cs="Times New Roman"/>
          <w:sz w:val="20"/>
          <w:szCs w:val="24"/>
          <w:lang w:val="nl-NL" w:eastAsia="nl-NL"/>
        </w:rPr>
        <w:t xml:space="preserve">, die </w:t>
      </w:r>
      <w:r>
        <w:rPr>
          <w:rFonts w:ascii="Arial" w:hAnsi="Arial" w:eastAsia="Times New Roman" w:cs="Times New Roman"/>
          <w:sz w:val="20"/>
          <w:szCs w:val="24"/>
          <w:lang w:val="nl-NL" w:eastAsia="nl-NL"/>
        </w:rPr>
        <w:t xml:space="preserve">fiscaal autonoom </w:t>
      </w:r>
      <w:r w:rsidR="00457CEB">
        <w:rPr>
          <w:rFonts w:ascii="Arial" w:hAnsi="Arial" w:eastAsia="Times New Roman" w:cs="Times New Roman"/>
          <w:sz w:val="20"/>
          <w:szCs w:val="24"/>
          <w:lang w:val="nl-NL" w:eastAsia="nl-NL"/>
        </w:rPr>
        <w:t xml:space="preserve">zijn, </w:t>
      </w:r>
      <w:r>
        <w:rPr>
          <w:rFonts w:ascii="Arial" w:hAnsi="Arial" w:eastAsia="Times New Roman" w:cs="Times New Roman"/>
          <w:sz w:val="20"/>
          <w:szCs w:val="24"/>
          <w:lang w:val="nl-NL" w:eastAsia="nl-NL"/>
        </w:rPr>
        <w:t xml:space="preserve">kunnen </w:t>
      </w:r>
      <w:r w:rsidR="00457CEB">
        <w:rPr>
          <w:rFonts w:ascii="Arial" w:hAnsi="Arial" w:eastAsia="Times New Roman" w:cs="Times New Roman"/>
          <w:sz w:val="20"/>
          <w:szCs w:val="24"/>
          <w:lang w:val="nl-NL" w:eastAsia="nl-NL"/>
        </w:rPr>
        <w:t xml:space="preserve">overigens </w:t>
      </w:r>
      <w:r>
        <w:rPr>
          <w:rFonts w:ascii="Arial" w:hAnsi="Arial" w:eastAsia="Times New Roman" w:cs="Times New Roman"/>
          <w:sz w:val="20"/>
          <w:szCs w:val="24"/>
          <w:lang w:val="nl-NL" w:eastAsia="nl-NL"/>
        </w:rPr>
        <w:t xml:space="preserve">ook zelfstandig besluiten om in onderhandeling te treden met </w:t>
      </w:r>
      <w:r w:rsidR="00F7243F">
        <w:rPr>
          <w:rFonts w:ascii="Arial" w:hAnsi="Arial" w:eastAsia="Times New Roman" w:cs="Times New Roman"/>
          <w:sz w:val="20"/>
          <w:szCs w:val="24"/>
          <w:lang w:val="nl-NL" w:eastAsia="nl-NL"/>
        </w:rPr>
        <w:t>Andorra</w:t>
      </w:r>
      <w:r>
        <w:rPr>
          <w:rFonts w:ascii="Arial" w:hAnsi="Arial" w:eastAsia="Times New Roman" w:cs="Times New Roman"/>
          <w:sz w:val="20"/>
          <w:szCs w:val="24"/>
          <w:lang w:val="nl-NL" w:eastAsia="nl-NL"/>
        </w:rPr>
        <w:t xml:space="preserve"> over een belastingverdrag.</w:t>
      </w:r>
    </w:p>
    <w:p w:rsidRPr="006949BC" w:rsidR="006949BC" w:rsidP="006949BC" w:rsidRDefault="006949BC" w14:paraId="219F5F6B" w14:textId="120CAC4D">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Arial"/>
          <w:bCs/>
          <w:i/>
          <w:iCs/>
          <w:sz w:val="20"/>
          <w:szCs w:val="20"/>
          <w:lang w:val="nl-NL" w:eastAsia="nl-NL"/>
        </w:rPr>
        <w:t>I.7</w:t>
      </w:r>
      <w:r w:rsidRPr="006949BC">
        <w:rPr>
          <w:rFonts w:ascii="Arial" w:hAnsi="Arial" w:eastAsia="Times New Roman" w:cs="Arial"/>
          <w:bCs/>
          <w:i/>
          <w:iCs/>
          <w:sz w:val="20"/>
          <w:szCs w:val="20"/>
          <w:lang w:val="nl-NL" w:eastAsia="nl-NL"/>
        </w:rPr>
        <w:tab/>
      </w:r>
      <w:proofErr w:type="spellStart"/>
      <w:r w:rsidRPr="00EB6839" w:rsidR="00EB6839">
        <w:rPr>
          <w:rFonts w:ascii="Arial" w:hAnsi="Arial" w:eastAsia="Times New Roman" w:cs="Times New Roman"/>
          <w:bCs/>
          <w:i/>
          <w:iCs/>
          <w:sz w:val="20"/>
          <w:szCs w:val="28"/>
          <w:lang w:val="nl-NL" w:eastAsia="nl-NL"/>
        </w:rPr>
        <w:t>Toetsschema</w:t>
      </w:r>
      <w:proofErr w:type="spellEnd"/>
      <w:r w:rsidRPr="00EB6839" w:rsidR="00EB6839">
        <w:rPr>
          <w:rFonts w:ascii="Arial" w:hAnsi="Arial" w:eastAsia="Times New Roman" w:cs="Times New Roman"/>
          <w:bCs/>
          <w:i/>
          <w:iCs/>
          <w:sz w:val="20"/>
          <w:szCs w:val="28"/>
          <w:lang w:val="nl-NL" w:eastAsia="nl-NL"/>
        </w:rPr>
        <w:t xml:space="preserve"> Standaardcriteria Fiscaal Verdragsbeleid 2020</w:t>
      </w:r>
    </w:p>
    <w:p w:rsidR="00EB6839" w:rsidP="00EB6839" w:rsidRDefault="00EB6839" w14:paraId="00641DF4" w14:textId="58BD5CF6">
      <w:pPr>
        <w:spacing w:after="0" w:line="360" w:lineRule="auto"/>
        <w:ind w:firstLine="720"/>
        <w:rPr>
          <w:rFonts w:ascii="Arial" w:hAnsi="Arial" w:eastAsia="Times New Roman" w:cs="Times New Roman"/>
          <w:sz w:val="20"/>
          <w:szCs w:val="24"/>
          <w:lang w:val="nl-NL" w:eastAsia="nl-NL"/>
        </w:rPr>
      </w:pPr>
      <w:r w:rsidRPr="00EB6839">
        <w:rPr>
          <w:rFonts w:ascii="Arial" w:hAnsi="Arial" w:eastAsia="Times New Roman" w:cs="Times New Roman"/>
          <w:sz w:val="20"/>
          <w:szCs w:val="24"/>
          <w:lang w:val="nl-NL" w:eastAsia="nl-NL"/>
        </w:rPr>
        <w:t xml:space="preserve">In onderstaand schema met toetsingscriteria voor Nederlandse bilaterale belastingverdragen zijn de voor dit </w:t>
      </w:r>
      <w:r w:rsidR="00163918">
        <w:rPr>
          <w:rFonts w:ascii="Arial" w:hAnsi="Arial" w:eastAsia="Times New Roman" w:cs="Times New Roman"/>
          <w:sz w:val="20"/>
          <w:szCs w:val="24"/>
          <w:lang w:val="nl-NL" w:eastAsia="nl-NL"/>
        </w:rPr>
        <w:t xml:space="preserve">Verdrag </w:t>
      </w:r>
      <w:r w:rsidRPr="00EB6839">
        <w:rPr>
          <w:rFonts w:ascii="Arial" w:hAnsi="Arial" w:eastAsia="Times New Roman" w:cs="Times New Roman"/>
          <w:sz w:val="20"/>
          <w:szCs w:val="24"/>
          <w:lang w:val="nl-NL" w:eastAsia="nl-NL"/>
        </w:rPr>
        <w:t xml:space="preserve">relevante toetsingscriteria opgenomen zoals geformuleerd en toegelicht in de NFV </w:t>
      </w:r>
      <w:r w:rsidRPr="00EB6839">
        <w:rPr>
          <w:rFonts w:ascii="Arial" w:hAnsi="Arial" w:eastAsia="Times New Roman" w:cs="Times New Roman"/>
          <w:sz w:val="20"/>
          <w:szCs w:val="24"/>
          <w:lang w:val="nl-NL" w:eastAsia="nl-NL"/>
        </w:rPr>
        <w:lastRenderedPageBreak/>
        <w:t>2020. Dit schema biedt uitvoering aan de motie-Van Vliet</w:t>
      </w:r>
      <w:r w:rsidR="009F5A51">
        <w:rPr>
          <w:rStyle w:val="Voetnootmarkering"/>
          <w:rFonts w:ascii="Arial" w:hAnsi="Arial" w:eastAsia="Times New Roman" w:cs="Times New Roman"/>
          <w:sz w:val="20"/>
          <w:szCs w:val="24"/>
          <w:lang w:val="nl-NL" w:eastAsia="nl-NL"/>
        </w:rPr>
        <w:footnoteReference w:id="6"/>
      </w:r>
      <w:r w:rsidRPr="00EB6839">
        <w:rPr>
          <w:rFonts w:ascii="Arial" w:hAnsi="Arial" w:eastAsia="Times New Roman" w:cs="Times New Roman"/>
          <w:sz w:val="20"/>
          <w:szCs w:val="24"/>
          <w:lang w:val="nl-NL" w:eastAsia="nl-NL"/>
        </w:rPr>
        <w:t xml:space="preserve"> en wordt gevoegd bij elke toelichting bij nieuwe </w:t>
      </w:r>
      <w:r w:rsidR="00513C89">
        <w:rPr>
          <w:rFonts w:ascii="Arial" w:hAnsi="Arial" w:eastAsia="Times New Roman" w:cs="Times New Roman"/>
          <w:sz w:val="20"/>
          <w:szCs w:val="24"/>
          <w:lang w:val="nl-NL" w:eastAsia="nl-NL"/>
        </w:rPr>
        <w:t xml:space="preserve">of heronderhandelde </w:t>
      </w:r>
      <w:r w:rsidRPr="00EB6839">
        <w:rPr>
          <w:rFonts w:ascii="Arial" w:hAnsi="Arial" w:eastAsia="Times New Roman" w:cs="Times New Roman"/>
          <w:sz w:val="20"/>
          <w:szCs w:val="24"/>
          <w:lang w:val="nl-NL" w:eastAsia="nl-NL"/>
        </w:rPr>
        <w:t>belastingverdragen.</w:t>
      </w:r>
    </w:p>
    <w:p w:rsidRPr="00EB6839" w:rsidR="009F5A51" w:rsidP="00EB6839" w:rsidRDefault="009F5A51" w14:paraId="4BF8C2EA" w14:textId="77777777">
      <w:pPr>
        <w:spacing w:after="0" w:line="360" w:lineRule="auto"/>
        <w:ind w:firstLine="720"/>
        <w:rPr>
          <w:rFonts w:ascii="Arial" w:hAnsi="Arial" w:eastAsia="Times New Roman" w:cs="Times New Roman"/>
          <w:sz w:val="20"/>
          <w:szCs w:val="24"/>
          <w:lang w:val="nl-NL" w:eastAsia="nl-NL"/>
        </w:rPr>
      </w:pPr>
    </w:p>
    <w:tbl>
      <w:tblPr>
        <w:tblW w:w="0" w:type="auto"/>
        <w:tblCellMar>
          <w:left w:w="70" w:type="dxa"/>
          <w:right w:w="70" w:type="dxa"/>
        </w:tblCellMar>
        <w:tblLook w:val="04A0" w:firstRow="1" w:lastRow="0" w:firstColumn="1" w:lastColumn="0" w:noHBand="0" w:noVBand="1"/>
      </w:tblPr>
      <w:tblGrid>
        <w:gridCol w:w="756"/>
        <w:gridCol w:w="313"/>
        <w:gridCol w:w="4550"/>
        <w:gridCol w:w="476"/>
        <w:gridCol w:w="532"/>
        <w:gridCol w:w="749"/>
        <w:gridCol w:w="687"/>
        <w:gridCol w:w="1270"/>
        <w:gridCol w:w="12"/>
      </w:tblGrid>
      <w:tr w:rsidRPr="00BB7074" w:rsidR="00096218" w:rsidTr="00192FD0" w14:paraId="3C203265" w14:textId="77777777">
        <w:trPr>
          <w:gridAfter w:val="1"/>
          <w:wAfter w:w="12" w:type="dxa"/>
          <w:trHeight w:val="315"/>
        </w:trPr>
        <w:tc>
          <w:tcPr>
            <w:tcW w:w="0" w:type="auto"/>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282F143" w14:textId="77777777">
            <w:pPr>
              <w:spacing w:line="240" w:lineRule="auto"/>
              <w:rPr>
                <w:rFonts w:cs="Calibri"/>
                <w:b/>
                <w:bCs/>
                <w:color w:val="000000"/>
                <w:szCs w:val="18"/>
                <w:lang w:val="nl-NL"/>
              </w:rPr>
            </w:pPr>
            <w:r w:rsidRPr="00BB7074">
              <w:rPr>
                <w:rFonts w:cs="Calibri"/>
                <w:b/>
                <w:bCs/>
                <w:color w:val="000000"/>
                <w:szCs w:val="18"/>
                <w:lang w:val="nl-NL"/>
              </w:rPr>
              <w:t>NFV 2020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146E5083" w14:textId="77777777">
            <w:pPr>
              <w:spacing w:line="240" w:lineRule="auto"/>
              <w:rPr>
                <w:rFonts w:cs="Calibri"/>
                <w:b/>
                <w:bCs/>
                <w:color w:val="000000"/>
                <w:szCs w:val="18"/>
                <w:lang w:val="nl-NL"/>
              </w:rPr>
            </w:pPr>
            <w:r w:rsidRPr="00BB7074">
              <w:rPr>
                <w:rFonts w:cs="Calibri"/>
                <w:b/>
                <w:bCs/>
                <w:color w:val="000000"/>
                <w:szCs w:val="18"/>
                <w:lang w:val="nl-NL"/>
              </w:rPr>
              <w:t> </w:t>
            </w:r>
          </w:p>
        </w:tc>
        <w:tc>
          <w:tcPr>
            <w:tcW w:w="476" w:type="dxa"/>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67137BC4" w14:textId="77777777">
            <w:pPr>
              <w:spacing w:line="240" w:lineRule="auto"/>
              <w:jc w:val="center"/>
              <w:rPr>
                <w:rFonts w:cs="Calibri"/>
                <w:b/>
                <w:bCs/>
                <w:color w:val="000000"/>
                <w:szCs w:val="18"/>
                <w:lang w:val="nl-NL"/>
              </w:rPr>
            </w:pPr>
            <w:r w:rsidRPr="00BB7074">
              <w:rPr>
                <w:rFonts w:cs="Calibri"/>
                <w:b/>
                <w:bCs/>
                <w:color w:val="000000"/>
                <w:szCs w:val="18"/>
                <w:lang w:val="nl-NL"/>
              </w:rPr>
              <w:t xml:space="preserve">Ja </w:t>
            </w:r>
          </w:p>
        </w:tc>
        <w:tc>
          <w:tcPr>
            <w:tcW w:w="532" w:type="dxa"/>
            <w:tcBorders>
              <w:top w:val="single" w:color="FFFFFF" w:sz="8" w:space="0"/>
              <w:left w:val="nil"/>
              <w:bottom w:val="single" w:color="FFFFFF" w:sz="8" w:space="0"/>
              <w:right w:val="single" w:color="FFFFFF" w:sz="4" w:space="0"/>
            </w:tcBorders>
            <w:shd w:val="clear" w:color="000000" w:fill="F2F2F2"/>
            <w:hideMark/>
          </w:tcPr>
          <w:p w:rsidRPr="00BB7074" w:rsidR="00096218" w:rsidP="00192FD0" w:rsidRDefault="00096218" w14:paraId="718007A9" w14:textId="77777777">
            <w:pPr>
              <w:spacing w:line="240" w:lineRule="auto"/>
              <w:jc w:val="center"/>
              <w:rPr>
                <w:rFonts w:cs="Calibri"/>
                <w:b/>
                <w:bCs/>
                <w:color w:val="000000"/>
                <w:szCs w:val="18"/>
                <w:lang w:val="nl-NL"/>
              </w:rPr>
            </w:pPr>
            <w:r w:rsidRPr="00BB7074">
              <w:rPr>
                <w:rFonts w:cs="Calibri"/>
                <w:b/>
                <w:bCs/>
                <w:color w:val="000000"/>
                <w:szCs w:val="18"/>
                <w:lang w:val="nl-NL"/>
              </w:rPr>
              <w:t>Nee</w:t>
            </w:r>
          </w:p>
        </w:tc>
        <w:tc>
          <w:tcPr>
            <w:tcW w:w="749" w:type="dxa"/>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7B2C917" w14:textId="77777777">
            <w:pPr>
              <w:spacing w:line="240" w:lineRule="auto"/>
              <w:ind w:left="52"/>
              <w:jc w:val="center"/>
              <w:rPr>
                <w:rFonts w:cs="Calibri"/>
                <w:b/>
                <w:bCs/>
                <w:color w:val="000000"/>
                <w:szCs w:val="18"/>
                <w:lang w:val="nl-NL"/>
              </w:rPr>
            </w:pPr>
            <w:r w:rsidRPr="00BB7074">
              <w:rPr>
                <w:rFonts w:cs="Calibri"/>
                <w:b/>
                <w:bCs/>
                <w:color w:val="000000"/>
                <w:szCs w:val="18"/>
                <w:lang w:val="nl-NL"/>
              </w:rPr>
              <w:t>Deels</w:t>
            </w:r>
          </w:p>
        </w:tc>
        <w:tc>
          <w:tcPr>
            <w:tcW w:w="687" w:type="dxa"/>
            <w:tcBorders>
              <w:top w:val="single" w:color="FFFFFF" w:sz="8" w:space="0"/>
              <w:left w:val="nil"/>
              <w:bottom w:val="single" w:color="FFFFFF" w:sz="8" w:space="0"/>
              <w:right w:val="single" w:color="FFFFFF" w:sz="4" w:space="0"/>
            </w:tcBorders>
            <w:shd w:val="clear" w:color="000000" w:fill="F2F2F2"/>
            <w:hideMark/>
          </w:tcPr>
          <w:p w:rsidRPr="00BB7074" w:rsidR="00096218" w:rsidP="00192FD0" w:rsidRDefault="00096218" w14:paraId="00D96A60" w14:textId="77777777">
            <w:pPr>
              <w:spacing w:line="240" w:lineRule="auto"/>
              <w:jc w:val="center"/>
              <w:rPr>
                <w:rFonts w:cs="Calibri"/>
                <w:b/>
                <w:bCs/>
                <w:color w:val="000000"/>
                <w:szCs w:val="18"/>
                <w:lang w:val="nl-NL"/>
              </w:rPr>
            </w:pPr>
            <w:r w:rsidRPr="00BB7074">
              <w:rPr>
                <w:rFonts w:cs="Calibri"/>
                <w:b/>
                <w:bCs/>
                <w:color w:val="000000"/>
                <w:szCs w:val="18"/>
                <w:lang w:val="nl-NL"/>
              </w:rPr>
              <w:t>N.v.t.</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2FD29162" w14:textId="77777777">
            <w:pPr>
              <w:spacing w:line="240" w:lineRule="auto"/>
              <w:jc w:val="center"/>
              <w:rPr>
                <w:rFonts w:cs="Calibri"/>
                <w:b/>
                <w:bCs/>
                <w:color w:val="000000"/>
                <w:szCs w:val="18"/>
                <w:lang w:val="nl-NL"/>
              </w:rPr>
            </w:pPr>
            <w:r w:rsidRPr="00BB7074">
              <w:rPr>
                <w:rFonts w:cs="Calibri"/>
                <w:b/>
                <w:bCs/>
                <w:color w:val="000000"/>
                <w:szCs w:val="18"/>
                <w:lang w:val="nl-NL"/>
              </w:rPr>
              <w:t>Toelichting bij</w:t>
            </w:r>
          </w:p>
        </w:tc>
      </w:tr>
      <w:tr w:rsidRPr="00A113C9" w:rsidR="00096218" w:rsidTr="00192FD0" w14:paraId="6948B01A"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096218" w:rsidP="00192FD0" w:rsidRDefault="00096218" w14:paraId="3A3A3135" w14:textId="77777777">
            <w:pPr>
              <w:spacing w:line="240" w:lineRule="auto"/>
              <w:rPr>
                <w:rFonts w:cs="Calibri"/>
                <w:b/>
                <w:bCs/>
                <w:szCs w:val="18"/>
                <w:lang w:val="nl-NL"/>
              </w:rPr>
            </w:pPr>
            <w:r w:rsidRPr="00BB7074">
              <w:rPr>
                <w:rFonts w:cs="Calibri"/>
                <w:b/>
                <w:bCs/>
                <w:szCs w:val="18"/>
                <w:lang w:val="nl-NL"/>
              </w:rPr>
              <w:t>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096218" w:rsidP="00192FD0" w:rsidRDefault="00096218" w14:paraId="657E9E9C" w14:textId="77777777">
            <w:pPr>
              <w:spacing w:line="240" w:lineRule="auto"/>
              <w:rPr>
                <w:rFonts w:cs="Calibri"/>
                <w:b/>
                <w:bCs/>
                <w:szCs w:val="18"/>
                <w:lang w:val="nl-NL"/>
              </w:rPr>
            </w:pPr>
            <w:r w:rsidRPr="00BB7074">
              <w:rPr>
                <w:rFonts w:cs="Calibri"/>
                <w:b/>
                <w:bCs/>
                <w:szCs w:val="18"/>
                <w:lang w:val="nl-NL"/>
              </w:rPr>
              <w:t>Voorkoming dubbele heffing - bepalingen in afwijking of ter aanvulling op het OESO-modelverdrag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4597B724"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6859AC34"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533035B5"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7B895364"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8EA9DB"/>
            <w:hideMark/>
          </w:tcPr>
          <w:p w:rsidRPr="00BB7074" w:rsidR="00096218" w:rsidP="00192FD0" w:rsidRDefault="00096218" w14:paraId="5E512015"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048B9604" w14:textId="77777777">
        <w:trPr>
          <w:gridAfter w:val="1"/>
          <w:wAfter w:w="12" w:type="dxa"/>
          <w:trHeight w:val="58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2498B38F"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112D2DD3" w14:textId="77777777">
            <w:pPr>
              <w:spacing w:line="240" w:lineRule="auto"/>
              <w:rPr>
                <w:rFonts w:cs="Calibri"/>
                <w:b/>
                <w:bCs/>
                <w:i/>
                <w:iCs/>
                <w:szCs w:val="18"/>
                <w:lang w:val="nl-NL"/>
              </w:rPr>
            </w:pPr>
            <w:r w:rsidRPr="00BB7074">
              <w:rPr>
                <w:rFonts w:cs="Calibri"/>
                <w:b/>
                <w:bCs/>
                <w:i/>
                <w:iCs/>
                <w:szCs w:val="18"/>
                <w:lang w:val="nl-NL"/>
              </w:rPr>
              <w:t>Algemeen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0D43A5F6"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77428B95"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4EF1BC54"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2AD2BD41" w14:textId="77777777">
            <w:pPr>
              <w:spacing w:line="240" w:lineRule="auto"/>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71B33F2D" w14:textId="77777777">
            <w:pPr>
              <w:spacing w:line="240" w:lineRule="auto"/>
              <w:rPr>
                <w:rFonts w:cs="Calibri"/>
                <w:szCs w:val="18"/>
                <w:lang w:val="nl-NL"/>
              </w:rPr>
            </w:pPr>
            <w:r w:rsidRPr="00BB7074">
              <w:rPr>
                <w:rFonts w:cs="Calibri"/>
                <w:szCs w:val="18"/>
                <w:lang w:val="nl-NL"/>
              </w:rPr>
              <w:t> </w:t>
            </w:r>
          </w:p>
        </w:tc>
      </w:tr>
      <w:tr w:rsidRPr="00BB7074" w:rsidR="00096218" w:rsidTr="00192FD0" w14:paraId="00FD9D88"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7A06C3E2" w14:textId="77777777">
            <w:pPr>
              <w:spacing w:line="240" w:lineRule="auto"/>
              <w:rPr>
                <w:rFonts w:cs="Calibri"/>
                <w:color w:val="000000"/>
                <w:szCs w:val="18"/>
                <w:lang w:val="nl-NL"/>
              </w:rPr>
            </w:pPr>
            <w:r w:rsidRPr="00BB7074">
              <w:rPr>
                <w:rFonts w:cs="Calibri"/>
                <w:color w:val="000000"/>
                <w:szCs w:val="18"/>
                <w:lang w:val="nl-NL"/>
              </w:rPr>
              <w:t>4.2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7095AA49" w14:textId="77777777">
            <w:pPr>
              <w:spacing w:line="240" w:lineRule="auto"/>
              <w:rPr>
                <w:rFonts w:cs="Calibri"/>
                <w:color w:val="000000"/>
                <w:szCs w:val="18"/>
                <w:lang w:val="nl-NL"/>
              </w:rPr>
            </w:pPr>
            <w:r w:rsidRPr="00BB7074">
              <w:rPr>
                <w:rFonts w:cs="Calibri"/>
                <w:color w:val="000000"/>
                <w:szCs w:val="18"/>
                <w:lang w:val="nl-NL"/>
              </w:rPr>
              <w:t xml:space="preserve">Opname van een bepaling waarmee het </w:t>
            </w:r>
            <w:proofErr w:type="spellStart"/>
            <w:r w:rsidRPr="00BB7074">
              <w:rPr>
                <w:rFonts w:cs="Calibri"/>
                <w:b/>
                <w:bCs/>
                <w:color w:val="000000"/>
                <w:szCs w:val="18"/>
                <w:lang w:val="nl-NL"/>
              </w:rPr>
              <w:t>inwonerschapscriterium</w:t>
            </w:r>
            <w:proofErr w:type="spellEnd"/>
            <w:r w:rsidRPr="00BB7074">
              <w:rPr>
                <w:rFonts w:cs="Calibri"/>
                <w:color w:val="000000"/>
                <w:szCs w:val="18"/>
                <w:lang w:val="nl-NL"/>
              </w:rPr>
              <w:t xml:space="preserve"> nader wordt ingevuld</w:t>
            </w:r>
          </w:p>
        </w:tc>
        <w:tc>
          <w:tcPr>
            <w:tcW w:w="476" w:type="dxa"/>
            <w:tcBorders>
              <w:top w:val="nil"/>
              <w:left w:val="nil"/>
              <w:bottom w:val="single" w:color="FFFFFF" w:sz="8" w:space="0"/>
              <w:right w:val="nil"/>
            </w:tcBorders>
            <w:shd w:val="clear" w:color="000000" w:fill="F2F2F2"/>
            <w:hideMark/>
          </w:tcPr>
          <w:p w:rsidRPr="00BB7074" w:rsidR="00096218" w:rsidP="00192FD0" w:rsidRDefault="00096218" w14:paraId="38B2B605"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AFDAF44"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31398830"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072A7408"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02B1FB2D" w14:textId="77777777">
            <w:pPr>
              <w:spacing w:line="240" w:lineRule="auto"/>
              <w:jc w:val="center"/>
              <w:rPr>
                <w:rFonts w:cs="Calibri"/>
                <w:color w:val="000000"/>
                <w:szCs w:val="18"/>
                <w:lang w:val="nl-NL"/>
              </w:rPr>
            </w:pPr>
            <w:r w:rsidRPr="00BB7074">
              <w:rPr>
                <w:rFonts w:cs="Calibri"/>
                <w:color w:val="000000"/>
                <w:szCs w:val="18"/>
                <w:lang w:val="nl-NL"/>
              </w:rPr>
              <w:t>Artikel 4 (2)</w:t>
            </w:r>
          </w:p>
        </w:tc>
      </w:tr>
      <w:tr w:rsidRPr="00BB7074" w:rsidR="00096218" w:rsidTr="00192FD0" w14:paraId="209572D9" w14:textId="77777777">
        <w:trPr>
          <w:gridAfter w:val="1"/>
          <w:wAfter w:w="12" w:type="dxa"/>
          <w:trHeight w:val="58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C911605" w14:textId="77777777">
            <w:pPr>
              <w:spacing w:line="240" w:lineRule="auto"/>
              <w:rPr>
                <w:rFonts w:cs="Calibri"/>
                <w:color w:val="000000"/>
                <w:szCs w:val="18"/>
                <w:lang w:val="nl-NL"/>
              </w:rPr>
            </w:pPr>
            <w:r w:rsidRPr="00BB7074">
              <w:rPr>
                <w:rFonts w:cs="Calibri"/>
                <w:color w:val="000000"/>
                <w:szCs w:val="18"/>
                <w:lang w:val="nl-NL"/>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05067D5B" w14:textId="77777777">
            <w:pPr>
              <w:spacing w:line="240" w:lineRule="auto"/>
              <w:rPr>
                <w:rFonts w:cs="Calibri"/>
                <w:color w:val="000000"/>
                <w:szCs w:val="18"/>
                <w:lang w:val="nl-NL"/>
              </w:rPr>
            </w:pPr>
            <w:r w:rsidRPr="00BB7074">
              <w:rPr>
                <w:rFonts w:cs="Calibri"/>
                <w:color w:val="000000"/>
                <w:szCs w:val="18"/>
                <w:lang w:val="nl-NL"/>
              </w:rPr>
              <w:t xml:space="preserve">Opname van een bepaling waarmee </w:t>
            </w:r>
            <w:proofErr w:type="spellStart"/>
            <w:r w:rsidRPr="00BB7074">
              <w:rPr>
                <w:rFonts w:cs="Calibri"/>
                <w:b/>
                <w:bCs/>
                <w:color w:val="000000"/>
                <w:szCs w:val="18"/>
                <w:lang w:val="nl-NL"/>
              </w:rPr>
              <w:t>VBI’s</w:t>
            </w:r>
            <w:proofErr w:type="spellEnd"/>
            <w:r w:rsidRPr="00BB7074">
              <w:rPr>
                <w:rFonts w:cs="Calibri"/>
                <w:color w:val="000000"/>
                <w:szCs w:val="18"/>
                <w:lang w:val="nl-NL"/>
              </w:rPr>
              <w:t xml:space="preserve"> en entiteiten die vallen onder vergelijkbare speciale regimes voor (sommige) verdragsvoordelen worden uitgesloten</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6503AD96"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9274B6A"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538503AA"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30EA68A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2BBD849E" w14:textId="45E83292">
            <w:pPr>
              <w:spacing w:line="240" w:lineRule="auto"/>
              <w:jc w:val="center"/>
              <w:rPr>
                <w:rFonts w:cs="Calibri"/>
                <w:color w:val="000000"/>
                <w:szCs w:val="18"/>
                <w:lang w:val="nl-NL"/>
              </w:rPr>
            </w:pPr>
            <w:r w:rsidRPr="00BB7074">
              <w:rPr>
                <w:rFonts w:cs="Calibri"/>
                <w:color w:val="000000"/>
                <w:szCs w:val="18"/>
                <w:lang w:val="nl-NL"/>
              </w:rPr>
              <w:t xml:space="preserve">Protocol </w:t>
            </w:r>
            <w:r w:rsidR="00D92F3A">
              <w:rPr>
                <w:rFonts w:cs="Calibri"/>
                <w:color w:val="000000"/>
                <w:szCs w:val="18"/>
                <w:lang w:val="nl-NL"/>
              </w:rPr>
              <w:t>VIII</w:t>
            </w:r>
          </w:p>
        </w:tc>
      </w:tr>
      <w:tr w:rsidRPr="00BB7074" w:rsidR="00096218" w:rsidTr="00192FD0" w14:paraId="1E99346F" w14:textId="77777777">
        <w:trPr>
          <w:gridAfter w:val="1"/>
          <w:wAfter w:w="12" w:type="dxa"/>
          <w:trHeight w:val="61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2063B352"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2BE30504" w14:textId="77777777">
            <w:pPr>
              <w:spacing w:line="240" w:lineRule="auto"/>
              <w:rPr>
                <w:rFonts w:cs="Calibri"/>
                <w:b/>
                <w:bCs/>
                <w:i/>
                <w:iCs/>
                <w:szCs w:val="18"/>
                <w:lang w:val="nl-NL"/>
              </w:rPr>
            </w:pPr>
            <w:r w:rsidRPr="00BB7074">
              <w:rPr>
                <w:rFonts w:cs="Calibri"/>
                <w:b/>
                <w:bCs/>
                <w:i/>
                <w:iCs/>
                <w:szCs w:val="18"/>
                <w:lang w:val="nl-NL"/>
              </w:rPr>
              <w:t>Vermogensinkomsten en -winsten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3F443515"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36B53D2C"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61F892F4" w14:textId="77777777">
            <w:pPr>
              <w:spacing w:line="240" w:lineRule="auto"/>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182A8FE8" w14:textId="77777777">
            <w:pPr>
              <w:spacing w:line="240" w:lineRule="auto"/>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33DF7506" w14:textId="77777777">
            <w:pPr>
              <w:spacing w:line="240" w:lineRule="auto"/>
              <w:rPr>
                <w:rFonts w:cs="Calibri"/>
                <w:szCs w:val="18"/>
                <w:lang w:val="nl-NL"/>
              </w:rPr>
            </w:pPr>
            <w:r w:rsidRPr="00BB7074">
              <w:rPr>
                <w:rFonts w:cs="Calibri"/>
                <w:szCs w:val="18"/>
                <w:lang w:val="nl-NL"/>
              </w:rPr>
              <w:t> </w:t>
            </w:r>
          </w:p>
        </w:tc>
      </w:tr>
      <w:tr w:rsidRPr="00BB7074" w:rsidR="00096218" w:rsidTr="00192FD0" w14:paraId="7C755570"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767D4436" w14:textId="77777777">
            <w:pPr>
              <w:spacing w:line="240" w:lineRule="auto"/>
              <w:rPr>
                <w:rFonts w:cs="Calibri"/>
                <w:color w:val="000000"/>
                <w:szCs w:val="18"/>
                <w:lang w:val="nl-NL"/>
              </w:rPr>
            </w:pPr>
            <w:r w:rsidRPr="00BB7074">
              <w:rPr>
                <w:rFonts w:cs="Calibri"/>
                <w:color w:val="000000"/>
                <w:szCs w:val="18"/>
                <w:lang w:val="nl-NL"/>
              </w:rPr>
              <w:t>4.4</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3EAECD2B" w14:textId="77777777">
            <w:pPr>
              <w:spacing w:line="240" w:lineRule="auto"/>
              <w:rPr>
                <w:rFonts w:cs="Calibri"/>
                <w:color w:val="000000"/>
                <w:szCs w:val="18"/>
                <w:lang w:val="nl-NL"/>
              </w:rPr>
            </w:pPr>
            <w:r w:rsidRPr="00BB7074">
              <w:rPr>
                <w:rFonts w:cs="Calibri"/>
                <w:color w:val="000000"/>
                <w:szCs w:val="18"/>
                <w:lang w:val="nl-NL"/>
              </w:rPr>
              <w:t>Opname van een bepaling op grond waarvan Nederland eerder een heffingsrecht heeft over de winst behaald met werkzaamheden buitengaats (</w:t>
            </w:r>
            <w:r w:rsidRPr="00BB7074">
              <w:rPr>
                <w:rFonts w:cs="Calibri"/>
                <w:b/>
                <w:bCs/>
                <w:color w:val="000000"/>
                <w:szCs w:val="18"/>
                <w:lang w:val="nl-NL"/>
              </w:rPr>
              <w:t>offshore-vaste inrichting</w:t>
            </w:r>
            <w:r w:rsidRPr="00BB7074">
              <w:rPr>
                <w:rFonts w:cs="Calibri"/>
                <w:color w:val="000000"/>
                <w:szCs w:val="18"/>
                <w:lang w:val="nl-NL"/>
              </w:rPr>
              <w:t>)</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5301C6B5"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0630F0AA"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1E8D543F"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2EE5A7FD"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1A7E77" w14:paraId="3B6A6A1B" w14:textId="3E7E648A">
            <w:pPr>
              <w:spacing w:line="240" w:lineRule="auto"/>
              <w:jc w:val="center"/>
              <w:rPr>
                <w:rFonts w:cs="Calibri"/>
                <w:color w:val="000000"/>
                <w:szCs w:val="18"/>
                <w:lang w:val="nl-NL"/>
              </w:rPr>
            </w:pPr>
            <w:r>
              <w:rPr>
                <w:rFonts w:cs="Calibri"/>
                <w:color w:val="000000"/>
                <w:szCs w:val="18"/>
                <w:lang w:val="nl-NL"/>
              </w:rPr>
              <w:t>Protocol IV</w:t>
            </w:r>
          </w:p>
        </w:tc>
      </w:tr>
      <w:tr w:rsidRPr="00BB7074" w:rsidR="00096218" w:rsidTr="00192FD0" w14:paraId="40F1A31B"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C5B9C67" w14:textId="77777777">
            <w:pPr>
              <w:spacing w:line="240" w:lineRule="auto"/>
              <w:rPr>
                <w:rFonts w:cs="Calibri"/>
                <w:color w:val="000000"/>
                <w:szCs w:val="18"/>
                <w:lang w:val="nl-NL"/>
              </w:rPr>
            </w:pPr>
            <w:r w:rsidRPr="00BB7074">
              <w:rPr>
                <w:rFonts w:cs="Calibri"/>
                <w:color w:val="000000"/>
                <w:szCs w:val="18"/>
                <w:lang w:val="nl-NL"/>
              </w:rPr>
              <w:t>4.5</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218BF8DB" w14:textId="77777777">
            <w:pPr>
              <w:spacing w:line="240" w:lineRule="auto"/>
              <w:rPr>
                <w:rFonts w:cs="Calibri"/>
                <w:color w:val="000000"/>
                <w:szCs w:val="18"/>
                <w:lang w:val="nl-NL"/>
              </w:rPr>
            </w:pPr>
            <w:r w:rsidRPr="00BB7074">
              <w:rPr>
                <w:rFonts w:cs="Calibri"/>
                <w:color w:val="000000"/>
                <w:szCs w:val="18"/>
                <w:lang w:val="nl-NL"/>
              </w:rPr>
              <w:t xml:space="preserve">Opname uitsluitende woonstaatheffing voor </w:t>
            </w:r>
            <w:r w:rsidRPr="00BB7074">
              <w:rPr>
                <w:rFonts w:cs="Calibri"/>
                <w:b/>
                <w:bCs/>
                <w:color w:val="000000"/>
                <w:szCs w:val="18"/>
                <w:lang w:val="nl-NL"/>
              </w:rPr>
              <w:t xml:space="preserve">deelnemingsdividenden, interest en royalty's </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11D6B072"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743BB271" w14:textId="5AB2B968">
            <w:pPr>
              <w:spacing w:line="240" w:lineRule="auto"/>
              <w:jc w:val="center"/>
              <w:rPr>
                <w:rFonts w:cs="Calibri"/>
                <w:color w:val="000000"/>
                <w:szCs w:val="18"/>
                <w:lang w:val="nl-NL"/>
              </w:rPr>
            </w:pP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B41F3F" w14:paraId="31399FA0" w14:textId="38D83D41">
            <w:pPr>
              <w:spacing w:line="240" w:lineRule="auto"/>
              <w:jc w:val="center"/>
              <w:rPr>
                <w:rFonts w:cs="Calibri"/>
                <w:color w:val="000000"/>
                <w:szCs w:val="18"/>
                <w:lang w:val="nl-NL"/>
              </w:rPr>
            </w:pPr>
            <w:r w:rsidRPr="00BB7074">
              <w:rPr>
                <w:rFonts w:cs="Calibri"/>
                <w:color w:val="000000"/>
                <w:szCs w:val="18"/>
                <w:lang w:val="nl-NL"/>
              </w:rPr>
              <w:t>X</w:t>
            </w:r>
            <w:r w:rsidRPr="00BB7074" w:rsidR="00096218">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0AAD794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3C13069E"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BB7074" w:rsidR="00096218" w:rsidTr="00192FD0" w14:paraId="3A0A0ADC"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10B1622"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715CC93A"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0FA09CBA" w14:textId="77777777">
            <w:pPr>
              <w:spacing w:line="240" w:lineRule="auto"/>
              <w:rPr>
                <w:rFonts w:cs="Calibri"/>
                <w:color w:val="000000"/>
                <w:szCs w:val="18"/>
                <w:lang w:val="nl-NL"/>
              </w:rPr>
            </w:pPr>
            <w:r w:rsidRPr="00BB7074">
              <w:rPr>
                <w:rFonts w:cs="Calibri"/>
                <w:color w:val="000000"/>
                <w:szCs w:val="18"/>
                <w:lang w:val="nl-NL"/>
              </w:rPr>
              <w:t>Zo nee, het betreft de volgende percentages:</w:t>
            </w:r>
          </w:p>
        </w:tc>
        <w:tc>
          <w:tcPr>
            <w:tcW w:w="476" w:type="dxa"/>
            <w:gridSpan w:val="6"/>
            <w:tcBorders>
              <w:top w:val="single" w:color="FFFFFF" w:sz="8" w:space="0"/>
              <w:left w:val="nil"/>
              <w:bottom w:val="nil"/>
              <w:right w:val="nil"/>
            </w:tcBorders>
            <w:shd w:val="clear" w:color="auto" w:fill="F2F2F2"/>
            <w:noWrap/>
            <w:hideMark/>
          </w:tcPr>
          <w:p w:rsidRPr="00BB7074" w:rsidR="00096218" w:rsidP="00192FD0" w:rsidRDefault="001B28DE" w14:paraId="1FA9395B" w14:textId="36201E23">
            <w:pPr>
              <w:spacing w:line="240" w:lineRule="auto"/>
              <w:jc w:val="center"/>
              <w:rPr>
                <w:rFonts w:cs="Calibri"/>
                <w:color w:val="000000"/>
                <w:szCs w:val="18"/>
                <w:lang w:val="nl-NL"/>
              </w:rPr>
            </w:pPr>
            <w:r>
              <w:rPr>
                <w:rFonts w:cs="Calibri"/>
                <w:color w:val="000000"/>
                <w:szCs w:val="18"/>
                <w:lang w:val="nl-NL"/>
              </w:rPr>
              <w:t>5</w:t>
            </w:r>
            <w:r w:rsidRPr="00BB7074" w:rsidR="00096218">
              <w:rPr>
                <w:rFonts w:cs="Calibri"/>
                <w:color w:val="000000"/>
                <w:szCs w:val="18"/>
                <w:lang w:val="nl-NL"/>
              </w:rPr>
              <w:t>%</w:t>
            </w:r>
            <w:r>
              <w:rPr>
                <w:rFonts w:cs="Calibri"/>
                <w:color w:val="000000"/>
                <w:szCs w:val="18"/>
                <w:lang w:val="nl-NL"/>
              </w:rPr>
              <w:t xml:space="preserve"> voor royalty’s</w:t>
            </w:r>
          </w:p>
        </w:tc>
      </w:tr>
      <w:tr w:rsidRPr="00BB7074" w:rsidR="00096218" w:rsidTr="00192FD0" w14:paraId="5FC81E4A"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E4F799B"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39F9076D"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19EAB74" w14:textId="77777777">
            <w:pPr>
              <w:spacing w:line="240" w:lineRule="auto"/>
              <w:rPr>
                <w:rFonts w:cs="Calibri"/>
                <w:color w:val="000000"/>
                <w:szCs w:val="18"/>
                <w:lang w:val="nl-NL"/>
              </w:rPr>
            </w:pPr>
            <w:r w:rsidRPr="00BB7074">
              <w:rPr>
                <w:rFonts w:cs="Calibri"/>
                <w:color w:val="000000"/>
                <w:szCs w:val="18"/>
                <w:lang w:val="nl-NL"/>
              </w:rPr>
              <w:t xml:space="preserve">Zo nee, opname uitzondering </w:t>
            </w:r>
            <w:r w:rsidRPr="00BB7074">
              <w:rPr>
                <w:rFonts w:cs="Calibri"/>
                <w:b/>
                <w:bCs/>
                <w:color w:val="000000"/>
                <w:szCs w:val="18"/>
                <w:lang w:val="nl-NL"/>
              </w:rPr>
              <w:t>pensioenfondsen</w:t>
            </w:r>
          </w:p>
        </w:tc>
        <w:tc>
          <w:tcPr>
            <w:tcW w:w="476" w:type="dxa"/>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5F244639"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single" w:color="FFFFFF" w:sz="8" w:space="0"/>
              <w:left w:val="nil"/>
              <w:bottom w:val="single" w:color="FFFFFF" w:sz="8" w:space="0"/>
              <w:right w:val="single" w:color="FFFFFF" w:sz="4" w:space="0"/>
            </w:tcBorders>
            <w:shd w:val="clear" w:color="000000" w:fill="F2F2F2"/>
            <w:hideMark/>
          </w:tcPr>
          <w:p w:rsidRPr="00BB7074" w:rsidR="00096218" w:rsidP="00192FD0" w:rsidRDefault="00096218" w14:paraId="0DA6E4AF"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single" w:color="FFFFFF" w:sz="8" w:space="0"/>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69FB73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single" w:color="FFFFFF" w:sz="8" w:space="0"/>
              <w:left w:val="nil"/>
              <w:bottom w:val="single" w:color="FFFFFF" w:sz="8" w:space="0"/>
              <w:right w:val="single" w:color="FFFFFF" w:sz="4" w:space="0"/>
            </w:tcBorders>
            <w:shd w:val="clear" w:color="000000" w:fill="F2F2F2"/>
            <w:hideMark/>
          </w:tcPr>
          <w:p w:rsidRPr="00BB7074" w:rsidR="00096218" w:rsidP="00192FD0" w:rsidRDefault="00096218" w14:paraId="4845525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26748968" w14:textId="27E7F41F">
            <w:pPr>
              <w:spacing w:line="240" w:lineRule="auto"/>
              <w:jc w:val="center"/>
              <w:rPr>
                <w:rFonts w:cs="Calibri"/>
                <w:color w:val="000000"/>
                <w:szCs w:val="18"/>
                <w:lang w:val="nl-NL"/>
              </w:rPr>
            </w:pPr>
            <w:r w:rsidRPr="00BB7074">
              <w:rPr>
                <w:rFonts w:cs="Calibri"/>
                <w:color w:val="000000"/>
                <w:szCs w:val="18"/>
                <w:lang w:val="nl-NL"/>
              </w:rPr>
              <w:t>Artikel 10 (</w:t>
            </w:r>
            <w:r w:rsidR="001B28DE">
              <w:rPr>
                <w:rFonts w:cs="Calibri"/>
                <w:color w:val="000000"/>
                <w:szCs w:val="18"/>
                <w:lang w:val="nl-NL"/>
              </w:rPr>
              <w:t>3</w:t>
            </w:r>
            <w:r w:rsidRPr="00BB7074">
              <w:rPr>
                <w:rFonts w:cs="Calibri"/>
                <w:color w:val="000000"/>
                <w:szCs w:val="18"/>
                <w:lang w:val="nl-NL"/>
              </w:rPr>
              <w:t>)</w:t>
            </w:r>
          </w:p>
        </w:tc>
      </w:tr>
      <w:tr w:rsidRPr="00BB7074" w:rsidR="00096218" w:rsidTr="00192FD0" w14:paraId="4780649D"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B3EEFFA" w14:textId="77777777">
            <w:pPr>
              <w:spacing w:line="240" w:lineRule="auto"/>
              <w:rPr>
                <w:rFonts w:cs="Calibri"/>
                <w:color w:val="000000"/>
                <w:szCs w:val="18"/>
                <w:lang w:val="nl-NL"/>
              </w:rPr>
            </w:pPr>
            <w:r w:rsidRPr="00BB7074">
              <w:rPr>
                <w:rFonts w:cs="Calibri"/>
                <w:color w:val="000000"/>
                <w:szCs w:val="18"/>
                <w:lang w:val="nl-NL"/>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5888FD4B" w14:textId="77777777">
            <w:pPr>
              <w:spacing w:line="240" w:lineRule="auto"/>
              <w:rPr>
                <w:rFonts w:cs="Calibri"/>
                <w:color w:val="000000"/>
                <w:szCs w:val="18"/>
                <w:lang w:val="nl-NL"/>
              </w:rPr>
            </w:pPr>
            <w:r w:rsidRPr="00BB7074">
              <w:rPr>
                <w:rFonts w:cs="Calibri"/>
                <w:color w:val="000000"/>
                <w:szCs w:val="18"/>
                <w:lang w:val="nl-NL"/>
              </w:rPr>
              <w:t xml:space="preserve">Opname van het </w:t>
            </w:r>
            <w:r w:rsidRPr="00BB7074">
              <w:rPr>
                <w:rFonts w:cs="Calibri"/>
                <w:b/>
                <w:bCs/>
                <w:color w:val="000000"/>
                <w:szCs w:val="18"/>
                <w:lang w:val="nl-NL"/>
              </w:rPr>
              <w:t xml:space="preserve">portfoliotarief van 15% </w:t>
            </w:r>
            <w:r w:rsidRPr="00BB7074">
              <w:rPr>
                <w:rFonts w:cs="Calibri"/>
                <w:color w:val="000000"/>
                <w:szCs w:val="18"/>
                <w:lang w:val="nl-NL"/>
              </w:rPr>
              <w:t xml:space="preserve">voor dividenden uitgekeerd door of uitgekeerd aan een </w:t>
            </w:r>
            <w:r w:rsidRPr="00BB7074">
              <w:rPr>
                <w:rFonts w:cs="Calibri"/>
                <w:b/>
                <w:bCs/>
                <w:color w:val="000000"/>
                <w:szCs w:val="18"/>
                <w:lang w:val="nl-NL"/>
              </w:rPr>
              <w:t>FBI</w:t>
            </w:r>
            <w:r w:rsidRPr="00BB7074">
              <w:rPr>
                <w:rFonts w:cs="Calibri"/>
                <w:color w:val="000000"/>
                <w:szCs w:val="18"/>
                <w:lang w:val="nl-NL"/>
              </w:rPr>
              <w:t xml:space="preserve"> of soortgelijke instellingen in het andere verdragsland</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1A6A1E49"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7418898B"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C618E15"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7594ADBE"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63DA4470" w14:textId="77777777">
            <w:pPr>
              <w:spacing w:line="240" w:lineRule="auto"/>
              <w:jc w:val="center"/>
              <w:rPr>
                <w:rFonts w:cs="Calibri"/>
                <w:color w:val="000000"/>
                <w:szCs w:val="18"/>
                <w:lang w:val="nl-NL"/>
              </w:rPr>
            </w:pPr>
            <w:r w:rsidRPr="00BB7074">
              <w:rPr>
                <w:rFonts w:cs="Calibri"/>
                <w:color w:val="000000"/>
                <w:szCs w:val="18"/>
                <w:lang w:val="nl-NL"/>
              </w:rPr>
              <w:t>Artikel VIII Protocol</w:t>
            </w:r>
          </w:p>
        </w:tc>
      </w:tr>
      <w:tr w:rsidRPr="00BB7074" w:rsidR="00096218" w:rsidTr="00192FD0" w14:paraId="00EAD953"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3A0B267" w14:textId="77777777">
            <w:pPr>
              <w:spacing w:line="240" w:lineRule="auto"/>
              <w:rPr>
                <w:rFonts w:cs="Calibri"/>
                <w:color w:val="000000"/>
                <w:szCs w:val="18"/>
                <w:lang w:val="nl-NL"/>
              </w:rPr>
            </w:pPr>
            <w:r w:rsidRPr="00BB7074">
              <w:rPr>
                <w:rFonts w:cs="Calibri"/>
                <w:color w:val="000000"/>
                <w:szCs w:val="18"/>
                <w:lang w:val="nl-NL"/>
              </w:rPr>
              <w:t>4.6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66E8EB50" w14:textId="77777777">
            <w:pPr>
              <w:spacing w:line="240" w:lineRule="auto"/>
              <w:rPr>
                <w:rFonts w:cs="Calibri"/>
                <w:color w:val="000000"/>
                <w:szCs w:val="18"/>
                <w:lang w:val="nl-NL"/>
              </w:rPr>
            </w:pPr>
            <w:r w:rsidRPr="00BB7074">
              <w:rPr>
                <w:rFonts w:cs="Calibri"/>
                <w:color w:val="000000"/>
                <w:szCs w:val="18"/>
                <w:lang w:val="nl-NL"/>
              </w:rPr>
              <w:t xml:space="preserve">Opname van een </w:t>
            </w:r>
            <w:proofErr w:type="spellStart"/>
            <w:r w:rsidRPr="00BB7074">
              <w:rPr>
                <w:rFonts w:cs="Calibri"/>
                <w:b/>
                <w:bCs/>
                <w:color w:val="000000"/>
                <w:szCs w:val="18"/>
                <w:lang w:val="nl-NL"/>
              </w:rPr>
              <w:t>aanmerkelijkbelangvoorbehoud</w:t>
            </w:r>
            <w:proofErr w:type="spellEnd"/>
            <w:r w:rsidRPr="00BB7074">
              <w:rPr>
                <w:rFonts w:cs="Calibri"/>
                <w:color w:val="000000"/>
                <w:szCs w:val="18"/>
                <w:lang w:val="nl-NL"/>
              </w:rPr>
              <w:t xml:space="preserve"> in het vermogenswinstartikel en het dividendartikel</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10984A5C"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3D696D4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092566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59094877"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542DED06" w14:textId="3B54F823">
            <w:pPr>
              <w:spacing w:line="240" w:lineRule="auto"/>
              <w:jc w:val="center"/>
              <w:rPr>
                <w:rFonts w:cs="Calibri"/>
                <w:color w:val="000000"/>
                <w:szCs w:val="18"/>
                <w:lang w:val="nl-NL"/>
              </w:rPr>
            </w:pPr>
            <w:r w:rsidRPr="00BB7074">
              <w:rPr>
                <w:rFonts w:cs="Calibri"/>
                <w:color w:val="000000"/>
                <w:szCs w:val="18"/>
                <w:lang w:val="nl-NL"/>
              </w:rPr>
              <w:t>Artikel 10 (</w:t>
            </w:r>
            <w:r w:rsidR="00A83AE9">
              <w:rPr>
                <w:rFonts w:cs="Calibri"/>
                <w:color w:val="000000"/>
                <w:szCs w:val="18"/>
                <w:lang w:val="nl-NL"/>
              </w:rPr>
              <w:t>8</w:t>
            </w:r>
            <w:r w:rsidRPr="00BB7074">
              <w:rPr>
                <w:rFonts w:cs="Calibri"/>
                <w:color w:val="000000"/>
                <w:szCs w:val="18"/>
                <w:lang w:val="nl-NL"/>
              </w:rPr>
              <w:t>), Artikel 13 (</w:t>
            </w:r>
            <w:r w:rsidR="00A83AE9">
              <w:rPr>
                <w:rFonts w:cs="Calibri"/>
                <w:color w:val="000000"/>
                <w:szCs w:val="18"/>
                <w:lang w:val="nl-NL"/>
              </w:rPr>
              <w:t>6</w:t>
            </w:r>
            <w:r w:rsidRPr="00BB7074">
              <w:rPr>
                <w:rFonts w:cs="Calibri"/>
                <w:color w:val="000000"/>
                <w:szCs w:val="18"/>
                <w:lang w:val="nl-NL"/>
              </w:rPr>
              <w:t>)</w:t>
            </w:r>
          </w:p>
        </w:tc>
      </w:tr>
      <w:tr w:rsidRPr="00BB7074" w:rsidR="00096218" w:rsidTr="00192FD0" w14:paraId="5D2DCC2F"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4C9FE5F8" w14:textId="77777777">
            <w:pPr>
              <w:spacing w:line="240" w:lineRule="auto"/>
              <w:rPr>
                <w:rFonts w:cs="Calibri"/>
                <w:color w:val="000000"/>
                <w:szCs w:val="18"/>
                <w:lang w:val="nl-NL"/>
              </w:rPr>
            </w:pPr>
            <w:r w:rsidRPr="00BB7074">
              <w:rPr>
                <w:rFonts w:cs="Calibri"/>
                <w:color w:val="000000"/>
                <w:szCs w:val="18"/>
                <w:lang w:val="nl-NL"/>
              </w:rPr>
              <w:t>4.7</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2D464A5D" w14:textId="77777777">
            <w:pPr>
              <w:spacing w:line="240" w:lineRule="auto"/>
              <w:rPr>
                <w:rFonts w:cs="Calibri"/>
                <w:color w:val="000000"/>
                <w:szCs w:val="18"/>
                <w:lang w:val="nl-NL"/>
              </w:rPr>
            </w:pPr>
            <w:r w:rsidRPr="00BB7074">
              <w:rPr>
                <w:rFonts w:cs="Calibri"/>
                <w:color w:val="000000"/>
                <w:szCs w:val="18"/>
                <w:lang w:val="nl-NL"/>
              </w:rPr>
              <w:t xml:space="preserve">Opname van een bepaling waarin is vastgelegd dat inkomsten genoten bij de </w:t>
            </w:r>
            <w:r w:rsidRPr="00BB7074">
              <w:rPr>
                <w:rFonts w:cs="Calibri"/>
                <w:b/>
                <w:bCs/>
                <w:color w:val="000000"/>
                <w:szCs w:val="18"/>
                <w:lang w:val="nl-NL"/>
              </w:rPr>
              <w:t>inkoop van aandelen of bij liquidatie</w:t>
            </w:r>
            <w:r w:rsidRPr="00BB7074">
              <w:rPr>
                <w:rFonts w:cs="Calibri"/>
                <w:color w:val="000000"/>
                <w:szCs w:val="18"/>
                <w:lang w:val="nl-NL"/>
              </w:rPr>
              <w:t xml:space="preserve"> worden beheerst door het dividendartikel</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7C9FACF8"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14BBA87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7E3ADF87"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339E3960"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580BF11D" w14:textId="434F32F4">
            <w:pPr>
              <w:spacing w:line="240" w:lineRule="auto"/>
              <w:jc w:val="center"/>
              <w:rPr>
                <w:rFonts w:cs="Calibri"/>
                <w:color w:val="000000"/>
                <w:szCs w:val="18"/>
                <w:lang w:val="nl-NL"/>
              </w:rPr>
            </w:pPr>
            <w:r w:rsidRPr="00BB7074">
              <w:rPr>
                <w:rFonts w:cs="Calibri"/>
                <w:color w:val="000000"/>
                <w:szCs w:val="18"/>
                <w:lang w:val="nl-NL"/>
              </w:rPr>
              <w:t xml:space="preserve">Artikel </w:t>
            </w:r>
            <w:r w:rsidR="00D5651B">
              <w:rPr>
                <w:rFonts w:cs="Calibri"/>
                <w:color w:val="000000"/>
                <w:szCs w:val="18"/>
                <w:lang w:val="nl-NL"/>
              </w:rPr>
              <w:t>VII</w:t>
            </w:r>
            <w:r w:rsidRPr="00BB7074">
              <w:rPr>
                <w:rFonts w:cs="Calibri"/>
                <w:color w:val="000000"/>
                <w:szCs w:val="18"/>
                <w:lang w:val="nl-NL"/>
              </w:rPr>
              <w:t xml:space="preserve"> Protocol</w:t>
            </w:r>
          </w:p>
        </w:tc>
      </w:tr>
      <w:tr w:rsidRPr="00BB7074" w:rsidR="00096218" w:rsidTr="00192FD0" w14:paraId="0FB69F3B"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40FF216F" w14:textId="77777777">
            <w:pPr>
              <w:spacing w:line="240" w:lineRule="auto"/>
              <w:rPr>
                <w:rFonts w:cs="Calibri"/>
                <w:color w:val="000000"/>
                <w:szCs w:val="18"/>
                <w:lang w:val="nl-NL"/>
              </w:rPr>
            </w:pPr>
            <w:r w:rsidRPr="00BB7074">
              <w:rPr>
                <w:rFonts w:cs="Calibri"/>
                <w:color w:val="000000"/>
                <w:szCs w:val="18"/>
                <w:lang w:val="nl-NL"/>
              </w:rPr>
              <w:t>4.8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16B26A8E" w14:textId="77777777">
            <w:pPr>
              <w:spacing w:line="240" w:lineRule="auto"/>
              <w:rPr>
                <w:rFonts w:cs="Calibri"/>
                <w:color w:val="000000"/>
                <w:szCs w:val="18"/>
                <w:lang w:val="nl-NL"/>
              </w:rPr>
            </w:pPr>
            <w:r w:rsidRPr="00BB7074">
              <w:rPr>
                <w:rFonts w:cs="Calibri"/>
                <w:color w:val="000000"/>
                <w:szCs w:val="18"/>
                <w:lang w:val="nl-NL"/>
              </w:rPr>
              <w:t xml:space="preserve">Opname van een woonstaatheffing voor vermogenswinsten behaald met de verkoop van </w:t>
            </w:r>
            <w:r w:rsidRPr="00BB7074">
              <w:rPr>
                <w:rFonts w:cs="Calibri"/>
                <w:b/>
                <w:bCs/>
                <w:color w:val="000000"/>
                <w:szCs w:val="18"/>
                <w:lang w:val="nl-NL"/>
              </w:rPr>
              <w:lastRenderedPageBreak/>
              <w:t xml:space="preserve">aandelen in </w:t>
            </w:r>
            <w:proofErr w:type="spellStart"/>
            <w:r w:rsidRPr="00BB7074">
              <w:rPr>
                <w:rFonts w:cs="Calibri"/>
                <w:b/>
                <w:bCs/>
                <w:color w:val="000000"/>
                <w:szCs w:val="18"/>
                <w:lang w:val="nl-NL"/>
              </w:rPr>
              <w:t>onroerendezaakvennootschappen</w:t>
            </w:r>
            <w:proofErr w:type="spellEnd"/>
            <w:r w:rsidRPr="00BB7074">
              <w:rPr>
                <w:rFonts w:cs="Calibri"/>
                <w:b/>
                <w:bCs/>
                <w:color w:val="000000"/>
                <w:szCs w:val="18"/>
                <w:lang w:val="nl-NL"/>
              </w:rPr>
              <w:t xml:space="preserve">, </w:t>
            </w:r>
            <w:r w:rsidRPr="00BB7074">
              <w:rPr>
                <w:rFonts w:cs="Calibri"/>
                <w:color w:val="000000"/>
                <w:szCs w:val="18"/>
                <w:lang w:val="nl-NL"/>
              </w:rPr>
              <w:t>tenzij er sprake is van verdragsmisbruik</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55AE8B26" w14:textId="77777777">
            <w:pPr>
              <w:spacing w:line="240" w:lineRule="auto"/>
              <w:jc w:val="center"/>
              <w:rPr>
                <w:rFonts w:cs="Calibri"/>
                <w:color w:val="000000"/>
                <w:szCs w:val="18"/>
                <w:lang w:val="nl-NL"/>
              </w:rPr>
            </w:pPr>
            <w:r w:rsidRPr="00BB7074">
              <w:rPr>
                <w:rFonts w:cs="Calibri"/>
                <w:color w:val="000000"/>
                <w:szCs w:val="18"/>
                <w:lang w:val="nl-NL"/>
              </w:rPr>
              <w:lastRenderedPageBreak/>
              <w:t> </w:t>
            </w:r>
          </w:p>
        </w:tc>
        <w:tc>
          <w:tcPr>
            <w:tcW w:w="476" w:type="dxa"/>
            <w:tcBorders>
              <w:top w:val="nil"/>
              <w:left w:val="nil"/>
              <w:bottom w:val="single" w:color="FFFFFF" w:sz="8" w:space="0"/>
              <w:right w:val="single" w:color="FFFFFF" w:sz="4" w:space="0"/>
            </w:tcBorders>
            <w:shd w:val="clear" w:color="auto" w:fill="F2F2F2"/>
            <w:hideMark/>
          </w:tcPr>
          <w:p w:rsidRPr="00BB7074" w:rsidR="00096218" w:rsidP="00192FD0" w:rsidRDefault="00096218" w14:paraId="241D082C"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08CF51E2"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1485130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50380221" w14:textId="77777777">
            <w:pPr>
              <w:spacing w:line="240" w:lineRule="auto"/>
              <w:jc w:val="center"/>
              <w:rPr>
                <w:rFonts w:cs="Calibri"/>
                <w:color w:val="000000"/>
                <w:szCs w:val="18"/>
                <w:lang w:val="nl-NL"/>
              </w:rPr>
            </w:pPr>
            <w:r w:rsidRPr="00BB7074">
              <w:rPr>
                <w:rFonts w:cs="Calibri"/>
                <w:color w:val="000000"/>
                <w:szCs w:val="18"/>
                <w:lang w:val="nl-NL"/>
              </w:rPr>
              <w:t>Artikel 13 (4)</w:t>
            </w:r>
          </w:p>
        </w:tc>
      </w:tr>
      <w:tr w:rsidRPr="00BB7074" w:rsidR="00096218" w:rsidTr="00192FD0" w14:paraId="4D18F396"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6C075BD8"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715B5D42" w14:textId="77777777">
            <w:pPr>
              <w:spacing w:line="240" w:lineRule="auto"/>
              <w:rPr>
                <w:rFonts w:cs="Calibri"/>
                <w:b/>
                <w:bCs/>
                <w:i/>
                <w:iCs/>
                <w:szCs w:val="18"/>
                <w:lang w:val="nl-NL"/>
              </w:rPr>
            </w:pPr>
            <w:r w:rsidRPr="00BB7074">
              <w:rPr>
                <w:rFonts w:cs="Calibri"/>
                <w:b/>
                <w:bCs/>
                <w:i/>
                <w:iCs/>
                <w:szCs w:val="18"/>
                <w:lang w:val="nl-NL"/>
              </w:rPr>
              <w:t>Arbeid</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5915AD7A"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2FAD0EF1"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1D23036D"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63473833"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3E43E0EF"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07224F8E"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1459543" w14:textId="77777777">
            <w:pPr>
              <w:spacing w:line="240" w:lineRule="auto"/>
              <w:rPr>
                <w:rFonts w:cs="Calibri"/>
                <w:color w:val="000000"/>
                <w:szCs w:val="18"/>
                <w:lang w:val="nl-NL"/>
              </w:rPr>
            </w:pPr>
            <w:r w:rsidRPr="00BB7074">
              <w:rPr>
                <w:rFonts w:cs="Calibri"/>
                <w:color w:val="000000"/>
                <w:szCs w:val="18"/>
                <w:lang w:val="nl-NL"/>
              </w:rPr>
              <w:t>4.10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757C0806" w14:textId="77777777">
            <w:pPr>
              <w:spacing w:line="240" w:lineRule="auto"/>
              <w:rPr>
                <w:rFonts w:cs="Calibri"/>
                <w:color w:val="000000"/>
                <w:szCs w:val="18"/>
                <w:lang w:val="nl-NL"/>
              </w:rPr>
            </w:pPr>
            <w:r w:rsidRPr="00BB7074">
              <w:rPr>
                <w:rFonts w:cs="Calibri"/>
                <w:color w:val="000000"/>
                <w:szCs w:val="18"/>
                <w:lang w:val="nl-NL"/>
              </w:rPr>
              <w:t xml:space="preserve">Opname van een bronstaatheffing voor gefacilieerd opgebouwde </w:t>
            </w:r>
            <w:r w:rsidRPr="00BB7074">
              <w:rPr>
                <w:rFonts w:cs="Calibri"/>
                <w:b/>
                <w:bCs/>
                <w:color w:val="000000"/>
                <w:szCs w:val="18"/>
                <w:lang w:val="nl-NL"/>
              </w:rPr>
              <w:t xml:space="preserve">pensioenen </w:t>
            </w:r>
            <w:r w:rsidRPr="00BB7074">
              <w:rPr>
                <w:rFonts w:cs="Calibri"/>
                <w:color w:val="000000"/>
                <w:szCs w:val="18"/>
                <w:lang w:val="nl-NL"/>
              </w:rPr>
              <w:t>en</w:t>
            </w:r>
            <w:r w:rsidRPr="00BB7074">
              <w:rPr>
                <w:rFonts w:cs="Calibri"/>
                <w:b/>
                <w:bCs/>
                <w:color w:val="000000"/>
                <w:szCs w:val="18"/>
                <w:lang w:val="nl-NL"/>
              </w:rPr>
              <w:t xml:space="preserve"> </w:t>
            </w:r>
            <w:r w:rsidRPr="00BB7074">
              <w:rPr>
                <w:rFonts w:cs="Calibri"/>
                <w:color w:val="000000"/>
                <w:szCs w:val="18"/>
                <w:lang w:val="nl-NL"/>
              </w:rPr>
              <w:t>voor</w:t>
            </w:r>
            <w:r w:rsidRPr="00BB7074">
              <w:rPr>
                <w:rFonts w:cs="Calibri"/>
                <w:b/>
                <w:bCs/>
                <w:color w:val="000000"/>
                <w:szCs w:val="18"/>
                <w:lang w:val="nl-NL"/>
              </w:rPr>
              <w:t xml:space="preserve"> socialezekerheidsuitkeringen</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324CC278"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45CD4BD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FE32D33"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794A0345"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276C771D" w14:textId="1FDF2BF3">
            <w:pPr>
              <w:spacing w:line="240" w:lineRule="auto"/>
              <w:jc w:val="center"/>
              <w:rPr>
                <w:rFonts w:cs="Calibri"/>
                <w:color w:val="000000"/>
                <w:szCs w:val="18"/>
                <w:lang w:val="nl-NL"/>
              </w:rPr>
            </w:pPr>
            <w:r w:rsidRPr="00BB7074">
              <w:rPr>
                <w:rFonts w:cs="Calibri"/>
                <w:color w:val="000000"/>
                <w:szCs w:val="18"/>
                <w:lang w:val="nl-NL"/>
              </w:rPr>
              <w:t>Artikel 17 (</w:t>
            </w:r>
            <w:r w:rsidR="00D5651B">
              <w:rPr>
                <w:rFonts w:cs="Calibri"/>
                <w:color w:val="000000"/>
                <w:szCs w:val="18"/>
                <w:lang w:val="nl-NL"/>
              </w:rPr>
              <w:t>2</w:t>
            </w:r>
            <w:r w:rsidRPr="00BB7074">
              <w:rPr>
                <w:rFonts w:cs="Calibri"/>
                <w:color w:val="000000"/>
                <w:szCs w:val="18"/>
                <w:lang w:val="nl-NL"/>
              </w:rPr>
              <w:t xml:space="preserve"> en </w:t>
            </w:r>
            <w:r w:rsidR="00D5651B">
              <w:rPr>
                <w:rFonts w:cs="Calibri"/>
                <w:color w:val="000000"/>
                <w:szCs w:val="18"/>
                <w:lang w:val="nl-NL"/>
              </w:rPr>
              <w:t>3</w:t>
            </w:r>
            <w:r w:rsidRPr="00BB7074">
              <w:rPr>
                <w:rFonts w:cs="Calibri"/>
                <w:color w:val="000000"/>
                <w:szCs w:val="18"/>
                <w:lang w:val="nl-NL"/>
              </w:rPr>
              <w:t>)</w:t>
            </w:r>
          </w:p>
        </w:tc>
      </w:tr>
      <w:tr w:rsidRPr="00BB7074" w:rsidR="00096218" w:rsidTr="00192FD0" w14:paraId="3CED4A44"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4A52C105" w14:textId="77777777">
            <w:pPr>
              <w:spacing w:line="240" w:lineRule="auto"/>
              <w:rPr>
                <w:rFonts w:cs="Calibri"/>
                <w:color w:val="000000"/>
                <w:szCs w:val="18"/>
                <w:lang w:val="nl-NL"/>
              </w:rPr>
            </w:pPr>
            <w:r w:rsidRPr="00BB7074">
              <w:rPr>
                <w:rFonts w:cs="Calibri"/>
                <w:color w:val="000000"/>
                <w:szCs w:val="18"/>
                <w:lang w:val="nl-NL"/>
              </w:rPr>
              <w:t>4.9</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63C3ACC3" w14:textId="77777777">
            <w:pPr>
              <w:spacing w:line="240" w:lineRule="auto"/>
              <w:rPr>
                <w:rFonts w:cs="Calibri"/>
                <w:color w:val="000000"/>
                <w:szCs w:val="18"/>
                <w:lang w:val="nl-NL"/>
              </w:rPr>
            </w:pPr>
            <w:r w:rsidRPr="00BB7074">
              <w:rPr>
                <w:rFonts w:cs="Calibri"/>
                <w:color w:val="000000"/>
                <w:szCs w:val="18"/>
                <w:lang w:val="nl-NL"/>
              </w:rPr>
              <w:t>Opname van een (beperkte) bronstaatheffing voor</w:t>
            </w:r>
            <w:r w:rsidRPr="00BB7074">
              <w:rPr>
                <w:rFonts w:cs="Calibri"/>
                <w:b/>
                <w:bCs/>
                <w:color w:val="000000"/>
                <w:szCs w:val="18"/>
                <w:lang w:val="nl-NL"/>
              </w:rPr>
              <w:t xml:space="preserve"> inkomsten van sporters- en artiesten</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64C7ADC6"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5B62653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8D1B21D"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4FAAF925"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6D24EEE2" w14:textId="77777777">
            <w:pPr>
              <w:spacing w:line="240" w:lineRule="auto"/>
              <w:jc w:val="center"/>
              <w:rPr>
                <w:rFonts w:cs="Calibri"/>
                <w:color w:val="000000"/>
                <w:szCs w:val="18"/>
                <w:lang w:val="nl-NL"/>
              </w:rPr>
            </w:pPr>
            <w:r w:rsidRPr="00BB7074">
              <w:rPr>
                <w:rFonts w:cs="Calibri"/>
                <w:color w:val="000000"/>
                <w:szCs w:val="18"/>
                <w:lang w:val="nl-NL"/>
              </w:rPr>
              <w:t>Artikel 16 (1)</w:t>
            </w:r>
          </w:p>
        </w:tc>
      </w:tr>
      <w:tr w:rsidRPr="00BB7074" w:rsidR="00096218" w:rsidTr="00192FD0" w14:paraId="49FBFD7E"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7646D769"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16C2C6A4" w14:textId="77777777">
            <w:pPr>
              <w:spacing w:line="240" w:lineRule="auto"/>
              <w:rPr>
                <w:rFonts w:cs="Calibri"/>
                <w:b/>
                <w:bCs/>
                <w:i/>
                <w:iCs/>
                <w:szCs w:val="18"/>
                <w:lang w:val="nl-NL"/>
              </w:rPr>
            </w:pPr>
            <w:r w:rsidRPr="00BB7074">
              <w:rPr>
                <w:rFonts w:cs="Calibri"/>
                <w:b/>
                <w:bCs/>
                <w:i/>
                <w:iCs/>
                <w:szCs w:val="18"/>
                <w:lang w:val="nl-NL"/>
              </w:rPr>
              <w:t>Overig</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494B3FD8"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66DD1922"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4B1A1B1F"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438F5212"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6C4C6643"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463320D7" w14:textId="77777777">
        <w:trPr>
          <w:gridAfter w:val="1"/>
          <w:wAfter w:w="12" w:type="dxa"/>
          <w:trHeight w:val="379"/>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338AD01" w14:textId="77777777">
            <w:pPr>
              <w:spacing w:line="240" w:lineRule="auto"/>
              <w:rPr>
                <w:rFonts w:cs="Calibri"/>
                <w:color w:val="000000"/>
                <w:szCs w:val="18"/>
                <w:lang w:val="nl-NL"/>
              </w:rPr>
            </w:pPr>
            <w:r w:rsidRPr="00BB7074">
              <w:rPr>
                <w:rFonts w:cs="Calibri"/>
                <w:color w:val="000000"/>
                <w:szCs w:val="18"/>
                <w:lang w:val="nl-NL"/>
              </w:rPr>
              <w:t>2.8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1051DE3A" w14:textId="77777777">
            <w:pPr>
              <w:spacing w:line="240" w:lineRule="auto"/>
              <w:rPr>
                <w:rFonts w:cs="Calibri"/>
                <w:color w:val="000000"/>
                <w:szCs w:val="18"/>
                <w:lang w:val="nl-NL"/>
              </w:rPr>
            </w:pPr>
            <w:r w:rsidRPr="00BB7074">
              <w:rPr>
                <w:rFonts w:cs="Calibri"/>
                <w:color w:val="000000"/>
                <w:szCs w:val="18"/>
                <w:lang w:val="nl-NL"/>
              </w:rPr>
              <w:t xml:space="preserve">Toepassing van het verdrag ook richting de </w:t>
            </w:r>
            <w:r w:rsidRPr="00BB7074">
              <w:rPr>
                <w:rFonts w:cs="Calibri"/>
                <w:b/>
                <w:bCs/>
                <w:color w:val="000000"/>
                <w:szCs w:val="18"/>
                <w:lang w:val="nl-NL"/>
              </w:rPr>
              <w:t>BES-eilanden</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2FC708E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nil"/>
            </w:tcBorders>
            <w:shd w:val="clear" w:color="000000" w:fill="F2F2F2"/>
            <w:hideMark/>
          </w:tcPr>
          <w:p w:rsidRPr="00BB7074" w:rsidR="00096218" w:rsidP="00192FD0" w:rsidRDefault="00096218" w14:paraId="01AD3161"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C4C1733"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nil"/>
            </w:tcBorders>
            <w:shd w:val="clear" w:color="000000" w:fill="F2F2F2"/>
            <w:hideMark/>
          </w:tcPr>
          <w:p w:rsidRPr="00BB7074" w:rsidR="00096218" w:rsidP="00192FD0" w:rsidRDefault="00096218" w14:paraId="3E22EBE0"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5CBFD3F4" w14:textId="659CAD2C">
            <w:pPr>
              <w:spacing w:line="240" w:lineRule="auto"/>
              <w:jc w:val="center"/>
              <w:rPr>
                <w:rFonts w:cs="Calibri"/>
                <w:color w:val="000000"/>
                <w:szCs w:val="18"/>
                <w:lang w:val="nl-NL"/>
              </w:rPr>
            </w:pPr>
            <w:r w:rsidRPr="00BB7074">
              <w:rPr>
                <w:rFonts w:cs="Calibri"/>
                <w:color w:val="000000"/>
                <w:szCs w:val="18"/>
                <w:lang w:val="nl-NL"/>
              </w:rPr>
              <w:t>Artikel 3 (1) (</w:t>
            </w:r>
            <w:r w:rsidR="00D5651B">
              <w:rPr>
                <w:rFonts w:cs="Calibri"/>
                <w:color w:val="000000"/>
                <w:szCs w:val="18"/>
                <w:lang w:val="nl-NL"/>
              </w:rPr>
              <w:t>b</w:t>
            </w:r>
            <w:r w:rsidRPr="00BB7074">
              <w:rPr>
                <w:rFonts w:cs="Calibri"/>
                <w:color w:val="000000"/>
                <w:szCs w:val="18"/>
                <w:lang w:val="nl-NL"/>
              </w:rPr>
              <w:t xml:space="preserve">) </w:t>
            </w:r>
          </w:p>
        </w:tc>
      </w:tr>
      <w:tr w:rsidRPr="00BB7074" w:rsidR="00096218" w:rsidTr="00192FD0" w14:paraId="26154F14"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27FB2D8" w14:textId="77777777">
            <w:pPr>
              <w:spacing w:line="240" w:lineRule="auto"/>
              <w:rPr>
                <w:rFonts w:cs="Calibri"/>
                <w:color w:val="000000"/>
                <w:szCs w:val="18"/>
                <w:lang w:val="nl-NL"/>
              </w:rPr>
            </w:pPr>
            <w:r w:rsidRPr="00BB7074">
              <w:rPr>
                <w:rFonts w:cs="Calibri"/>
                <w:color w:val="000000"/>
                <w:szCs w:val="18"/>
                <w:lang w:val="nl-NL"/>
              </w:rPr>
              <w:t>2.6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67FCE108" w14:textId="77777777">
            <w:pPr>
              <w:spacing w:line="240" w:lineRule="auto"/>
              <w:rPr>
                <w:rFonts w:cs="Calibri"/>
                <w:color w:val="000000"/>
                <w:szCs w:val="18"/>
                <w:lang w:val="nl-NL"/>
              </w:rPr>
            </w:pPr>
            <w:r w:rsidRPr="00BB7074">
              <w:rPr>
                <w:rFonts w:cs="Calibri"/>
                <w:color w:val="000000"/>
                <w:szCs w:val="18"/>
                <w:lang w:val="nl-NL"/>
              </w:rPr>
              <w:t xml:space="preserve">Opname van een bepaling waarin is vastgelegd dat voor de uitleg van het verdrag aansluiting wordt gezocht bij het </w:t>
            </w:r>
            <w:r w:rsidRPr="00BB7074">
              <w:rPr>
                <w:rFonts w:cs="Calibri"/>
                <w:b/>
                <w:bCs/>
                <w:color w:val="000000"/>
                <w:szCs w:val="18"/>
                <w:lang w:val="nl-NL"/>
              </w:rPr>
              <w:t>Commentaar van het OESO-modelverdrag</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6B51E491"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3FBA87C3"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71F70BB1"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2D888CE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6A930AE1" w14:textId="140174AC">
            <w:pPr>
              <w:spacing w:line="240" w:lineRule="auto"/>
              <w:jc w:val="center"/>
              <w:rPr>
                <w:rFonts w:cs="Calibri"/>
                <w:color w:val="000000"/>
                <w:szCs w:val="18"/>
                <w:lang w:val="nl-NL"/>
              </w:rPr>
            </w:pPr>
            <w:r w:rsidRPr="00BB7074">
              <w:rPr>
                <w:rFonts w:cs="Calibri"/>
                <w:color w:val="000000"/>
                <w:szCs w:val="18"/>
                <w:lang w:val="nl-NL"/>
              </w:rPr>
              <w:t>Artikel I</w:t>
            </w:r>
            <w:r w:rsidR="00D5651B">
              <w:rPr>
                <w:rFonts w:cs="Calibri"/>
                <w:color w:val="000000"/>
                <w:szCs w:val="18"/>
                <w:lang w:val="nl-NL"/>
              </w:rPr>
              <w:t xml:space="preserve"> (2)</w:t>
            </w:r>
            <w:r w:rsidRPr="00BB7074">
              <w:rPr>
                <w:rFonts w:cs="Calibri"/>
                <w:color w:val="000000"/>
                <w:szCs w:val="18"/>
                <w:lang w:val="nl-NL"/>
              </w:rPr>
              <w:t xml:space="preserve"> Protocol</w:t>
            </w:r>
          </w:p>
        </w:tc>
      </w:tr>
      <w:tr w:rsidRPr="00BB7074" w:rsidR="00096218" w:rsidTr="00192FD0" w14:paraId="0C86844F" w14:textId="77777777">
        <w:trPr>
          <w:gridAfter w:val="1"/>
          <w:wAfter w:w="12" w:type="dxa"/>
          <w:trHeight w:val="78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A8776FA" w14:textId="77777777">
            <w:pPr>
              <w:spacing w:line="240" w:lineRule="auto"/>
              <w:rPr>
                <w:rFonts w:cs="Calibri"/>
                <w:color w:val="000000"/>
                <w:szCs w:val="18"/>
                <w:lang w:val="nl-NL"/>
              </w:rPr>
            </w:pPr>
            <w:r w:rsidRPr="00BB7074">
              <w:rPr>
                <w:rFonts w:cs="Calibri"/>
                <w:color w:val="000000"/>
                <w:szCs w:val="18"/>
                <w:lang w:val="nl-NL"/>
              </w:rPr>
              <w:t>3.3.10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59EC1DF3" w14:textId="77777777">
            <w:pPr>
              <w:spacing w:line="240" w:lineRule="auto"/>
              <w:rPr>
                <w:rFonts w:cs="Calibri"/>
                <w:color w:val="000000"/>
                <w:szCs w:val="18"/>
                <w:lang w:val="nl-NL"/>
              </w:rPr>
            </w:pPr>
            <w:r w:rsidRPr="00BB7074">
              <w:rPr>
                <w:rFonts w:cs="Calibri"/>
                <w:color w:val="000000"/>
                <w:szCs w:val="18"/>
                <w:lang w:val="nl-NL"/>
              </w:rPr>
              <w:t xml:space="preserve">Opname van een bepaling op basis waarvan bevoegde autoriteiten afspraken kunnen maken om belastingplichtigen bij </w:t>
            </w:r>
            <w:r w:rsidRPr="00BB7074">
              <w:rPr>
                <w:rFonts w:cs="Calibri"/>
                <w:b/>
                <w:bCs/>
                <w:color w:val="000000"/>
                <w:szCs w:val="18"/>
                <w:lang w:val="nl-NL"/>
              </w:rPr>
              <w:t>onderlinge overlegprocedures</w:t>
            </w:r>
            <w:r w:rsidRPr="00BB7074">
              <w:rPr>
                <w:rFonts w:cs="Calibri"/>
                <w:color w:val="000000"/>
                <w:szCs w:val="18"/>
                <w:lang w:val="nl-NL"/>
              </w:rPr>
              <w:t xml:space="preserve"> geen interest, boetes en kosten in rekening te brengen</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5245D7E8" w14:textId="05CC4B4C">
            <w:pPr>
              <w:spacing w:line="240" w:lineRule="auto"/>
              <w:jc w:val="center"/>
              <w:rPr>
                <w:rFonts w:cs="Calibri"/>
                <w:color w:val="000000"/>
                <w:szCs w:val="18"/>
                <w:lang w:val="nl-NL"/>
              </w:rPr>
            </w:pP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D5651B" w14:paraId="5C78B6F2" w14:textId="16E5B7E3">
            <w:pPr>
              <w:spacing w:line="240" w:lineRule="auto"/>
              <w:jc w:val="center"/>
              <w:rPr>
                <w:rFonts w:cs="Calibri"/>
                <w:color w:val="000000"/>
                <w:szCs w:val="18"/>
                <w:lang w:val="nl-NL"/>
              </w:rPr>
            </w:pPr>
            <w:r>
              <w:rPr>
                <w:rFonts w:cs="Calibri"/>
                <w:color w:val="000000"/>
                <w:szCs w:val="18"/>
                <w:lang w:val="nl-NL"/>
              </w:rPr>
              <w:t>X</w:t>
            </w:r>
            <w:r w:rsidRPr="00BB7074" w:rsidR="00096218">
              <w:rPr>
                <w:rFonts w:cs="Calibri"/>
                <w:color w:val="000000"/>
                <w:szCs w:val="18"/>
                <w:lang w:val="nl-NL"/>
              </w:rPr>
              <w:t>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1E0F4FB0"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4C70CA62"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1E10FB54" w14:textId="09714F32">
            <w:pPr>
              <w:spacing w:line="240" w:lineRule="auto"/>
              <w:jc w:val="center"/>
              <w:rPr>
                <w:rFonts w:cs="Calibri"/>
                <w:color w:val="000000"/>
                <w:szCs w:val="18"/>
                <w:lang w:val="nl-NL"/>
              </w:rPr>
            </w:pPr>
          </w:p>
        </w:tc>
      </w:tr>
      <w:tr w:rsidRPr="00BB7074" w:rsidR="00096218" w:rsidTr="00192FD0" w14:paraId="75CCB7A3" w14:textId="77777777">
        <w:trPr>
          <w:gridAfter w:val="1"/>
          <w:wAfter w:w="12" w:type="dxa"/>
          <w:trHeight w:val="825"/>
        </w:trPr>
        <w:tc>
          <w:tcPr>
            <w:tcW w:w="0" w:type="auto"/>
            <w:tcBorders>
              <w:top w:val="nil"/>
              <w:left w:val="nil"/>
              <w:bottom w:val="single" w:color="FFFFFF" w:sz="8" w:space="0"/>
              <w:right w:val="single" w:color="FFFFFF" w:sz="8" w:space="0"/>
            </w:tcBorders>
            <w:shd w:val="clear" w:color="000000" w:fill="F2F2F2"/>
            <w:hideMark/>
          </w:tcPr>
          <w:p w:rsidRPr="00BB7074" w:rsidR="00096218" w:rsidP="00192FD0" w:rsidRDefault="00096218" w14:paraId="1F8E866B" w14:textId="77777777">
            <w:pPr>
              <w:spacing w:line="240" w:lineRule="auto"/>
              <w:rPr>
                <w:rFonts w:cs="Calibri"/>
                <w:color w:val="000000"/>
                <w:szCs w:val="18"/>
                <w:lang w:val="nl-NL"/>
              </w:rPr>
            </w:pPr>
            <w:r w:rsidRPr="00BB7074">
              <w:rPr>
                <w:rFonts w:cs="Calibri"/>
                <w:color w:val="000000"/>
                <w:szCs w:val="18"/>
                <w:lang w:val="nl-NL"/>
              </w:rPr>
              <w:t>4.12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096218" w:rsidP="00192FD0" w:rsidRDefault="00096218" w14:paraId="39C787CB" w14:textId="77777777">
            <w:pPr>
              <w:spacing w:line="240" w:lineRule="auto"/>
              <w:rPr>
                <w:rFonts w:cs="Calibri"/>
                <w:color w:val="000000"/>
                <w:szCs w:val="18"/>
                <w:lang w:val="nl-NL"/>
              </w:rPr>
            </w:pPr>
            <w:r w:rsidRPr="00BB7074">
              <w:rPr>
                <w:rFonts w:cs="Calibri"/>
                <w:color w:val="000000"/>
                <w:szCs w:val="18"/>
                <w:lang w:val="nl-NL"/>
              </w:rPr>
              <w:t xml:space="preserve">Opname van een bepaling op basis waarvan de </w:t>
            </w:r>
            <w:r w:rsidRPr="001C635A">
              <w:rPr>
                <w:rFonts w:cs="Calibri"/>
                <w:color w:val="000000"/>
                <w:szCs w:val="18"/>
                <w:lang w:val="nl-NL"/>
              </w:rPr>
              <w:t>bepalingen over de uitwisseling</w:t>
            </w:r>
            <w:r w:rsidRPr="00BB7074">
              <w:rPr>
                <w:rFonts w:cs="Calibri"/>
                <w:color w:val="000000"/>
                <w:szCs w:val="18"/>
                <w:lang w:val="nl-NL"/>
              </w:rPr>
              <w:t xml:space="preserve"> van informatie en bijstand bij de invordering van belastingen eveneens van toepassing zijn op de Nederlandse inkomensafhankelijke regelingen </w:t>
            </w:r>
            <w:r w:rsidRPr="00BB7074">
              <w:rPr>
                <w:rFonts w:cs="Calibri"/>
                <w:b/>
                <w:bCs/>
                <w:color w:val="000000"/>
                <w:szCs w:val="18"/>
                <w:lang w:val="nl-NL"/>
              </w:rPr>
              <w:t>(toeslagen)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A34A50" w14:paraId="36B1572E" w14:textId="435590F1">
            <w:pPr>
              <w:spacing w:line="240" w:lineRule="auto"/>
              <w:jc w:val="center"/>
              <w:rPr>
                <w:rFonts w:cs="Calibri"/>
                <w:color w:val="000000"/>
                <w:szCs w:val="18"/>
                <w:lang w:val="nl-NL"/>
              </w:rPr>
            </w:pPr>
            <w:r>
              <w:rPr>
                <w:rFonts w:cs="Calibri"/>
                <w:color w:val="000000"/>
                <w:szCs w:val="18"/>
                <w:lang w:val="nl-NL"/>
              </w:rPr>
              <w:t>X</w:t>
            </w:r>
            <w:r w:rsidRPr="00BB7074">
              <w:rPr>
                <w:rFonts w:cs="Calibri"/>
                <w:color w:val="000000"/>
                <w:szCs w:val="18"/>
                <w:lang w:val="nl-NL"/>
              </w:rPr>
              <w:t> </w:t>
            </w:r>
            <w:r w:rsidRPr="00BB7074" w:rsidR="00096218">
              <w:rPr>
                <w:rFonts w:cs="Calibri"/>
                <w:color w:val="000000"/>
                <w:szCs w:val="18"/>
                <w:lang w:val="nl-NL"/>
              </w:rPr>
              <w:t>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4C6A50C8"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25A9F707" w14:textId="4486362C">
            <w:pPr>
              <w:spacing w:line="240" w:lineRule="auto"/>
              <w:rPr>
                <w:rFonts w:cs="Calibri"/>
                <w:color w:val="000000"/>
                <w:szCs w:val="18"/>
                <w:lang w:val="nl-NL"/>
              </w:rPr>
            </w:pP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04769061"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538D7BA1" w14:textId="25F509D0">
            <w:pPr>
              <w:spacing w:line="240" w:lineRule="auto"/>
              <w:jc w:val="center"/>
              <w:rPr>
                <w:rFonts w:cs="Calibri"/>
                <w:color w:val="000000"/>
                <w:szCs w:val="18"/>
                <w:lang w:val="nl-NL"/>
              </w:rPr>
            </w:pPr>
            <w:r w:rsidRPr="00BB7074">
              <w:rPr>
                <w:rFonts w:cs="Calibri"/>
                <w:color w:val="000000"/>
                <w:szCs w:val="18"/>
                <w:lang w:val="nl-NL"/>
              </w:rPr>
              <w:t>Artikel XI</w:t>
            </w:r>
            <w:r w:rsidR="00A34A50">
              <w:rPr>
                <w:rFonts w:cs="Calibri"/>
                <w:color w:val="000000"/>
                <w:szCs w:val="18"/>
                <w:lang w:val="nl-NL"/>
              </w:rPr>
              <w:t>II</w:t>
            </w:r>
            <w:r w:rsidRPr="00BB7074">
              <w:rPr>
                <w:rFonts w:cs="Calibri"/>
                <w:color w:val="000000"/>
                <w:szCs w:val="18"/>
                <w:lang w:val="nl-NL"/>
              </w:rPr>
              <w:t xml:space="preserve"> Protocol</w:t>
            </w:r>
          </w:p>
        </w:tc>
      </w:tr>
      <w:tr w:rsidRPr="00BB7074" w:rsidR="00096218" w:rsidTr="00192FD0" w14:paraId="6884A5FE" w14:textId="77777777">
        <w:trPr>
          <w:gridAfter w:val="1"/>
          <w:wAfter w:w="12" w:type="dxa"/>
          <w:trHeight w:val="585"/>
        </w:trPr>
        <w:tc>
          <w:tcPr>
            <w:tcW w:w="0" w:type="auto"/>
            <w:tcBorders>
              <w:top w:val="nil"/>
              <w:left w:val="nil"/>
              <w:bottom w:val="single" w:color="FFFFFF" w:sz="8" w:space="0"/>
              <w:right w:val="single" w:color="FFFFFF" w:sz="8" w:space="0"/>
            </w:tcBorders>
            <w:shd w:val="clear" w:color="000000" w:fill="F2F2F2"/>
            <w:hideMark/>
          </w:tcPr>
          <w:p w:rsidRPr="00BB7074" w:rsidR="00096218" w:rsidP="00192FD0" w:rsidRDefault="00096218" w14:paraId="49ADD47C" w14:textId="77777777">
            <w:pPr>
              <w:spacing w:line="240" w:lineRule="auto"/>
              <w:rPr>
                <w:rFonts w:cs="Calibri"/>
                <w:color w:val="000000"/>
                <w:szCs w:val="18"/>
                <w:lang w:val="nl-NL"/>
              </w:rPr>
            </w:pPr>
            <w:r w:rsidRPr="00BB7074">
              <w:rPr>
                <w:rFonts w:cs="Calibri"/>
                <w:color w:val="000000"/>
                <w:szCs w:val="18"/>
                <w:lang w:val="nl-NL"/>
              </w:rPr>
              <w:t>4.13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2CBD8505" w14:textId="77777777">
            <w:pPr>
              <w:spacing w:line="240" w:lineRule="auto"/>
              <w:rPr>
                <w:rFonts w:cs="Calibri"/>
                <w:color w:val="000000"/>
                <w:szCs w:val="18"/>
                <w:lang w:val="nl-NL"/>
              </w:rPr>
            </w:pPr>
            <w:r w:rsidRPr="00BB7074">
              <w:rPr>
                <w:rFonts w:cs="Calibri"/>
                <w:color w:val="000000"/>
                <w:szCs w:val="18"/>
                <w:lang w:val="nl-NL"/>
              </w:rPr>
              <w:t xml:space="preserve">Opname van een bepaling waar in relevante verdragssituaties is vastgelegd dat </w:t>
            </w:r>
            <w:r w:rsidRPr="00BB7074">
              <w:rPr>
                <w:rFonts w:cs="Calibri"/>
                <w:b/>
                <w:bCs/>
                <w:color w:val="000000"/>
                <w:szCs w:val="18"/>
                <w:lang w:val="nl-NL"/>
              </w:rPr>
              <w:t>ficties of fictieachtige regelingen</w:t>
            </w:r>
            <w:r w:rsidRPr="00BB7074">
              <w:rPr>
                <w:rFonts w:cs="Calibri"/>
                <w:color w:val="000000"/>
                <w:szCs w:val="18"/>
                <w:lang w:val="nl-NL"/>
              </w:rPr>
              <w:t xml:space="preserve"> in de nationale wet doorwerken naar het belastingverdrag</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096218" w:rsidP="00192FD0" w:rsidRDefault="00096218" w14:paraId="7DA4E0D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single" w:color="FFFFFF" w:themeColor="background1" w:sz="4" w:space="0"/>
              <w:left w:val="nil"/>
              <w:bottom w:val="single" w:color="FFFFFF" w:sz="8" w:space="0"/>
              <w:right w:val="single" w:color="FFFFFF" w:sz="4" w:space="0"/>
            </w:tcBorders>
            <w:shd w:val="clear" w:color="000000" w:fill="F2F2F2"/>
            <w:hideMark/>
          </w:tcPr>
          <w:p w:rsidRPr="00BB7074" w:rsidR="00096218" w:rsidP="00192FD0" w:rsidRDefault="00096218" w14:paraId="395271A5"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096218" w:rsidP="00192FD0" w:rsidRDefault="00096218" w14:paraId="2ADEA32E" w14:textId="77777777">
            <w:pPr>
              <w:spacing w:line="240" w:lineRule="auto"/>
              <w:rPr>
                <w:rFonts w:cs="Calibri"/>
                <w:color w:val="000000"/>
                <w:szCs w:val="18"/>
                <w:lang w:val="nl-NL"/>
              </w:rPr>
            </w:pPr>
            <w:r w:rsidRPr="00BB7074">
              <w:rPr>
                <w:rFonts w:cs="Calibri"/>
                <w:color w:val="000000"/>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096218" w:rsidP="00192FD0" w:rsidRDefault="00096218" w14:paraId="3A26E631"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single" w:color="FFFFFF" w:themeColor="background1" w:sz="4" w:space="0"/>
              <w:left w:val="nil"/>
              <w:bottom w:val="single" w:color="FFFFFF" w:sz="8" w:space="0"/>
              <w:right w:val="single" w:color="FFFFFF" w:sz="8" w:space="0"/>
            </w:tcBorders>
            <w:shd w:val="clear" w:color="000000" w:fill="F2F2F2"/>
            <w:hideMark/>
          </w:tcPr>
          <w:p w:rsidRPr="00BB7074" w:rsidR="00096218" w:rsidP="00192FD0" w:rsidRDefault="00096218" w14:paraId="0159AE69"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73B36A0A"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096218" w:rsidP="00192FD0" w:rsidRDefault="00096218" w14:paraId="43E0F5CA" w14:textId="77777777">
            <w:pPr>
              <w:spacing w:line="240" w:lineRule="auto"/>
              <w:rPr>
                <w:rFonts w:cs="Calibri"/>
                <w:b/>
                <w:bCs/>
                <w:szCs w:val="18"/>
                <w:lang w:val="nl-NL"/>
              </w:rPr>
            </w:pPr>
            <w:r w:rsidRPr="00BB7074">
              <w:rPr>
                <w:rFonts w:cs="Calibri"/>
                <w:b/>
                <w:bCs/>
                <w:szCs w:val="18"/>
                <w:lang w:val="nl-NL"/>
              </w:rPr>
              <w:t>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096218" w:rsidP="00192FD0" w:rsidRDefault="00096218" w14:paraId="284216A2" w14:textId="77777777">
            <w:pPr>
              <w:spacing w:line="240" w:lineRule="auto"/>
              <w:rPr>
                <w:rFonts w:cs="Calibri"/>
                <w:b/>
                <w:bCs/>
                <w:szCs w:val="18"/>
                <w:lang w:val="nl-NL"/>
              </w:rPr>
            </w:pPr>
            <w:r w:rsidRPr="00BB7074">
              <w:rPr>
                <w:rFonts w:cs="Calibri"/>
                <w:b/>
                <w:bCs/>
                <w:szCs w:val="18"/>
                <w:lang w:val="nl-NL"/>
              </w:rPr>
              <w:t>Voorkoming dubbele heffing - bepalingen in overeenstemming met het OESO MV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0A6B0CF0"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47DBFC9F"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5D774AC2" w14:textId="77777777">
            <w:pPr>
              <w:spacing w:line="240" w:lineRule="auto"/>
              <w:jc w:val="center"/>
              <w:rPr>
                <w:rFonts w:cs="Calibri"/>
                <w:szCs w:val="18"/>
                <w:lang w:val="nl-NL"/>
              </w:rPr>
            </w:pPr>
            <w:r w:rsidRPr="00BB7074">
              <w:rPr>
                <w:rFonts w:cs="Calibri"/>
                <w:szCs w:val="18"/>
                <w:lang w:val="nl-NL"/>
              </w:rPr>
              <w:t> </w:t>
            </w:r>
          </w:p>
        </w:tc>
        <w:tc>
          <w:tcPr>
            <w:tcW w:w="476" w:type="dxa"/>
            <w:tcBorders>
              <w:top w:val="nil"/>
              <w:left w:val="nil"/>
              <w:bottom w:val="single" w:color="FFFFFF" w:sz="8" w:space="0"/>
              <w:right w:val="single" w:color="FFFFFF" w:sz="8" w:space="0"/>
            </w:tcBorders>
            <w:shd w:val="clear" w:color="000000" w:fill="8EA9DB"/>
            <w:hideMark/>
          </w:tcPr>
          <w:p w:rsidRPr="00BB7074" w:rsidR="00096218" w:rsidP="00192FD0" w:rsidRDefault="00096218" w14:paraId="447BDD00"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8EA9DB"/>
            <w:hideMark/>
          </w:tcPr>
          <w:p w:rsidRPr="00BB7074" w:rsidR="00096218" w:rsidP="00192FD0" w:rsidRDefault="00096218" w14:paraId="5EDA31C0"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4C7874C9" w14:textId="77777777">
        <w:trPr>
          <w:gridAfter w:val="1"/>
          <w:wAfter w:w="12" w:type="dxa"/>
          <w:trHeight w:val="600"/>
        </w:trPr>
        <w:tc>
          <w:tcPr>
            <w:tcW w:w="0" w:type="auto"/>
            <w:tcBorders>
              <w:top w:val="nil"/>
              <w:left w:val="nil"/>
              <w:bottom w:val="single" w:color="FFFFFF" w:sz="8" w:space="0"/>
              <w:right w:val="single" w:color="FFFFFF" w:sz="8" w:space="0"/>
            </w:tcBorders>
            <w:shd w:val="clear" w:color="000000" w:fill="F2F2F2"/>
            <w:hideMark/>
          </w:tcPr>
          <w:p w:rsidRPr="00BB7074" w:rsidR="00096218" w:rsidP="00192FD0" w:rsidRDefault="00096218" w14:paraId="44F7F2ED" w14:textId="77777777">
            <w:pPr>
              <w:spacing w:line="240" w:lineRule="auto"/>
              <w:rPr>
                <w:rFonts w:cs="Calibri"/>
                <w:color w:val="000000"/>
                <w:szCs w:val="18"/>
                <w:lang w:val="nl-NL"/>
              </w:rPr>
            </w:pPr>
            <w:r w:rsidRPr="00BB7074">
              <w:rPr>
                <w:rFonts w:cs="Calibri"/>
                <w:color w:val="000000"/>
                <w:szCs w:val="18"/>
                <w:lang w:val="nl-NL"/>
              </w:rPr>
              <w:t>4.1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772F3A26" w14:textId="77777777">
            <w:pPr>
              <w:spacing w:line="240" w:lineRule="auto"/>
              <w:rPr>
                <w:rFonts w:cs="Calibri"/>
                <w:color w:val="000000"/>
                <w:szCs w:val="18"/>
                <w:lang w:val="nl-NL"/>
              </w:rPr>
            </w:pPr>
            <w:r w:rsidRPr="00BB7074">
              <w:rPr>
                <w:rFonts w:cs="Calibri"/>
                <w:color w:val="000000"/>
                <w:szCs w:val="18"/>
                <w:lang w:val="nl-NL"/>
              </w:rPr>
              <w:t xml:space="preserve">Bepalingen die niet hierboven (in onderdeel I) zijn vermeld zijn </w:t>
            </w:r>
            <w:r w:rsidRPr="00BB7074">
              <w:rPr>
                <w:rFonts w:cs="Calibri"/>
                <w:b/>
                <w:bCs/>
                <w:color w:val="000000"/>
                <w:szCs w:val="18"/>
                <w:lang w:val="nl-NL"/>
              </w:rPr>
              <w:t>in overeenstemming met het OESO-modelverdrag</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69D6ABA7"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6B841C94" w14:textId="77777777">
            <w:pPr>
              <w:spacing w:line="240" w:lineRule="auto"/>
              <w:jc w:val="center"/>
              <w:rPr>
                <w:rFonts w:cs="Calibri"/>
                <w:color w:val="000000"/>
                <w:szCs w:val="18"/>
                <w:lang w:val="nl-NL"/>
              </w:rPr>
            </w:pPr>
            <w:r w:rsidRPr="00BB7074">
              <w:rPr>
                <w:rFonts w:cs="Calibri"/>
                <w:color w:val="000000"/>
                <w:szCs w:val="18"/>
                <w:lang w:val="nl-NL"/>
              </w:rPr>
              <w:t> </w:t>
            </w:r>
          </w:p>
        </w:tc>
        <w:tc>
          <w:tcPr>
            <w:tcW w:w="476"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096218" w:rsidP="00192FD0" w:rsidRDefault="00096218" w14:paraId="46493DB8" w14:textId="77777777">
            <w:pPr>
              <w:spacing w:line="240" w:lineRule="auto"/>
              <w:jc w:val="center"/>
              <w:rPr>
                <w:rFonts w:cs="Calibri"/>
                <w:color w:val="000000"/>
                <w:szCs w:val="18"/>
                <w:lang w:val="nl-NL"/>
              </w:rPr>
            </w:pPr>
            <w:r w:rsidRPr="00BB7074">
              <w:rPr>
                <w:rFonts w:cs="Calibri"/>
                <w:color w:val="000000"/>
                <w:szCs w:val="18"/>
                <w:lang w:val="nl-NL"/>
              </w:rPr>
              <w:t>X</w:t>
            </w:r>
          </w:p>
        </w:tc>
        <w:tc>
          <w:tcPr>
            <w:tcW w:w="476"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02D1A1AD"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096218" w:rsidP="00192FD0" w:rsidRDefault="00096218" w14:paraId="3F34178E"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7D80CFBC" w14:textId="77777777">
        <w:trPr>
          <w:trHeight w:val="315"/>
        </w:trPr>
        <w:tc>
          <w:tcPr>
            <w:tcW w:w="0" w:type="auto"/>
            <w:tcBorders>
              <w:top w:val="nil"/>
              <w:left w:val="nil"/>
              <w:bottom w:val="single" w:color="FFFFFF" w:sz="8" w:space="0"/>
              <w:right w:val="single" w:color="FFFFFF" w:sz="8" w:space="0"/>
            </w:tcBorders>
            <w:shd w:val="clear" w:color="000000" w:fill="F2F2F2"/>
            <w:hideMark/>
          </w:tcPr>
          <w:p w:rsidRPr="00BB7074" w:rsidR="00096218" w:rsidP="00192FD0" w:rsidRDefault="00096218" w14:paraId="44251777"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5E01FEE7"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096218" w:rsidP="00192FD0" w:rsidRDefault="00096218" w14:paraId="0D9CD97C" w14:textId="77777777">
            <w:pPr>
              <w:spacing w:line="240" w:lineRule="auto"/>
              <w:rPr>
                <w:rFonts w:cs="Calibri"/>
                <w:color w:val="000000"/>
                <w:szCs w:val="18"/>
                <w:lang w:val="nl-NL"/>
              </w:rPr>
            </w:pPr>
            <w:r w:rsidRPr="00BB7074">
              <w:rPr>
                <w:rFonts w:cs="Calibri"/>
                <w:color w:val="000000"/>
                <w:szCs w:val="18"/>
                <w:lang w:val="nl-NL"/>
              </w:rPr>
              <w:t xml:space="preserve">Zo nee, het betreft de volgende bepalingen </w:t>
            </w:r>
          </w:p>
        </w:tc>
        <w:tc>
          <w:tcPr>
            <w:tcW w:w="47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096218" w:rsidP="00192FD0" w:rsidRDefault="00096218" w14:paraId="55501D4C" w14:textId="068B8CE5">
            <w:pPr>
              <w:spacing w:line="240" w:lineRule="auto"/>
              <w:jc w:val="center"/>
              <w:rPr>
                <w:rFonts w:cs="Calibri"/>
                <w:color w:val="000000"/>
                <w:szCs w:val="18"/>
                <w:lang w:val="nl-NL"/>
              </w:rPr>
            </w:pPr>
          </w:p>
        </w:tc>
      </w:tr>
      <w:tr w:rsidRPr="00A113C9" w:rsidR="00096218" w:rsidTr="00192FD0" w14:paraId="34E8BA44"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BB7074" w:rsidR="00096218" w:rsidP="00192FD0" w:rsidRDefault="00096218" w14:paraId="51AE6B69" w14:textId="77777777">
            <w:pPr>
              <w:spacing w:line="240" w:lineRule="auto"/>
              <w:rPr>
                <w:rFonts w:cs="Calibri"/>
                <w:b/>
                <w:bCs/>
                <w:szCs w:val="18"/>
                <w:lang w:val="nl-NL"/>
              </w:rPr>
            </w:pPr>
            <w:r w:rsidRPr="00BB7074">
              <w:rPr>
                <w:rFonts w:cs="Calibri"/>
                <w:b/>
                <w:bCs/>
                <w:szCs w:val="18"/>
                <w:lang w:val="nl-NL"/>
              </w:rPr>
              <w:t>III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096218" w:rsidP="00192FD0" w:rsidRDefault="00096218" w14:paraId="2B5B8EC3" w14:textId="77777777">
            <w:pPr>
              <w:spacing w:line="240" w:lineRule="auto"/>
              <w:rPr>
                <w:rFonts w:cs="Calibri"/>
                <w:b/>
                <w:bCs/>
                <w:szCs w:val="18"/>
                <w:lang w:val="nl-NL"/>
              </w:rPr>
            </w:pPr>
            <w:r w:rsidRPr="00BB7074">
              <w:rPr>
                <w:rFonts w:cs="Calibri"/>
                <w:b/>
                <w:bCs/>
                <w:szCs w:val="18"/>
                <w:lang w:val="nl-NL"/>
              </w:rPr>
              <w:t>Tegengaan verdragsmisbruik - bepalingen in overeenstemming met het BEPS-project</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096218" w:rsidP="00192FD0" w:rsidRDefault="00096218" w14:paraId="72808CBA" w14:textId="77777777">
            <w:pPr>
              <w:spacing w:line="240" w:lineRule="auto"/>
              <w:jc w:val="center"/>
              <w:rPr>
                <w:rFonts w:cs="Calibri"/>
                <w:szCs w:val="18"/>
                <w:lang w:val="nl-NL"/>
              </w:rPr>
            </w:pPr>
            <w:r w:rsidRPr="00BB7074">
              <w:rPr>
                <w:rFonts w:cs="Calibri"/>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096218" w:rsidP="00192FD0" w:rsidRDefault="00096218" w14:paraId="48A3BD1F" w14:textId="77777777">
            <w:pPr>
              <w:spacing w:line="240" w:lineRule="auto"/>
              <w:jc w:val="center"/>
              <w:rPr>
                <w:rFonts w:cs="Calibri"/>
                <w:szCs w:val="18"/>
                <w:lang w:val="nl-NL"/>
              </w:rPr>
            </w:pPr>
            <w:r w:rsidRPr="00BB7074">
              <w:rPr>
                <w:rFonts w:cs="Calibri"/>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096218" w:rsidP="00192FD0" w:rsidRDefault="00096218" w14:paraId="4C9B2A59" w14:textId="77777777">
            <w:pPr>
              <w:spacing w:line="240" w:lineRule="auto"/>
              <w:jc w:val="center"/>
              <w:rPr>
                <w:rFonts w:cs="Calibri"/>
                <w:szCs w:val="18"/>
                <w:lang w:val="nl-NL"/>
              </w:rPr>
            </w:pPr>
            <w:r w:rsidRPr="00BB7074">
              <w:rPr>
                <w:rFonts w:cs="Calibri"/>
                <w:szCs w:val="18"/>
                <w:lang w:val="nl-NL"/>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BB7074" w:rsidR="00096218" w:rsidP="00192FD0" w:rsidRDefault="00096218" w14:paraId="77B47B3C" w14:textId="77777777">
            <w:pPr>
              <w:spacing w:line="240" w:lineRule="auto"/>
              <w:jc w:val="center"/>
              <w:rPr>
                <w:rFonts w:cs="Calibri"/>
                <w:szCs w:val="18"/>
                <w:lang w:val="nl-NL"/>
              </w:rPr>
            </w:pPr>
            <w:r w:rsidRPr="00BB7074">
              <w:rPr>
                <w:rFonts w:cs="Calibri"/>
                <w:szCs w:val="18"/>
                <w:lang w:val="nl-NL"/>
              </w:rPr>
              <w:t> </w:t>
            </w:r>
          </w:p>
        </w:tc>
        <w:tc>
          <w:tcPr>
            <w:tcW w:w="1270" w:type="dxa"/>
            <w:tcBorders>
              <w:top w:val="single" w:color="FFFFFF" w:themeColor="background1" w:sz="4" w:space="0"/>
              <w:left w:val="nil"/>
              <w:bottom w:val="single" w:color="FFFFFF" w:sz="8" w:space="0"/>
              <w:right w:val="single" w:color="FFFFFF" w:sz="4" w:space="0"/>
            </w:tcBorders>
            <w:shd w:val="clear" w:color="000000" w:fill="8EA9DB"/>
            <w:hideMark/>
          </w:tcPr>
          <w:p w:rsidRPr="00BB7074" w:rsidR="00096218" w:rsidP="00192FD0" w:rsidRDefault="00096218" w14:paraId="61E8A402"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1504015C"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5F3E9EDD"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00616E2A" w14:textId="77777777">
            <w:pPr>
              <w:spacing w:line="240" w:lineRule="auto"/>
              <w:rPr>
                <w:rFonts w:cs="Calibri"/>
                <w:b/>
                <w:bCs/>
                <w:i/>
                <w:iCs/>
                <w:szCs w:val="18"/>
                <w:lang w:val="nl-NL"/>
              </w:rPr>
            </w:pPr>
            <w:r w:rsidRPr="00BB7074">
              <w:rPr>
                <w:rFonts w:cs="Calibri"/>
                <w:b/>
                <w:bCs/>
                <w:i/>
                <w:iCs/>
                <w:szCs w:val="18"/>
                <w:lang w:val="nl-NL"/>
              </w:rPr>
              <w:t>Minimumstandaarden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34CBE79F" w14:textId="77777777">
            <w:pPr>
              <w:spacing w:line="240" w:lineRule="auto"/>
              <w:jc w:val="center"/>
              <w:rPr>
                <w:rFonts w:cs="Calibri"/>
                <w:szCs w:val="18"/>
                <w:lang w:val="nl-NL"/>
              </w:rPr>
            </w:pPr>
            <w:r w:rsidRPr="00BB7074">
              <w:rPr>
                <w:rFonts w:cs="Calibri"/>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0D81989B" w14:textId="77777777">
            <w:pPr>
              <w:spacing w:line="240" w:lineRule="auto"/>
              <w:jc w:val="center"/>
              <w:rPr>
                <w:rFonts w:cs="Calibri"/>
                <w:szCs w:val="18"/>
                <w:lang w:val="nl-NL"/>
              </w:rPr>
            </w:pPr>
            <w:r w:rsidRPr="00BB7074">
              <w:rPr>
                <w:rFonts w:cs="Calibri"/>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3FC82C01" w14:textId="77777777">
            <w:pPr>
              <w:spacing w:line="240" w:lineRule="auto"/>
              <w:jc w:val="center"/>
              <w:rPr>
                <w:rFonts w:cs="Calibri"/>
                <w:szCs w:val="18"/>
                <w:lang w:val="nl-NL"/>
              </w:rPr>
            </w:pPr>
            <w:r w:rsidRPr="00BB7074">
              <w:rPr>
                <w:rFonts w:cs="Calibri"/>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7D4CF6F4"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0CAAF19E"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0771C1BD" w14:textId="77777777">
        <w:trPr>
          <w:gridAfter w:val="1"/>
          <w:wAfter w:w="12" w:type="dxa"/>
          <w:trHeight w:val="395"/>
        </w:trPr>
        <w:tc>
          <w:tcPr>
            <w:tcW w:w="0" w:type="auto"/>
            <w:tcBorders>
              <w:top w:val="nil"/>
              <w:left w:val="nil"/>
              <w:bottom w:val="single" w:color="FFFFFF" w:sz="8" w:space="0"/>
              <w:right w:val="single" w:color="FFFFFF" w:sz="8" w:space="0"/>
            </w:tcBorders>
            <w:shd w:val="clear" w:color="000000" w:fill="F2F2F2"/>
            <w:hideMark/>
          </w:tcPr>
          <w:p w:rsidRPr="00BB7074" w:rsidR="00096218" w:rsidP="00192FD0" w:rsidRDefault="00096218" w14:paraId="55B4DA6C" w14:textId="77777777">
            <w:pPr>
              <w:spacing w:line="240" w:lineRule="auto"/>
              <w:rPr>
                <w:rFonts w:cs="Calibri"/>
                <w:color w:val="000000"/>
                <w:szCs w:val="18"/>
                <w:lang w:val="nl-NL"/>
              </w:rPr>
            </w:pPr>
            <w:r w:rsidRPr="00BB7074">
              <w:rPr>
                <w:rFonts w:cs="Calibri"/>
                <w:color w:val="000000"/>
                <w:szCs w:val="18"/>
                <w:lang w:val="nl-NL"/>
              </w:rPr>
              <w:t>3.2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162C3D53" w14:textId="77777777">
            <w:pPr>
              <w:spacing w:line="240" w:lineRule="auto"/>
              <w:rPr>
                <w:rFonts w:cs="Calibri"/>
                <w:color w:val="000000"/>
                <w:szCs w:val="18"/>
                <w:lang w:val="nl-NL"/>
              </w:rPr>
            </w:pPr>
            <w:r w:rsidRPr="00BB7074">
              <w:rPr>
                <w:rFonts w:cs="Calibri"/>
                <w:color w:val="000000"/>
                <w:szCs w:val="18"/>
                <w:lang w:val="nl-NL"/>
              </w:rPr>
              <w:t xml:space="preserve">Opname van de </w:t>
            </w:r>
            <w:r w:rsidRPr="00BB7074">
              <w:rPr>
                <w:rFonts w:cs="Calibri"/>
                <w:b/>
                <w:bCs/>
                <w:color w:val="000000"/>
                <w:szCs w:val="18"/>
                <w:lang w:val="nl-NL"/>
              </w:rPr>
              <w:t>minimumstandaarden</w:t>
            </w:r>
            <w:r w:rsidRPr="00BB7074">
              <w:rPr>
                <w:rFonts w:cs="Calibri"/>
                <w:color w:val="000000"/>
                <w:szCs w:val="18"/>
                <w:lang w:val="nl-NL"/>
              </w:rPr>
              <w:t xml:space="preserve"> van het BEPS-project</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3A3955B2" w14:textId="77777777">
            <w:pPr>
              <w:spacing w:line="240" w:lineRule="auto"/>
              <w:jc w:val="center"/>
              <w:rPr>
                <w:rFonts w:cs="Calibri"/>
                <w:color w:val="000000"/>
                <w:szCs w:val="18"/>
                <w:lang w:val="nl-NL"/>
              </w:rPr>
            </w:pPr>
            <w:r w:rsidRPr="00BB7074">
              <w:rPr>
                <w:rFonts w:cs="Calibri"/>
                <w:color w:val="000000"/>
                <w:szCs w:val="18"/>
                <w:lang w:val="nl-NL"/>
              </w:rPr>
              <w:t>X</w:t>
            </w:r>
          </w:p>
        </w:tc>
        <w:tc>
          <w:tcPr>
            <w:tcW w:w="532"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44995E83"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4ACBA10E"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00EE6B4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559670C9"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BB7074" w:rsidR="00096218" w:rsidTr="00192FD0" w14:paraId="5053F4E6"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3222321F" w14:textId="77777777">
            <w:pPr>
              <w:spacing w:line="240" w:lineRule="auto"/>
              <w:rPr>
                <w:rFonts w:cs="Calibri"/>
                <w:i/>
                <w:iCs/>
                <w:szCs w:val="18"/>
                <w:lang w:val="nl-NL"/>
              </w:rPr>
            </w:pPr>
            <w:r w:rsidRPr="00BB7074">
              <w:rPr>
                <w:rFonts w:cs="Calibri"/>
                <w:i/>
                <w:iCs/>
                <w:szCs w:val="18"/>
                <w:lang w:val="nl-NL"/>
              </w:rPr>
              <w:lastRenderedPageBreak/>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64E9AD85" w14:textId="77777777">
            <w:pPr>
              <w:spacing w:line="240" w:lineRule="auto"/>
              <w:rPr>
                <w:rFonts w:cs="Calibri"/>
                <w:b/>
                <w:bCs/>
                <w:i/>
                <w:iCs/>
                <w:szCs w:val="18"/>
                <w:lang w:val="nl-NL"/>
              </w:rPr>
            </w:pPr>
            <w:r w:rsidRPr="00BB7074">
              <w:rPr>
                <w:rFonts w:cs="Calibri"/>
                <w:b/>
                <w:bCs/>
                <w:i/>
                <w:iCs/>
                <w:szCs w:val="18"/>
                <w:lang w:val="nl-NL"/>
              </w:rPr>
              <w:t>Overige maatregelen BEPS-project</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73B2B47C" w14:textId="77777777">
            <w:pPr>
              <w:spacing w:line="240" w:lineRule="auto"/>
              <w:jc w:val="center"/>
              <w:rPr>
                <w:rFonts w:cs="Calibri"/>
                <w:szCs w:val="18"/>
                <w:lang w:val="nl-NL"/>
              </w:rPr>
            </w:pPr>
            <w:r w:rsidRPr="00BB7074">
              <w:rPr>
                <w:rFonts w:cs="Calibri"/>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29C2EBD7" w14:textId="77777777">
            <w:pPr>
              <w:spacing w:line="240" w:lineRule="auto"/>
              <w:jc w:val="center"/>
              <w:rPr>
                <w:rFonts w:cs="Calibri"/>
                <w:szCs w:val="18"/>
                <w:lang w:val="nl-NL"/>
              </w:rPr>
            </w:pPr>
            <w:r w:rsidRPr="00BB7074">
              <w:rPr>
                <w:rFonts w:cs="Calibri"/>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35DE5512" w14:textId="77777777">
            <w:pPr>
              <w:spacing w:line="240" w:lineRule="auto"/>
              <w:jc w:val="center"/>
              <w:rPr>
                <w:rFonts w:cs="Calibri"/>
                <w:szCs w:val="18"/>
                <w:lang w:val="nl-NL"/>
              </w:rPr>
            </w:pPr>
            <w:r w:rsidRPr="00BB7074">
              <w:rPr>
                <w:rFonts w:cs="Calibri"/>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2D7275B2"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1B1A058F"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6640D24D"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FE6ED01" w14:textId="77777777">
            <w:pPr>
              <w:spacing w:line="240" w:lineRule="auto"/>
              <w:rPr>
                <w:rFonts w:cs="Calibri"/>
                <w:color w:val="000000"/>
                <w:szCs w:val="18"/>
                <w:lang w:val="nl-NL"/>
              </w:rPr>
            </w:pPr>
            <w:r w:rsidRPr="00BB7074">
              <w:rPr>
                <w:rFonts w:cs="Calibri"/>
                <w:color w:val="000000"/>
                <w:szCs w:val="18"/>
                <w:lang w:val="nl-NL"/>
              </w:rPr>
              <w:t>3.3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191F03DA" w14:textId="77777777">
            <w:pPr>
              <w:spacing w:line="240" w:lineRule="auto"/>
              <w:rPr>
                <w:rFonts w:cs="Calibri"/>
                <w:color w:val="000000"/>
                <w:szCs w:val="18"/>
                <w:lang w:val="nl-NL"/>
              </w:rPr>
            </w:pPr>
            <w:r w:rsidRPr="00BB7074">
              <w:rPr>
                <w:rFonts w:cs="Calibri"/>
                <w:color w:val="000000"/>
                <w:szCs w:val="18"/>
                <w:lang w:val="nl-NL"/>
              </w:rPr>
              <w:t>Opname van de</w:t>
            </w:r>
            <w:r w:rsidRPr="00BB7074">
              <w:rPr>
                <w:rFonts w:cs="Calibri"/>
                <w:b/>
                <w:bCs/>
                <w:color w:val="000000"/>
                <w:szCs w:val="18"/>
                <w:lang w:val="nl-NL"/>
              </w:rPr>
              <w:t xml:space="preserve"> overige aanvullende maatregelen</w:t>
            </w:r>
            <w:r w:rsidRPr="00BB7074">
              <w:rPr>
                <w:rFonts w:cs="Calibri"/>
                <w:color w:val="000000"/>
                <w:szCs w:val="18"/>
                <w:lang w:val="nl-NL"/>
              </w:rPr>
              <w:t xml:space="preserve"> van het BEPS-project</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55E3766B" w14:textId="77777777">
            <w:pPr>
              <w:spacing w:line="240" w:lineRule="auto"/>
              <w:jc w:val="center"/>
              <w:rPr>
                <w:rFonts w:cs="Calibri"/>
                <w:color w:val="000000"/>
                <w:szCs w:val="18"/>
                <w:lang w:val="nl-NL"/>
              </w:rPr>
            </w:pPr>
            <w:r w:rsidRPr="00BB7074">
              <w:rPr>
                <w:rFonts w:cs="Calibri"/>
                <w:color w:val="000000"/>
                <w:szCs w:val="18"/>
                <w:lang w:val="nl-NL"/>
              </w:rPr>
              <w:t>X</w:t>
            </w:r>
          </w:p>
        </w:tc>
        <w:tc>
          <w:tcPr>
            <w:tcW w:w="532"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1242D7DE"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096218" w:rsidP="00192FD0" w:rsidRDefault="00096218" w14:paraId="29600FD4"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654C09F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096218" w:rsidP="00192FD0" w:rsidRDefault="00096218" w14:paraId="3127FDD0"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59C24C72"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FD0C796"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6785A9BF"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096218" w:rsidP="00192FD0" w:rsidRDefault="00096218" w14:paraId="0DCDDF94" w14:textId="77777777">
            <w:pPr>
              <w:spacing w:line="240" w:lineRule="auto"/>
              <w:rPr>
                <w:rFonts w:cs="Calibri"/>
                <w:color w:val="000000"/>
                <w:szCs w:val="18"/>
                <w:lang w:val="nl-NL"/>
              </w:rPr>
            </w:pPr>
            <w:r w:rsidRPr="00BB7074">
              <w:rPr>
                <w:rFonts w:cs="Calibri"/>
                <w:color w:val="000000"/>
                <w:szCs w:val="18"/>
                <w:lang w:val="nl-NL"/>
              </w:rPr>
              <w:t>Zo ja, het betreft de volgende overige maatregelen van het BEPS-project:</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C54D4F" w:rsidR="00096218" w:rsidP="00192FD0" w:rsidRDefault="00C54D4F" w14:paraId="2E06E66A" w14:textId="4AF08051">
            <w:pPr>
              <w:spacing w:line="240" w:lineRule="auto"/>
              <w:rPr>
                <w:rFonts w:cs="Calibri"/>
                <w:color w:val="000000"/>
                <w:szCs w:val="18"/>
                <w:lang w:val="nl-NL"/>
              </w:rPr>
            </w:pPr>
            <w:r w:rsidRPr="00C54D4F">
              <w:rPr>
                <w:lang w:val="nl-NL"/>
              </w:rPr>
              <w:t>Zie paragraaf '</w:t>
            </w:r>
            <w:r>
              <w:rPr>
                <w:lang w:val="nl-NL"/>
              </w:rPr>
              <w:t>Inhoud</w:t>
            </w:r>
            <w:r w:rsidRPr="00C54D4F">
              <w:rPr>
                <w:lang w:val="nl-NL"/>
              </w:rPr>
              <w:t xml:space="preserve"> van het Verdrag'</w:t>
            </w:r>
          </w:p>
        </w:tc>
      </w:tr>
      <w:tr w:rsidRPr="00A113C9" w:rsidR="00096218" w:rsidTr="00192FD0" w14:paraId="1A10C0BD" w14:textId="77777777">
        <w:trPr>
          <w:gridAfter w:val="1"/>
          <w:wAfter w:w="12" w:type="dxa"/>
          <w:trHeight w:val="330"/>
        </w:trPr>
        <w:tc>
          <w:tcPr>
            <w:tcW w:w="0" w:type="auto"/>
            <w:tcBorders>
              <w:top w:val="nil"/>
              <w:left w:val="single" w:color="FFFFFF" w:sz="4" w:space="0"/>
              <w:bottom w:val="single" w:color="FFFFFF" w:sz="8" w:space="0"/>
              <w:right w:val="single" w:color="FFFFFF" w:sz="8" w:space="0"/>
            </w:tcBorders>
            <w:shd w:val="clear" w:color="000000" w:fill="8EA9DB"/>
            <w:vAlign w:val="bottom"/>
            <w:hideMark/>
          </w:tcPr>
          <w:p w:rsidRPr="00BB7074" w:rsidR="00096218" w:rsidP="00192FD0" w:rsidRDefault="00096218" w14:paraId="0DFB8663" w14:textId="77777777">
            <w:pPr>
              <w:spacing w:line="240" w:lineRule="auto"/>
              <w:rPr>
                <w:rFonts w:cs="Calibri"/>
                <w:b/>
                <w:bCs/>
                <w:szCs w:val="18"/>
                <w:lang w:val="nl-NL"/>
              </w:rPr>
            </w:pPr>
            <w:r w:rsidRPr="00BB7074">
              <w:rPr>
                <w:rFonts w:cs="Calibri"/>
                <w:b/>
                <w:bCs/>
                <w:szCs w:val="18"/>
                <w:lang w:val="nl-NL"/>
              </w:rPr>
              <w:t>IV</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BB7074" w:rsidR="00096218" w:rsidP="00192FD0" w:rsidRDefault="00096218" w14:paraId="055F36B2" w14:textId="77777777">
            <w:pPr>
              <w:spacing w:line="240" w:lineRule="auto"/>
              <w:rPr>
                <w:rFonts w:cs="Calibri"/>
                <w:b/>
                <w:bCs/>
                <w:szCs w:val="18"/>
                <w:lang w:val="nl-NL"/>
              </w:rPr>
            </w:pPr>
            <w:r w:rsidRPr="00BB7074">
              <w:rPr>
                <w:rFonts w:cs="Calibri"/>
                <w:b/>
                <w:bCs/>
                <w:szCs w:val="18"/>
                <w:lang w:val="nl-NL"/>
              </w:rPr>
              <w:t>Verdragen met specifieke categorieën landen</w:t>
            </w:r>
          </w:p>
        </w:tc>
        <w:tc>
          <w:tcPr>
            <w:tcW w:w="476" w:type="dxa"/>
            <w:tcBorders>
              <w:top w:val="single" w:color="FFFFFF" w:sz="8" w:space="0"/>
              <w:left w:val="nil"/>
              <w:bottom w:val="single" w:color="FFFFFF" w:sz="8" w:space="0"/>
              <w:right w:val="single" w:color="FFFFFF" w:sz="8" w:space="0"/>
            </w:tcBorders>
            <w:shd w:val="clear" w:color="000000" w:fill="8EA9DB"/>
            <w:hideMark/>
          </w:tcPr>
          <w:p w:rsidRPr="00BB7074" w:rsidR="00096218" w:rsidP="00192FD0" w:rsidRDefault="00096218" w14:paraId="30C1FD04" w14:textId="77777777">
            <w:pPr>
              <w:spacing w:line="240" w:lineRule="auto"/>
              <w:jc w:val="center"/>
              <w:rPr>
                <w:rFonts w:cs="Calibri"/>
                <w:szCs w:val="18"/>
                <w:lang w:val="nl-NL"/>
              </w:rPr>
            </w:pPr>
            <w:r w:rsidRPr="00BB7074">
              <w:rPr>
                <w:rFonts w:cs="Calibri"/>
                <w:szCs w:val="18"/>
                <w:lang w:val="nl-NL"/>
              </w:rPr>
              <w:t> </w:t>
            </w:r>
          </w:p>
        </w:tc>
        <w:tc>
          <w:tcPr>
            <w:tcW w:w="532" w:type="dxa"/>
            <w:tcBorders>
              <w:top w:val="single" w:color="FFFFFF" w:sz="8" w:space="0"/>
              <w:left w:val="nil"/>
              <w:bottom w:val="single" w:color="FFFFFF" w:sz="8" w:space="0"/>
              <w:right w:val="single" w:color="FFFFFF" w:sz="8" w:space="0"/>
            </w:tcBorders>
            <w:shd w:val="clear" w:color="000000" w:fill="8EA9DB"/>
            <w:hideMark/>
          </w:tcPr>
          <w:p w:rsidRPr="00BB7074" w:rsidR="00096218" w:rsidP="00192FD0" w:rsidRDefault="00096218" w14:paraId="1D145EB1" w14:textId="77777777">
            <w:pPr>
              <w:spacing w:line="240" w:lineRule="auto"/>
              <w:jc w:val="center"/>
              <w:rPr>
                <w:rFonts w:cs="Calibri"/>
                <w:szCs w:val="18"/>
                <w:lang w:val="nl-NL"/>
              </w:rPr>
            </w:pPr>
            <w:r w:rsidRPr="00BB7074">
              <w:rPr>
                <w:rFonts w:cs="Calibri"/>
                <w:szCs w:val="18"/>
                <w:lang w:val="nl-NL"/>
              </w:rPr>
              <w:t> </w:t>
            </w:r>
          </w:p>
        </w:tc>
        <w:tc>
          <w:tcPr>
            <w:tcW w:w="749" w:type="dxa"/>
            <w:tcBorders>
              <w:top w:val="single" w:color="FFFFFF" w:sz="8" w:space="0"/>
              <w:left w:val="nil"/>
              <w:bottom w:val="single" w:color="FFFFFF" w:sz="8" w:space="0"/>
              <w:right w:val="single" w:color="FFFFFF" w:sz="8" w:space="0"/>
            </w:tcBorders>
            <w:shd w:val="clear" w:color="000000" w:fill="8EA9DB"/>
            <w:hideMark/>
          </w:tcPr>
          <w:p w:rsidRPr="00BB7074" w:rsidR="00096218" w:rsidP="00192FD0" w:rsidRDefault="00096218" w14:paraId="318176C8" w14:textId="77777777">
            <w:pPr>
              <w:spacing w:line="240" w:lineRule="auto"/>
              <w:jc w:val="center"/>
              <w:rPr>
                <w:rFonts w:cs="Calibri"/>
                <w:szCs w:val="18"/>
                <w:lang w:val="nl-NL"/>
              </w:rPr>
            </w:pPr>
            <w:r w:rsidRPr="00BB7074">
              <w:rPr>
                <w:rFonts w:cs="Calibri"/>
                <w:szCs w:val="18"/>
                <w:lang w:val="nl-NL"/>
              </w:rPr>
              <w:t> </w:t>
            </w:r>
          </w:p>
        </w:tc>
        <w:tc>
          <w:tcPr>
            <w:tcW w:w="687" w:type="dxa"/>
            <w:tcBorders>
              <w:top w:val="single" w:color="FFFFFF" w:sz="8" w:space="0"/>
              <w:left w:val="nil"/>
              <w:bottom w:val="single" w:color="FFFFFF" w:sz="8" w:space="0"/>
              <w:right w:val="single" w:color="FFFFFF" w:sz="8" w:space="0"/>
            </w:tcBorders>
            <w:shd w:val="clear" w:color="000000" w:fill="8EA9DB"/>
            <w:hideMark/>
          </w:tcPr>
          <w:p w:rsidRPr="00BB7074" w:rsidR="00096218" w:rsidP="00192FD0" w:rsidRDefault="00096218" w14:paraId="4EB69F43" w14:textId="77777777">
            <w:pPr>
              <w:spacing w:line="240" w:lineRule="auto"/>
              <w:jc w:val="center"/>
              <w:rPr>
                <w:rFonts w:cs="Calibri"/>
                <w:szCs w:val="18"/>
                <w:lang w:val="nl-NL"/>
              </w:rPr>
            </w:pPr>
            <w:r w:rsidRPr="00BB7074">
              <w:rPr>
                <w:rFonts w:cs="Calibri"/>
                <w:szCs w:val="18"/>
                <w:lang w:val="nl-NL"/>
              </w:rPr>
              <w:t> </w:t>
            </w:r>
          </w:p>
        </w:tc>
        <w:tc>
          <w:tcPr>
            <w:tcW w:w="1270" w:type="dxa"/>
            <w:tcBorders>
              <w:top w:val="single" w:color="FFFFFF" w:sz="8" w:space="0"/>
              <w:left w:val="nil"/>
              <w:bottom w:val="single" w:color="FFFFFF" w:sz="8" w:space="0"/>
              <w:right w:val="single" w:color="FFFFFF" w:sz="4" w:space="0"/>
            </w:tcBorders>
            <w:shd w:val="clear" w:color="000000" w:fill="8EA9DB"/>
            <w:hideMark/>
          </w:tcPr>
          <w:p w:rsidRPr="00BB7074" w:rsidR="00096218" w:rsidP="00192FD0" w:rsidRDefault="00096218" w14:paraId="4F08A78E" w14:textId="77777777">
            <w:pPr>
              <w:spacing w:line="240" w:lineRule="auto"/>
              <w:jc w:val="center"/>
              <w:rPr>
                <w:rFonts w:cs="Calibri"/>
                <w:szCs w:val="18"/>
                <w:lang w:val="nl-NL"/>
              </w:rPr>
            </w:pPr>
            <w:r w:rsidRPr="00BB7074">
              <w:rPr>
                <w:rFonts w:cs="Calibri"/>
                <w:szCs w:val="18"/>
                <w:lang w:val="nl-NL"/>
              </w:rPr>
              <w:t> </w:t>
            </w:r>
          </w:p>
        </w:tc>
      </w:tr>
      <w:tr w:rsidRPr="00A113C9" w:rsidR="00096218" w:rsidTr="00192FD0" w14:paraId="6B604483" w14:textId="77777777">
        <w:trPr>
          <w:gridAfter w:val="1"/>
          <w:wAfter w:w="12" w:type="dxa"/>
          <w:trHeight w:val="67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0FBED773"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275C0084" w14:textId="77777777">
            <w:pPr>
              <w:spacing w:line="240" w:lineRule="auto"/>
              <w:rPr>
                <w:rFonts w:cs="Calibri"/>
                <w:b/>
                <w:bCs/>
                <w:i/>
                <w:iCs/>
                <w:szCs w:val="18"/>
                <w:lang w:val="nl-NL"/>
              </w:rPr>
            </w:pPr>
            <w:r w:rsidRPr="00BB7074">
              <w:rPr>
                <w:rFonts w:cs="Calibri"/>
                <w:b/>
                <w:bCs/>
                <w:i/>
                <w:iCs/>
                <w:szCs w:val="18"/>
                <w:lang w:val="nl-NL"/>
              </w:rPr>
              <w:t>Verdragen met buurlanden voor grensarbeiders</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0F8C821A" w14:textId="77777777">
            <w:pPr>
              <w:spacing w:line="240" w:lineRule="auto"/>
              <w:jc w:val="center"/>
              <w:rPr>
                <w:rFonts w:cs="Calibri"/>
                <w:szCs w:val="18"/>
                <w:lang w:val="nl-NL"/>
              </w:rPr>
            </w:pPr>
            <w:r w:rsidRPr="00BB7074">
              <w:rPr>
                <w:rFonts w:cs="Calibri"/>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1C67D120" w14:textId="77777777">
            <w:pPr>
              <w:spacing w:line="240" w:lineRule="auto"/>
              <w:jc w:val="center"/>
              <w:rPr>
                <w:rFonts w:cs="Calibri"/>
                <w:szCs w:val="18"/>
                <w:lang w:val="nl-NL"/>
              </w:rPr>
            </w:pPr>
            <w:r w:rsidRPr="00BB7074">
              <w:rPr>
                <w:rFonts w:cs="Calibri"/>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55CE7C82" w14:textId="77777777">
            <w:pPr>
              <w:spacing w:line="240" w:lineRule="auto"/>
              <w:jc w:val="center"/>
              <w:rPr>
                <w:rFonts w:cs="Calibri"/>
                <w:szCs w:val="18"/>
                <w:lang w:val="nl-NL"/>
              </w:rPr>
            </w:pPr>
            <w:r w:rsidRPr="00BB7074">
              <w:rPr>
                <w:rFonts w:cs="Calibri"/>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6D8B76CB"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1A593559"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42A9E21A" w14:textId="77777777">
        <w:trPr>
          <w:gridAfter w:val="1"/>
          <w:wAfter w:w="12" w:type="dxa"/>
          <w:trHeight w:val="383"/>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673143BB" w14:textId="77777777">
            <w:pPr>
              <w:spacing w:line="240" w:lineRule="auto"/>
              <w:rPr>
                <w:rFonts w:cs="Calibri"/>
                <w:color w:val="000000"/>
                <w:szCs w:val="18"/>
                <w:lang w:val="nl-NL"/>
              </w:rPr>
            </w:pPr>
            <w:r w:rsidRPr="00BB7074">
              <w:rPr>
                <w:rFonts w:cs="Calibri"/>
                <w:color w:val="000000"/>
                <w:szCs w:val="18"/>
                <w:lang w:val="nl-NL"/>
              </w:rPr>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68005DBC" w14:textId="77777777">
            <w:pPr>
              <w:spacing w:line="240" w:lineRule="auto"/>
              <w:rPr>
                <w:rFonts w:cs="Calibri"/>
                <w:color w:val="000000"/>
                <w:szCs w:val="18"/>
                <w:lang w:val="nl-NL"/>
              </w:rPr>
            </w:pPr>
            <w:r w:rsidRPr="00BB7074">
              <w:rPr>
                <w:rFonts w:cs="Calibri"/>
                <w:color w:val="000000"/>
                <w:szCs w:val="18"/>
                <w:lang w:val="nl-NL"/>
              </w:rPr>
              <w:t>Opname bepalingen voor</w:t>
            </w:r>
            <w:r w:rsidRPr="00BB7074">
              <w:rPr>
                <w:rFonts w:cs="Calibri"/>
                <w:b/>
                <w:bCs/>
                <w:color w:val="000000"/>
                <w:szCs w:val="18"/>
                <w:lang w:val="nl-NL"/>
              </w:rPr>
              <w:t xml:space="preserve"> 'gelijkheid op de werkvloer'</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7118D85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532"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6130D37A"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92DE6F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61030818" w14:textId="77777777">
            <w:pPr>
              <w:spacing w:line="240" w:lineRule="auto"/>
              <w:jc w:val="center"/>
              <w:rPr>
                <w:rFonts w:cs="Calibri"/>
                <w:color w:val="000000"/>
                <w:szCs w:val="18"/>
                <w:lang w:val="nl-NL"/>
              </w:rPr>
            </w:pPr>
            <w:r w:rsidRPr="00BB7074">
              <w:rPr>
                <w:rFonts w:cs="Calibri"/>
                <w:color w:val="000000"/>
                <w:szCs w:val="18"/>
                <w:lang w:val="nl-NL"/>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4C5A638C"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BB7074" w:rsidR="00096218" w:rsidTr="00192FD0" w14:paraId="1806EDF5" w14:textId="77777777">
        <w:trPr>
          <w:gridAfter w:val="1"/>
          <w:wAfter w:w="12" w:type="dxa"/>
          <w:trHeight w:val="477"/>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0A53DD09" w14:textId="77777777">
            <w:pPr>
              <w:spacing w:line="240" w:lineRule="auto"/>
              <w:rPr>
                <w:rFonts w:cs="Calibri"/>
                <w:color w:val="000000"/>
                <w:szCs w:val="18"/>
                <w:lang w:val="nl-NL"/>
              </w:rPr>
            </w:pPr>
            <w:r w:rsidRPr="00BB7074">
              <w:rPr>
                <w:rFonts w:cs="Calibri"/>
                <w:color w:val="000000"/>
                <w:szCs w:val="18"/>
                <w:lang w:val="nl-NL"/>
              </w:rPr>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4E5350B9" w14:textId="77777777">
            <w:pPr>
              <w:spacing w:line="240" w:lineRule="auto"/>
              <w:rPr>
                <w:rFonts w:cs="Calibri"/>
                <w:color w:val="000000"/>
                <w:szCs w:val="18"/>
                <w:lang w:val="nl-NL"/>
              </w:rPr>
            </w:pPr>
            <w:r w:rsidRPr="00BB7074">
              <w:rPr>
                <w:rFonts w:cs="Calibri"/>
                <w:color w:val="000000"/>
                <w:szCs w:val="18"/>
                <w:lang w:val="nl-NL"/>
              </w:rPr>
              <w:t xml:space="preserve">Opname bepalingen voor </w:t>
            </w:r>
            <w:r w:rsidRPr="00BB7074">
              <w:rPr>
                <w:rFonts w:cs="Calibri"/>
                <w:b/>
                <w:bCs/>
                <w:color w:val="000000"/>
                <w:szCs w:val="18"/>
                <w:lang w:val="nl-NL"/>
              </w:rPr>
              <w:t xml:space="preserve">'gelijkheid in de straat' </w:t>
            </w:r>
          </w:p>
        </w:tc>
        <w:tc>
          <w:tcPr>
            <w:tcW w:w="476" w:type="dxa"/>
            <w:tcBorders>
              <w:top w:val="nil"/>
              <w:left w:val="nil"/>
              <w:bottom w:val="single" w:color="FFFFFF" w:sz="8" w:space="0"/>
              <w:right w:val="single" w:color="FFFFFF" w:sz="8" w:space="0"/>
            </w:tcBorders>
            <w:shd w:val="clear" w:color="000000" w:fill="F2F2F2"/>
            <w:hideMark/>
          </w:tcPr>
          <w:p w:rsidRPr="00BB7074" w:rsidR="00096218" w:rsidP="00192FD0" w:rsidRDefault="00096218" w14:paraId="6D4CBAB9" w14:textId="77777777">
            <w:pPr>
              <w:spacing w:line="240" w:lineRule="auto"/>
              <w:jc w:val="center"/>
              <w:rPr>
                <w:rFonts w:cs="Calibri"/>
                <w:color w:val="000000"/>
                <w:szCs w:val="18"/>
                <w:lang w:val="nl-NL"/>
              </w:rPr>
            </w:pPr>
            <w:r w:rsidRPr="00BB7074">
              <w:rPr>
                <w:rFonts w:cs="Calibri"/>
                <w:color w:val="000000"/>
                <w:szCs w:val="18"/>
                <w:lang w:val="nl-NL"/>
              </w:rPr>
              <w:t> </w:t>
            </w:r>
          </w:p>
        </w:tc>
        <w:tc>
          <w:tcPr>
            <w:tcW w:w="532"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33A42C2A"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C3F22E5"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nil"/>
              <w:left w:val="nil"/>
              <w:bottom w:val="single" w:color="FFFFFF" w:sz="8" w:space="0"/>
              <w:right w:val="single" w:color="FFFFFF" w:sz="4" w:space="0"/>
            </w:tcBorders>
            <w:shd w:val="clear" w:color="000000" w:fill="F2F2F2"/>
            <w:hideMark/>
          </w:tcPr>
          <w:p w:rsidRPr="00BB7074" w:rsidR="00096218" w:rsidP="00192FD0" w:rsidRDefault="00096218" w14:paraId="5D2A8AA6" w14:textId="77777777">
            <w:pPr>
              <w:spacing w:line="240" w:lineRule="auto"/>
              <w:jc w:val="center"/>
              <w:rPr>
                <w:rFonts w:cs="Calibri"/>
                <w:color w:val="000000"/>
                <w:szCs w:val="18"/>
                <w:lang w:val="nl-NL"/>
              </w:rPr>
            </w:pPr>
            <w:r w:rsidRPr="00BB7074">
              <w:rPr>
                <w:rFonts w:cs="Calibri"/>
                <w:color w:val="000000"/>
                <w:szCs w:val="18"/>
                <w:lang w:val="nl-NL"/>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BB7074" w:rsidR="00096218" w:rsidP="00192FD0" w:rsidRDefault="00096218" w14:paraId="4415EBE1"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BB7074" w:rsidR="00096218" w:rsidTr="00192FD0" w14:paraId="083ACFDB" w14:textId="77777777">
        <w:trPr>
          <w:gridAfter w:val="1"/>
          <w:wAfter w:w="12" w:type="dxa"/>
          <w:trHeight w:val="57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5CE393F6"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nil"/>
            </w:tcBorders>
            <w:shd w:val="clear" w:color="000000" w:fill="DDEBF7"/>
            <w:vAlign w:val="bottom"/>
            <w:hideMark/>
          </w:tcPr>
          <w:p w:rsidRPr="00BB7074" w:rsidR="00096218" w:rsidP="00192FD0" w:rsidRDefault="00096218" w14:paraId="21B03AE8" w14:textId="77777777">
            <w:pPr>
              <w:spacing w:line="240" w:lineRule="auto"/>
              <w:rPr>
                <w:rFonts w:cs="Calibri"/>
                <w:b/>
                <w:bCs/>
                <w:i/>
                <w:iCs/>
                <w:szCs w:val="18"/>
                <w:lang w:val="nl-NL"/>
              </w:rPr>
            </w:pPr>
            <w:r w:rsidRPr="00BB7074">
              <w:rPr>
                <w:rFonts w:cs="Calibri"/>
                <w:b/>
                <w:bCs/>
                <w:i/>
                <w:iCs/>
                <w:szCs w:val="18"/>
                <w:lang w:val="nl-NL"/>
              </w:rPr>
              <w:t>Verdragen met ontwikkelingslanden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BB7074" w:rsidR="00096218" w:rsidP="00192FD0" w:rsidRDefault="00096218" w14:paraId="00D09766" w14:textId="77777777">
            <w:pPr>
              <w:spacing w:line="240" w:lineRule="auto"/>
              <w:jc w:val="center"/>
              <w:rPr>
                <w:rFonts w:cs="Calibri"/>
                <w:szCs w:val="18"/>
                <w:lang w:val="nl-NL"/>
              </w:rPr>
            </w:pPr>
            <w:r w:rsidRPr="00BB7074">
              <w:rPr>
                <w:rFonts w:cs="Calibri"/>
                <w:szCs w:val="18"/>
                <w:lang w:val="nl-NL"/>
              </w:rPr>
              <w:t> </w:t>
            </w:r>
          </w:p>
        </w:tc>
        <w:tc>
          <w:tcPr>
            <w:tcW w:w="532"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5D4CD19C" w14:textId="77777777">
            <w:pPr>
              <w:spacing w:line="240" w:lineRule="auto"/>
              <w:jc w:val="center"/>
              <w:rPr>
                <w:rFonts w:cs="Calibri"/>
                <w:szCs w:val="18"/>
                <w:lang w:val="nl-NL"/>
              </w:rPr>
            </w:pPr>
            <w:r w:rsidRPr="00BB7074">
              <w:rPr>
                <w:rFonts w:cs="Calibri"/>
                <w:szCs w:val="18"/>
                <w:lang w:val="nl-NL"/>
              </w:rPr>
              <w:t> </w:t>
            </w:r>
          </w:p>
        </w:tc>
        <w:tc>
          <w:tcPr>
            <w:tcW w:w="749"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6712384B" w14:textId="77777777">
            <w:pPr>
              <w:spacing w:line="240" w:lineRule="auto"/>
              <w:jc w:val="center"/>
              <w:rPr>
                <w:rFonts w:cs="Calibri"/>
                <w:szCs w:val="18"/>
                <w:lang w:val="nl-NL"/>
              </w:rPr>
            </w:pPr>
            <w:r w:rsidRPr="00BB7074">
              <w:rPr>
                <w:rFonts w:cs="Calibri"/>
                <w:szCs w:val="18"/>
                <w:lang w:val="nl-NL"/>
              </w:rPr>
              <w:t> </w:t>
            </w:r>
          </w:p>
        </w:tc>
        <w:tc>
          <w:tcPr>
            <w:tcW w:w="687" w:type="dxa"/>
            <w:tcBorders>
              <w:top w:val="nil"/>
              <w:left w:val="nil"/>
              <w:bottom w:val="single" w:color="FFFFFF" w:sz="8" w:space="0"/>
              <w:right w:val="single" w:color="FFFFFF" w:sz="8" w:space="0"/>
            </w:tcBorders>
            <w:shd w:val="clear" w:color="000000" w:fill="DDEBF7"/>
            <w:hideMark/>
          </w:tcPr>
          <w:p w:rsidRPr="00BB7074" w:rsidR="00096218" w:rsidP="00192FD0" w:rsidRDefault="00096218" w14:paraId="41068CC2" w14:textId="77777777">
            <w:pPr>
              <w:spacing w:line="240" w:lineRule="auto"/>
              <w:jc w:val="center"/>
              <w:rPr>
                <w:rFonts w:cs="Calibri"/>
                <w:szCs w:val="18"/>
                <w:lang w:val="nl-NL"/>
              </w:rPr>
            </w:pPr>
            <w:r w:rsidRPr="00BB7074">
              <w:rPr>
                <w:rFonts w:cs="Calibri"/>
                <w:szCs w:val="18"/>
                <w:lang w:val="nl-NL"/>
              </w:rPr>
              <w:t> </w:t>
            </w:r>
          </w:p>
        </w:tc>
        <w:tc>
          <w:tcPr>
            <w:tcW w:w="1270" w:type="dxa"/>
            <w:tcBorders>
              <w:top w:val="nil"/>
              <w:left w:val="nil"/>
              <w:bottom w:val="single" w:color="FFFFFF" w:sz="8" w:space="0"/>
              <w:right w:val="single" w:color="FFFFFF" w:sz="4" w:space="0"/>
            </w:tcBorders>
            <w:shd w:val="clear" w:color="000000" w:fill="DDEBF7"/>
            <w:hideMark/>
          </w:tcPr>
          <w:p w:rsidRPr="00BB7074" w:rsidR="00096218" w:rsidP="00192FD0" w:rsidRDefault="00096218" w14:paraId="3352BD74"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76366B4A"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344A753" w14:textId="77777777">
            <w:pPr>
              <w:spacing w:line="240" w:lineRule="auto"/>
              <w:rPr>
                <w:rFonts w:cs="Calibri"/>
                <w:color w:val="000000"/>
                <w:szCs w:val="18"/>
                <w:lang w:val="nl-NL"/>
              </w:rPr>
            </w:pPr>
            <w:r w:rsidRPr="00BB7074">
              <w:rPr>
                <w:rFonts w:cs="Calibri"/>
                <w:color w:val="000000"/>
                <w:szCs w:val="18"/>
                <w:lang w:val="nl-NL"/>
              </w:rPr>
              <w:t>5.2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BB7074" w:rsidR="00096218" w:rsidP="00192FD0" w:rsidRDefault="00096218" w14:paraId="0BD3FFC9" w14:textId="77777777">
            <w:pPr>
              <w:spacing w:line="240" w:lineRule="auto"/>
              <w:rPr>
                <w:rFonts w:cs="Calibri"/>
                <w:color w:val="000000"/>
                <w:szCs w:val="18"/>
                <w:lang w:val="nl-NL"/>
              </w:rPr>
            </w:pPr>
            <w:r w:rsidRPr="00BB7074">
              <w:rPr>
                <w:rFonts w:cs="Calibri"/>
                <w:color w:val="000000"/>
                <w:szCs w:val="18"/>
                <w:lang w:val="nl-NL"/>
              </w:rPr>
              <w:t xml:space="preserve">Opname van een bronstaatheffing op </w:t>
            </w:r>
            <w:r w:rsidRPr="00BB7074">
              <w:rPr>
                <w:rFonts w:cs="Calibri"/>
                <w:b/>
                <w:bCs/>
                <w:color w:val="000000"/>
                <w:szCs w:val="18"/>
                <w:lang w:val="nl-NL"/>
              </w:rPr>
              <w:t xml:space="preserve">deelnemingsdividenden, interest en royalty's </w:t>
            </w:r>
          </w:p>
        </w:tc>
        <w:tc>
          <w:tcPr>
            <w:tcW w:w="476" w:type="dxa"/>
            <w:tcBorders>
              <w:top w:val="nil"/>
              <w:left w:val="nil"/>
              <w:bottom w:val="single" w:color="FFFFFF" w:themeColor="background1" w:sz="4" w:space="0"/>
              <w:right w:val="single" w:color="FFFFFF" w:sz="8" w:space="0"/>
            </w:tcBorders>
            <w:shd w:val="clear" w:color="000000" w:fill="F2F2F2"/>
            <w:hideMark/>
          </w:tcPr>
          <w:p w:rsidRPr="00BB7074" w:rsidR="00096218" w:rsidP="00192FD0" w:rsidRDefault="00096218" w14:paraId="5F087352" w14:textId="77777777">
            <w:pPr>
              <w:spacing w:line="240" w:lineRule="auto"/>
              <w:jc w:val="center"/>
              <w:rPr>
                <w:rFonts w:cs="Calibri"/>
                <w:color w:val="000000"/>
                <w:szCs w:val="18"/>
                <w:lang w:val="nl-NL"/>
              </w:rPr>
            </w:pPr>
            <w:r w:rsidRPr="00BB7074">
              <w:rPr>
                <w:rFonts w:cs="Calibri"/>
                <w:color w:val="000000"/>
                <w:szCs w:val="18"/>
                <w:lang w:val="nl-NL"/>
              </w:rPr>
              <w:t> </w:t>
            </w:r>
          </w:p>
        </w:tc>
        <w:tc>
          <w:tcPr>
            <w:tcW w:w="532"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623CFE8F"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BB7074" w:rsidR="00096218" w:rsidP="00192FD0" w:rsidRDefault="00096218" w14:paraId="58FE91C2"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BB7074" w:rsidR="00096218" w:rsidP="00192FD0" w:rsidRDefault="00096218" w14:paraId="392AA933" w14:textId="77777777">
            <w:pPr>
              <w:spacing w:line="240" w:lineRule="auto"/>
              <w:jc w:val="center"/>
              <w:rPr>
                <w:rFonts w:cs="Calibri"/>
                <w:color w:val="000000"/>
                <w:szCs w:val="18"/>
                <w:lang w:val="nl-NL"/>
              </w:rPr>
            </w:pPr>
            <w:r w:rsidRPr="00BB7074">
              <w:rPr>
                <w:rFonts w:cs="Calibri"/>
                <w:color w:val="000000"/>
                <w:szCs w:val="18"/>
                <w:lang w:val="nl-NL"/>
              </w:rPr>
              <w:t>X</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BB7074" w:rsidR="00096218" w:rsidP="00192FD0" w:rsidRDefault="00096218" w14:paraId="34A9EEAE"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7A39F3BF" w14:textId="77777777">
        <w:trPr>
          <w:trHeight w:val="480"/>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20BEED2C"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579D6B0D"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096218" w:rsidP="00192FD0" w:rsidRDefault="00096218" w14:paraId="4D20C928" w14:textId="77777777">
            <w:pPr>
              <w:spacing w:line="240" w:lineRule="auto"/>
              <w:rPr>
                <w:rFonts w:cs="Calibri"/>
                <w:color w:val="000000"/>
                <w:szCs w:val="18"/>
                <w:lang w:val="nl-NL"/>
              </w:rPr>
            </w:pPr>
            <w:r w:rsidRPr="00BB7074">
              <w:rPr>
                <w:rFonts w:cs="Calibri"/>
                <w:color w:val="000000"/>
                <w:szCs w:val="18"/>
                <w:lang w:val="nl-NL"/>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096218" w:rsidP="00192FD0" w:rsidRDefault="00096218" w14:paraId="7DD1F1E6" w14:textId="77777777">
            <w:pPr>
              <w:spacing w:line="240" w:lineRule="auto"/>
              <w:rPr>
                <w:rFonts w:cs="Calibri"/>
                <w:color w:val="000000"/>
                <w:szCs w:val="18"/>
                <w:lang w:val="nl-NL"/>
              </w:rPr>
            </w:pPr>
            <w:r w:rsidRPr="00BB7074">
              <w:rPr>
                <w:rFonts w:cs="Calibri"/>
                <w:color w:val="000000"/>
                <w:szCs w:val="18"/>
                <w:lang w:val="nl-NL"/>
              </w:rPr>
              <w:t> </w:t>
            </w:r>
          </w:p>
        </w:tc>
      </w:tr>
      <w:tr w:rsidRPr="00BB7074" w:rsidR="00096218" w:rsidTr="00192FD0" w14:paraId="46B54E5A"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1C48D582" w14:textId="77777777">
            <w:pPr>
              <w:spacing w:line="240" w:lineRule="auto"/>
              <w:rPr>
                <w:rFonts w:cs="Calibri"/>
                <w:color w:val="000000"/>
                <w:szCs w:val="18"/>
                <w:lang w:val="nl-NL"/>
              </w:rPr>
            </w:pPr>
            <w:r w:rsidRPr="00BB7074">
              <w:rPr>
                <w:rFonts w:cs="Calibri"/>
                <w:color w:val="000000"/>
                <w:szCs w:val="18"/>
                <w:lang w:val="nl-NL"/>
              </w:rPr>
              <w:t>5.2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096218" w:rsidP="00192FD0" w:rsidRDefault="00096218" w14:paraId="31339E17" w14:textId="77777777">
            <w:pPr>
              <w:spacing w:line="240" w:lineRule="auto"/>
              <w:rPr>
                <w:rFonts w:cs="Calibri"/>
                <w:color w:val="000000"/>
                <w:szCs w:val="18"/>
                <w:lang w:val="nl-NL"/>
              </w:rPr>
            </w:pPr>
            <w:r w:rsidRPr="00BB7074">
              <w:rPr>
                <w:rFonts w:cs="Calibri"/>
                <w:color w:val="000000"/>
                <w:szCs w:val="18"/>
                <w:lang w:val="nl-NL"/>
              </w:rPr>
              <w:t xml:space="preserve">Opname van </w:t>
            </w:r>
            <w:r w:rsidRPr="00BB7074">
              <w:rPr>
                <w:rFonts w:cs="Calibri"/>
                <w:b/>
                <w:bCs/>
                <w:color w:val="000000"/>
                <w:szCs w:val="18"/>
                <w:lang w:val="nl-NL"/>
              </w:rPr>
              <w:t>andere bepalingen van het VN-modelverdrag</w:t>
            </w:r>
            <w:r w:rsidRPr="00BB7074">
              <w:rPr>
                <w:rFonts w:cs="Calibri"/>
                <w:color w:val="000000"/>
                <w:szCs w:val="18"/>
                <w:lang w:val="nl-NL"/>
              </w:rPr>
              <w:t xml:space="preserve"> ter ondersteuning van het beleid van ontwikkelingslanden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2444A53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7883B035"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6F0BD10B"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335F9380" w14:textId="77777777">
            <w:pPr>
              <w:spacing w:line="240" w:lineRule="auto"/>
              <w:jc w:val="center"/>
              <w:rPr>
                <w:rFonts w:cs="Calibri"/>
                <w:color w:val="000000"/>
                <w:szCs w:val="18"/>
                <w:lang w:val="nl-NL"/>
              </w:rPr>
            </w:pPr>
            <w:r w:rsidRPr="00BB7074">
              <w:rPr>
                <w:rFonts w:cs="Calibri"/>
                <w:color w:val="000000"/>
                <w:szCs w:val="18"/>
                <w:lang w:val="nl-NL"/>
              </w:rPr>
              <w:t>X</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74AA5CC1"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084C000C" w14:textId="77777777">
        <w:trPr>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348B9E73"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6B4A6DC1"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096218" w:rsidP="00192FD0" w:rsidRDefault="00096218" w14:paraId="216165FF" w14:textId="77777777">
            <w:pPr>
              <w:spacing w:line="240" w:lineRule="auto"/>
              <w:rPr>
                <w:rFonts w:cs="Calibri"/>
                <w:color w:val="000000"/>
                <w:szCs w:val="18"/>
                <w:lang w:val="nl-NL"/>
              </w:rPr>
            </w:pPr>
            <w:r w:rsidRPr="00BB7074">
              <w:rPr>
                <w:rFonts w:cs="Calibri"/>
                <w:color w:val="000000"/>
                <w:szCs w:val="18"/>
                <w:lang w:val="nl-NL"/>
              </w:rPr>
              <w:t>Zo ja, het betreft de volgende bepalingen uit het VN-modelverdrag:</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096218" w:rsidP="00192FD0" w:rsidRDefault="00096218" w14:paraId="3092BC3B" w14:textId="77777777">
            <w:pPr>
              <w:spacing w:line="240" w:lineRule="auto"/>
              <w:rPr>
                <w:rFonts w:cs="Calibri"/>
                <w:color w:val="000000"/>
                <w:szCs w:val="18"/>
                <w:lang w:val="nl-NL"/>
              </w:rPr>
            </w:pPr>
            <w:r w:rsidRPr="00BB7074">
              <w:rPr>
                <w:rFonts w:cs="Calibri"/>
                <w:color w:val="000000"/>
                <w:szCs w:val="18"/>
                <w:lang w:val="nl-NL"/>
              </w:rPr>
              <w:t> </w:t>
            </w:r>
          </w:p>
        </w:tc>
      </w:tr>
      <w:tr w:rsidRPr="00A113C9" w:rsidR="00096218" w:rsidTr="00192FD0" w14:paraId="504B53F7" w14:textId="77777777">
        <w:trPr>
          <w:gridAfter w:val="1"/>
          <w:wAfter w:w="12" w:type="dxa"/>
          <w:trHeight w:val="63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BB7074" w:rsidR="00096218" w:rsidP="00192FD0" w:rsidRDefault="00096218" w14:paraId="66AA9350" w14:textId="77777777">
            <w:pPr>
              <w:spacing w:line="240" w:lineRule="auto"/>
              <w:rPr>
                <w:rFonts w:cs="Calibri"/>
                <w:i/>
                <w:iCs/>
                <w:szCs w:val="18"/>
                <w:lang w:val="nl-NL"/>
              </w:rPr>
            </w:pPr>
            <w:r w:rsidRPr="00BB7074">
              <w:rPr>
                <w:rFonts w:cs="Calibri"/>
                <w:i/>
                <w:iCs/>
                <w:szCs w:val="18"/>
                <w:lang w:val="nl-NL"/>
              </w:rPr>
              <w:t> </w:t>
            </w:r>
          </w:p>
        </w:tc>
        <w:tc>
          <w:tcPr>
            <w:tcW w:w="0" w:type="auto"/>
            <w:gridSpan w:val="2"/>
            <w:tcBorders>
              <w:top w:val="nil"/>
              <w:left w:val="nil"/>
              <w:bottom w:val="nil"/>
              <w:right w:val="single" w:color="FFFFFF" w:themeColor="background1" w:sz="4" w:space="0"/>
            </w:tcBorders>
            <w:shd w:val="clear" w:color="000000" w:fill="DDEBF7"/>
            <w:vAlign w:val="bottom"/>
            <w:hideMark/>
          </w:tcPr>
          <w:p w:rsidRPr="00BB7074" w:rsidR="00096218" w:rsidP="00192FD0" w:rsidRDefault="00096218" w14:paraId="38E264CA" w14:textId="77777777">
            <w:pPr>
              <w:spacing w:line="240" w:lineRule="auto"/>
              <w:rPr>
                <w:rFonts w:cs="Calibri"/>
                <w:b/>
                <w:bCs/>
                <w:i/>
                <w:iCs/>
                <w:szCs w:val="18"/>
                <w:lang w:val="nl-NL"/>
              </w:rPr>
            </w:pPr>
            <w:r w:rsidRPr="00BB7074">
              <w:rPr>
                <w:rFonts w:cs="Calibri"/>
                <w:b/>
                <w:bCs/>
                <w:i/>
                <w:iCs/>
                <w:szCs w:val="18"/>
                <w:lang w:val="nl-NL"/>
              </w:rPr>
              <w:t xml:space="preserve">Verdragen met </w:t>
            </w:r>
            <w:proofErr w:type="spellStart"/>
            <w:r w:rsidRPr="00BB7074">
              <w:rPr>
                <w:rFonts w:cs="Calibri"/>
                <w:b/>
                <w:bCs/>
                <w:i/>
                <w:iCs/>
                <w:szCs w:val="18"/>
                <w:lang w:val="nl-NL"/>
              </w:rPr>
              <w:t>laagbelaste</w:t>
            </w:r>
            <w:proofErr w:type="spellEnd"/>
            <w:r w:rsidRPr="00BB7074">
              <w:rPr>
                <w:rFonts w:cs="Calibri"/>
                <w:b/>
                <w:bCs/>
                <w:i/>
                <w:iCs/>
                <w:szCs w:val="18"/>
                <w:lang w:val="nl-NL"/>
              </w:rPr>
              <w:t xml:space="preserve"> jurisdicties niet-coöperatieve en </w:t>
            </w:r>
            <w:proofErr w:type="spellStart"/>
            <w:r w:rsidRPr="00BB7074">
              <w:rPr>
                <w:rFonts w:cs="Calibri"/>
                <w:b/>
                <w:bCs/>
                <w:i/>
                <w:iCs/>
                <w:szCs w:val="18"/>
                <w:lang w:val="nl-NL"/>
              </w:rPr>
              <w:t>laagbelastende</w:t>
            </w:r>
            <w:proofErr w:type="spellEnd"/>
            <w:r w:rsidRPr="00BB7074">
              <w:rPr>
                <w:rFonts w:cs="Calibri"/>
                <w:b/>
                <w:bCs/>
                <w:i/>
                <w:iCs/>
                <w:szCs w:val="18"/>
                <w:lang w:val="nl-NL"/>
              </w:rPr>
              <w:t xml:space="preserve"> staten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096218" w:rsidP="00192FD0" w:rsidRDefault="00096218" w14:paraId="60417578" w14:textId="77777777">
            <w:pPr>
              <w:spacing w:line="240" w:lineRule="auto"/>
              <w:jc w:val="center"/>
              <w:rPr>
                <w:rFonts w:cs="Calibri"/>
                <w:szCs w:val="18"/>
                <w:lang w:val="nl-NL"/>
              </w:rPr>
            </w:pPr>
            <w:r w:rsidRPr="00BB7074">
              <w:rPr>
                <w:rFonts w:cs="Calibri"/>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096218" w:rsidP="00192FD0" w:rsidRDefault="00096218" w14:paraId="4A445F80" w14:textId="77777777">
            <w:pPr>
              <w:spacing w:line="240" w:lineRule="auto"/>
              <w:jc w:val="center"/>
              <w:rPr>
                <w:rFonts w:cs="Calibri"/>
                <w:szCs w:val="18"/>
                <w:lang w:val="nl-NL"/>
              </w:rPr>
            </w:pPr>
            <w:r w:rsidRPr="00BB7074">
              <w:rPr>
                <w:rFonts w:cs="Calibri"/>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096218" w:rsidP="00192FD0" w:rsidRDefault="00096218" w14:paraId="3C108259" w14:textId="77777777">
            <w:pPr>
              <w:spacing w:line="240" w:lineRule="auto"/>
              <w:jc w:val="center"/>
              <w:rPr>
                <w:rFonts w:cs="Calibri"/>
                <w:szCs w:val="18"/>
                <w:lang w:val="nl-NL"/>
              </w:rPr>
            </w:pPr>
            <w:r w:rsidRPr="00BB7074">
              <w:rPr>
                <w:rFonts w:cs="Calibri"/>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096218" w:rsidP="00192FD0" w:rsidRDefault="00096218" w14:paraId="606569CB" w14:textId="77777777">
            <w:pPr>
              <w:spacing w:line="240" w:lineRule="auto"/>
              <w:jc w:val="center"/>
              <w:rPr>
                <w:rFonts w:cs="Calibri"/>
                <w:szCs w:val="18"/>
                <w:lang w:val="nl-NL"/>
              </w:rPr>
            </w:pPr>
            <w:r w:rsidRPr="00BB7074">
              <w:rPr>
                <w:rFonts w:cs="Calibri"/>
                <w:szCs w:val="18"/>
                <w:lang w:val="nl-NL"/>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BB7074" w:rsidR="00096218" w:rsidP="00192FD0" w:rsidRDefault="00096218" w14:paraId="2D988C4E" w14:textId="77777777">
            <w:pPr>
              <w:spacing w:line="240" w:lineRule="auto"/>
              <w:jc w:val="center"/>
              <w:rPr>
                <w:rFonts w:cs="Calibri"/>
                <w:szCs w:val="18"/>
                <w:lang w:val="nl-NL"/>
              </w:rPr>
            </w:pPr>
            <w:r w:rsidRPr="00BB7074">
              <w:rPr>
                <w:rFonts w:cs="Calibri"/>
                <w:szCs w:val="18"/>
                <w:lang w:val="nl-NL"/>
              </w:rPr>
              <w:t> </w:t>
            </w:r>
          </w:p>
        </w:tc>
      </w:tr>
      <w:tr w:rsidRPr="00BB7074" w:rsidR="00096218" w:rsidTr="00192FD0" w14:paraId="63A5844E"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74E11D71" w14:textId="77777777">
            <w:pPr>
              <w:spacing w:line="240" w:lineRule="auto"/>
              <w:rPr>
                <w:rFonts w:cs="Calibri"/>
                <w:color w:val="000000"/>
                <w:szCs w:val="18"/>
                <w:lang w:val="nl-NL"/>
              </w:rPr>
            </w:pPr>
            <w:r w:rsidRPr="00BB7074">
              <w:rPr>
                <w:rFonts w:cs="Calibri"/>
                <w:color w:val="000000"/>
                <w:szCs w:val="18"/>
                <w:lang w:val="nl-NL"/>
              </w:rPr>
              <w:t>5.3</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BB7074" w:rsidR="00096218" w:rsidP="00192FD0" w:rsidRDefault="00096218" w14:paraId="7B337BC5" w14:textId="77777777">
            <w:pPr>
              <w:spacing w:line="240" w:lineRule="auto"/>
              <w:rPr>
                <w:rFonts w:cs="Calibri"/>
                <w:color w:val="000000"/>
                <w:szCs w:val="18"/>
                <w:lang w:val="nl-NL"/>
              </w:rPr>
            </w:pPr>
            <w:r w:rsidRPr="00BB7074">
              <w:rPr>
                <w:rFonts w:cs="Calibri"/>
                <w:color w:val="000000"/>
                <w:szCs w:val="18"/>
                <w:lang w:val="nl-NL"/>
              </w:rPr>
              <w:t xml:space="preserve">Opname van een bronstaatheffing op </w:t>
            </w:r>
            <w:r w:rsidRPr="00BB7074">
              <w:rPr>
                <w:rFonts w:cs="Calibri"/>
                <w:b/>
                <w:bCs/>
                <w:color w:val="000000"/>
                <w:szCs w:val="18"/>
                <w:lang w:val="nl-NL"/>
              </w:rPr>
              <w:t xml:space="preserve">deelnemingsdividenden, interest en royalty's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0120415C" w14:textId="77777777">
            <w:pPr>
              <w:spacing w:line="240" w:lineRule="auto"/>
              <w:jc w:val="center"/>
              <w:rPr>
                <w:rFonts w:cs="Calibri"/>
                <w:color w:val="000000"/>
                <w:szCs w:val="18"/>
                <w:lang w:val="nl-NL"/>
              </w:rPr>
            </w:pPr>
            <w:r w:rsidRPr="00BB7074">
              <w:rPr>
                <w:rFonts w:cs="Calibri"/>
                <w:color w:val="000000"/>
                <w:szCs w:val="18"/>
                <w:lang w:val="nl-NL"/>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4D782596" w14:textId="77777777">
            <w:pPr>
              <w:spacing w:line="240" w:lineRule="auto"/>
              <w:jc w:val="center"/>
              <w:rPr>
                <w:rFonts w:cs="Calibri"/>
                <w:color w:val="000000"/>
                <w:szCs w:val="18"/>
                <w:lang w:val="nl-NL"/>
              </w:rPr>
            </w:pPr>
            <w:r w:rsidRPr="00BB7074">
              <w:rPr>
                <w:rFonts w:cs="Calibri"/>
                <w:color w:val="000000"/>
                <w:szCs w:val="18"/>
                <w:lang w:val="nl-NL"/>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1546CA0E" w14:textId="77777777">
            <w:pPr>
              <w:spacing w:line="240" w:lineRule="auto"/>
              <w:jc w:val="center"/>
              <w:rPr>
                <w:rFonts w:cs="Calibri"/>
                <w:color w:val="000000"/>
                <w:szCs w:val="18"/>
                <w:lang w:val="nl-NL"/>
              </w:rPr>
            </w:pPr>
            <w:r w:rsidRPr="00BB7074">
              <w:rPr>
                <w:rFonts w:cs="Calibri"/>
                <w:color w:val="000000"/>
                <w:szCs w:val="18"/>
                <w:lang w:val="nl-NL"/>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57C242DE" w14:textId="77777777">
            <w:pPr>
              <w:spacing w:line="240" w:lineRule="auto"/>
              <w:jc w:val="center"/>
              <w:rPr>
                <w:rFonts w:cs="Calibri"/>
                <w:color w:val="000000"/>
                <w:szCs w:val="18"/>
                <w:lang w:val="nl-NL"/>
              </w:rPr>
            </w:pPr>
            <w:r w:rsidRPr="00BB7074">
              <w:rPr>
                <w:rFonts w:cs="Calibri"/>
                <w:color w:val="000000"/>
                <w:szCs w:val="18"/>
                <w:lang w:val="nl-NL"/>
              </w:rPr>
              <w:t>X</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BB7074" w:rsidR="00096218" w:rsidP="00192FD0" w:rsidRDefault="00096218" w14:paraId="528C18F0" w14:textId="77777777">
            <w:pPr>
              <w:spacing w:line="240" w:lineRule="auto"/>
              <w:jc w:val="center"/>
              <w:rPr>
                <w:rFonts w:cs="Calibri"/>
                <w:color w:val="000000"/>
                <w:szCs w:val="18"/>
                <w:lang w:val="nl-NL"/>
              </w:rPr>
            </w:pPr>
            <w:r w:rsidRPr="00BB7074">
              <w:rPr>
                <w:rFonts w:cs="Calibri"/>
                <w:color w:val="000000"/>
                <w:szCs w:val="18"/>
                <w:lang w:val="nl-NL"/>
              </w:rPr>
              <w:t> </w:t>
            </w:r>
          </w:p>
        </w:tc>
      </w:tr>
      <w:tr w:rsidRPr="00A113C9" w:rsidR="00096218" w:rsidTr="00192FD0" w14:paraId="46D47D61" w14:textId="77777777">
        <w:trPr>
          <w:trHeight w:val="402"/>
        </w:trPr>
        <w:tc>
          <w:tcPr>
            <w:tcW w:w="0" w:type="auto"/>
            <w:tcBorders>
              <w:top w:val="nil"/>
              <w:left w:val="single" w:color="FFFFFF" w:sz="8" w:space="0"/>
              <w:bottom w:val="single" w:color="FFFFFF" w:sz="8" w:space="0"/>
              <w:right w:val="single" w:color="FFFFFF" w:sz="8" w:space="0"/>
            </w:tcBorders>
            <w:shd w:val="clear" w:color="000000" w:fill="F2F2F2"/>
            <w:hideMark/>
          </w:tcPr>
          <w:p w:rsidRPr="00BB7074" w:rsidR="00096218" w:rsidP="00192FD0" w:rsidRDefault="00096218" w14:paraId="5FD18B5C"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nil"/>
              <w:bottom w:val="single" w:color="FFFFFF" w:sz="8" w:space="0"/>
              <w:right w:val="nil"/>
            </w:tcBorders>
            <w:shd w:val="clear" w:color="000000" w:fill="F2F2F2"/>
            <w:hideMark/>
          </w:tcPr>
          <w:p w:rsidRPr="00BB7074" w:rsidR="00096218" w:rsidP="00192FD0" w:rsidRDefault="00096218" w14:paraId="04DC3F43" w14:textId="77777777">
            <w:pPr>
              <w:spacing w:line="240" w:lineRule="auto"/>
              <w:rPr>
                <w:rFonts w:cs="Calibri"/>
                <w:color w:val="000000"/>
                <w:szCs w:val="18"/>
                <w:lang w:val="nl-NL"/>
              </w:rPr>
            </w:pPr>
            <w:r w:rsidRPr="00BB7074">
              <w:rPr>
                <w:rFonts w:cs="Calibri"/>
                <w:color w:val="000000"/>
                <w:szCs w:val="18"/>
                <w:lang w:val="nl-NL"/>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BB7074" w:rsidR="00096218" w:rsidP="00192FD0" w:rsidRDefault="00096218" w14:paraId="1073A3F7" w14:textId="77777777">
            <w:pPr>
              <w:spacing w:line="240" w:lineRule="auto"/>
              <w:rPr>
                <w:rFonts w:cs="Calibri"/>
                <w:color w:val="000000"/>
                <w:szCs w:val="18"/>
                <w:lang w:val="nl-NL"/>
              </w:rPr>
            </w:pPr>
            <w:r w:rsidRPr="00BB7074">
              <w:rPr>
                <w:rFonts w:cs="Calibri"/>
                <w:color w:val="000000"/>
                <w:szCs w:val="18"/>
                <w:lang w:val="nl-NL"/>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BB7074" w:rsidR="00096218" w:rsidP="00192FD0" w:rsidRDefault="00096218" w14:paraId="3F65FE2B" w14:textId="77777777">
            <w:pPr>
              <w:spacing w:line="240" w:lineRule="auto"/>
              <w:rPr>
                <w:rFonts w:cs="Calibri"/>
                <w:color w:val="000000"/>
                <w:szCs w:val="18"/>
                <w:lang w:val="nl-NL"/>
              </w:rPr>
            </w:pPr>
            <w:r w:rsidRPr="00BB7074">
              <w:rPr>
                <w:rFonts w:cs="Calibri"/>
                <w:color w:val="000000"/>
                <w:szCs w:val="18"/>
                <w:lang w:val="nl-NL"/>
              </w:rPr>
              <w:t> </w:t>
            </w:r>
          </w:p>
        </w:tc>
      </w:tr>
    </w:tbl>
    <w:p w:rsidR="002F1D2A" w:rsidP="000B1ADB" w:rsidRDefault="002F1D2A" w14:paraId="237C4522" w14:textId="42564C90">
      <w:pPr>
        <w:spacing w:after="0" w:line="360" w:lineRule="auto"/>
        <w:outlineLvl w:val="0"/>
        <w:rPr>
          <w:rFonts w:ascii="Arial" w:hAnsi="Arial" w:eastAsia="Times New Roman" w:cs="Times New Roman"/>
          <w:b/>
          <w:sz w:val="20"/>
          <w:szCs w:val="24"/>
          <w:lang w:val="nl-NL" w:eastAsia="nl-NL"/>
        </w:rPr>
      </w:pPr>
    </w:p>
    <w:p w:rsidRPr="002F1D2A" w:rsidR="00096218" w:rsidP="000B1ADB" w:rsidRDefault="00096218" w14:paraId="03C41326" w14:textId="77777777">
      <w:pPr>
        <w:spacing w:after="0" w:line="360" w:lineRule="auto"/>
        <w:outlineLvl w:val="0"/>
        <w:rPr>
          <w:rFonts w:ascii="Arial" w:hAnsi="Arial" w:eastAsia="Times New Roman" w:cs="Times New Roman"/>
          <w:b/>
          <w:sz w:val="20"/>
          <w:szCs w:val="24"/>
          <w:lang w:val="nl-NL" w:eastAsia="nl-NL"/>
        </w:rPr>
      </w:pPr>
    </w:p>
    <w:p w:rsidRPr="000B1ADB" w:rsidR="000B1ADB" w:rsidP="000B1ADB" w:rsidRDefault="000B1ADB" w14:paraId="3A1A7B8E" w14:textId="041C191C">
      <w:pPr>
        <w:pStyle w:val="Kop1"/>
        <w:numPr>
          <w:ilvl w:val="0"/>
          <w:numId w:val="0"/>
        </w:numPr>
        <w:rPr>
          <w:lang w:val="nl-NL"/>
        </w:rPr>
      </w:pPr>
      <w:r w:rsidRPr="000B1ADB">
        <w:rPr>
          <w:lang w:val="nl-NL"/>
        </w:rPr>
        <w:t>II.</w:t>
      </w:r>
      <w:r>
        <w:rPr>
          <w:lang w:val="nl-NL"/>
        </w:rPr>
        <w:t xml:space="preserve"> </w:t>
      </w:r>
      <w:r w:rsidRPr="000B1ADB">
        <w:rPr>
          <w:lang w:val="nl-NL"/>
        </w:rPr>
        <w:t>ARTIKELSGEWIJZE TOELICHTING</w:t>
      </w:r>
    </w:p>
    <w:p w:rsidR="000B1ADB" w:rsidP="000B1ADB" w:rsidRDefault="000B1ADB" w14:paraId="18A62893" w14:textId="396F5815">
      <w:pPr>
        <w:rPr>
          <w:highlight w:val="yellow"/>
          <w:lang w:val="nl-NL" w:eastAsia="nl-NL"/>
        </w:rPr>
      </w:pPr>
    </w:p>
    <w:p w:rsidRPr="00314DCA" w:rsidR="000B1ADB" w:rsidP="000B1ADB" w:rsidRDefault="000B1ADB" w14:paraId="5C017D57" w14:textId="2C49A0D2">
      <w:pPr>
        <w:keepNext/>
        <w:numPr>
          <w:ilvl w:val="1"/>
          <w:numId w:val="2"/>
        </w:numPr>
        <w:spacing w:before="240" w:after="60" w:line="360" w:lineRule="auto"/>
        <w:outlineLvl w:val="1"/>
        <w:rPr>
          <w:rFonts w:ascii="Arial" w:hAnsi="Arial" w:eastAsia="Times New Roman" w:cs="Times New Roman"/>
          <w:bCs/>
          <w:i/>
          <w:iCs/>
          <w:sz w:val="20"/>
          <w:szCs w:val="28"/>
          <w:lang w:val="nl-NL" w:eastAsia="nl-NL"/>
        </w:rPr>
      </w:pPr>
      <w:r w:rsidRPr="00314DCA">
        <w:rPr>
          <w:rFonts w:ascii="Arial" w:hAnsi="Arial" w:eastAsia="Times New Roman" w:cs="Times New Roman"/>
          <w:bCs/>
          <w:i/>
          <w:iCs/>
          <w:sz w:val="20"/>
          <w:szCs w:val="28"/>
          <w:lang w:val="nl-NL" w:eastAsia="nl-NL"/>
        </w:rPr>
        <w:t>Titel en preambule</w:t>
      </w:r>
    </w:p>
    <w:p w:rsidR="00A03C95" w:rsidP="00986981" w:rsidRDefault="003B11FF" w14:paraId="70F17CE4" w14:textId="64AB965D">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de titel wordt tot uitdrukking gebracht dat het Verdrag ertoe strekt </w:t>
      </w:r>
      <w:r w:rsidRPr="003B11FF">
        <w:rPr>
          <w:rFonts w:ascii="Arial" w:hAnsi="Arial" w:eastAsia="Times New Roman" w:cs="Times New Roman"/>
          <w:sz w:val="20"/>
          <w:szCs w:val="24"/>
          <w:lang w:val="nl-NL" w:eastAsia="nl-NL"/>
        </w:rPr>
        <w:t xml:space="preserve">om dubbele belasting </w:t>
      </w:r>
      <w:r w:rsidR="00CE4FC8">
        <w:rPr>
          <w:rFonts w:ascii="Arial" w:hAnsi="Arial" w:eastAsia="Times New Roman" w:cs="Times New Roman"/>
          <w:sz w:val="20"/>
          <w:szCs w:val="24"/>
          <w:lang w:val="nl-NL" w:eastAsia="nl-NL"/>
        </w:rPr>
        <w:t xml:space="preserve">op inkomen en vermogen </w:t>
      </w:r>
      <w:r w:rsidRPr="003B11FF">
        <w:rPr>
          <w:rFonts w:ascii="Arial" w:hAnsi="Arial" w:eastAsia="Times New Roman" w:cs="Times New Roman"/>
          <w:sz w:val="20"/>
          <w:szCs w:val="24"/>
          <w:lang w:val="nl-NL" w:eastAsia="nl-NL"/>
        </w:rPr>
        <w:t>te vermijden</w:t>
      </w:r>
      <w:r w:rsidR="00F21152">
        <w:rPr>
          <w:rFonts w:ascii="Arial" w:hAnsi="Arial" w:eastAsia="Times New Roman" w:cs="Times New Roman"/>
          <w:sz w:val="20"/>
          <w:szCs w:val="24"/>
          <w:lang w:val="nl-NL" w:eastAsia="nl-NL"/>
        </w:rPr>
        <w:t xml:space="preserve"> en ontduiken en ontwijken van alle belastingen te voorkomen.</w:t>
      </w:r>
      <w:r w:rsidRPr="003B11FF">
        <w:rPr>
          <w:rFonts w:ascii="Arial" w:hAnsi="Arial" w:eastAsia="Times New Roman" w:cs="Times New Roman"/>
          <w:sz w:val="20"/>
          <w:szCs w:val="24"/>
          <w:lang w:val="nl-NL" w:eastAsia="nl-NL"/>
        </w:rPr>
        <w:t xml:space="preserve"> </w:t>
      </w:r>
      <w:r w:rsidR="00F21152">
        <w:rPr>
          <w:rFonts w:ascii="Arial" w:hAnsi="Arial" w:eastAsia="Times New Roman" w:cs="Times New Roman"/>
          <w:sz w:val="20"/>
          <w:szCs w:val="24"/>
          <w:lang w:val="nl-NL" w:eastAsia="nl-NL"/>
        </w:rPr>
        <w:t xml:space="preserve">De preambule voegt daaraan toe dat dubbele belasting moet worden voorkomen </w:t>
      </w:r>
      <w:r w:rsidRPr="003B11FF">
        <w:rPr>
          <w:rFonts w:ascii="Arial" w:hAnsi="Arial" w:eastAsia="Times New Roman" w:cs="Times New Roman"/>
          <w:sz w:val="20"/>
          <w:szCs w:val="24"/>
          <w:lang w:val="nl-NL" w:eastAsia="nl-NL"/>
        </w:rPr>
        <w:t>zonder daarmee mogelijkheden te creëren voor niet-heffing of v</w:t>
      </w:r>
      <w:r w:rsidR="005F62FA">
        <w:rPr>
          <w:rFonts w:ascii="Arial" w:hAnsi="Arial" w:eastAsia="Times New Roman" w:cs="Times New Roman"/>
          <w:sz w:val="20"/>
          <w:szCs w:val="24"/>
          <w:lang w:val="nl-NL" w:eastAsia="nl-NL"/>
        </w:rPr>
        <w:t>erminderde</w:t>
      </w:r>
      <w:r w:rsidRPr="003B11FF">
        <w:rPr>
          <w:rFonts w:ascii="Arial" w:hAnsi="Arial" w:eastAsia="Times New Roman" w:cs="Times New Roman"/>
          <w:sz w:val="20"/>
          <w:szCs w:val="24"/>
          <w:lang w:val="nl-NL" w:eastAsia="nl-NL"/>
        </w:rPr>
        <w:t xml:space="preserve"> heffing door belastingontduiking of belastingontwijking. </w:t>
      </w:r>
      <w:r w:rsidRPr="00654446" w:rsidR="00654446">
        <w:rPr>
          <w:rFonts w:ascii="Arial" w:hAnsi="Arial" w:eastAsia="Times New Roman" w:cs="Times New Roman"/>
          <w:sz w:val="20"/>
          <w:szCs w:val="24"/>
          <w:lang w:val="nl-NL" w:eastAsia="nl-NL"/>
        </w:rPr>
        <w:t xml:space="preserve">Daarbij wordt expliciet verwezen naar </w:t>
      </w:r>
      <w:proofErr w:type="spellStart"/>
      <w:r w:rsidRPr="00654446" w:rsidR="00654446">
        <w:rPr>
          <w:rFonts w:ascii="Arial" w:hAnsi="Arial" w:eastAsia="Times New Roman" w:cs="Times New Roman"/>
          <w:sz w:val="20"/>
          <w:szCs w:val="24"/>
          <w:lang w:val="nl-NL" w:eastAsia="nl-NL"/>
        </w:rPr>
        <w:t>treaty</w:t>
      </w:r>
      <w:proofErr w:type="spellEnd"/>
      <w:r w:rsidRPr="00654446" w:rsidR="00654446">
        <w:rPr>
          <w:rFonts w:ascii="Arial" w:hAnsi="Arial" w:eastAsia="Times New Roman" w:cs="Times New Roman"/>
          <w:sz w:val="20"/>
          <w:szCs w:val="24"/>
          <w:lang w:val="nl-NL" w:eastAsia="nl-NL"/>
        </w:rPr>
        <w:t xml:space="preserve">-shopping-constructies. </w:t>
      </w:r>
      <w:r w:rsidR="000B14F4">
        <w:rPr>
          <w:rFonts w:ascii="Arial" w:hAnsi="Arial" w:eastAsia="Times New Roman" w:cs="Times New Roman"/>
          <w:sz w:val="20"/>
          <w:szCs w:val="24"/>
          <w:lang w:val="nl-NL" w:eastAsia="nl-NL"/>
        </w:rPr>
        <w:t>Dit stemt overeen met de titel en de prea</w:t>
      </w:r>
      <w:r w:rsidR="006E12EF">
        <w:rPr>
          <w:rFonts w:ascii="Arial" w:hAnsi="Arial" w:eastAsia="Times New Roman" w:cs="Times New Roman"/>
          <w:sz w:val="20"/>
          <w:szCs w:val="24"/>
          <w:lang w:val="nl-NL" w:eastAsia="nl-NL"/>
        </w:rPr>
        <w:t>mbule van het OESO-modelverdrag.</w:t>
      </w:r>
    </w:p>
    <w:p w:rsidRPr="005F55C7" w:rsidR="005F55C7" w:rsidP="00A24FB6" w:rsidRDefault="001C4546" w14:paraId="08B66F05" w14:textId="616BB61C">
      <w:pPr>
        <w:keepNext/>
        <w:numPr>
          <w:ilvl w:val="1"/>
          <w:numId w:val="1"/>
        </w:numPr>
        <w:spacing w:before="240" w:after="60" w:line="360" w:lineRule="auto"/>
        <w:ind w:left="567" w:hanging="567"/>
        <w:outlineLvl w:val="1"/>
        <w:rPr>
          <w:rFonts w:ascii="Arial" w:hAnsi="Arial" w:eastAsia="Times New Roman" w:cs="Times New Roman"/>
          <w:bCs/>
          <w:i/>
          <w:iCs/>
          <w:sz w:val="20"/>
          <w:szCs w:val="24"/>
          <w:lang w:val="nl-NL" w:eastAsia="nl-NL"/>
        </w:rPr>
      </w:pPr>
      <w:r w:rsidRPr="00A03C95">
        <w:rPr>
          <w:rFonts w:ascii="Arial" w:hAnsi="Arial" w:eastAsia="Times New Roman" w:cs="Times New Roman"/>
          <w:bCs/>
          <w:i/>
          <w:iCs/>
          <w:sz w:val="20"/>
          <w:szCs w:val="28"/>
          <w:lang w:val="nl-NL" w:eastAsia="nl-NL"/>
        </w:rPr>
        <w:lastRenderedPageBreak/>
        <w:t>Personen op wie het Verdr</w:t>
      </w:r>
      <w:r w:rsidR="001314D4">
        <w:rPr>
          <w:rFonts w:ascii="Arial" w:hAnsi="Arial" w:eastAsia="Times New Roman" w:cs="Times New Roman"/>
          <w:bCs/>
          <w:i/>
          <w:iCs/>
          <w:sz w:val="20"/>
          <w:szCs w:val="28"/>
          <w:lang w:val="nl-NL" w:eastAsia="nl-NL"/>
        </w:rPr>
        <w:t xml:space="preserve">ag van toepassing is (artikel 1 </w:t>
      </w:r>
      <w:r w:rsidR="00D63B02">
        <w:rPr>
          <w:rFonts w:ascii="Arial" w:hAnsi="Arial" w:eastAsia="Times New Roman" w:cs="Times New Roman"/>
          <w:bCs/>
          <w:i/>
          <w:iCs/>
          <w:sz w:val="20"/>
          <w:szCs w:val="28"/>
          <w:lang w:val="nl-NL" w:eastAsia="nl-NL"/>
        </w:rPr>
        <w:t>van het Verdrag</w:t>
      </w:r>
      <w:r w:rsidR="00775079">
        <w:rPr>
          <w:rFonts w:ascii="Arial" w:hAnsi="Arial" w:eastAsia="Times New Roman" w:cs="Times New Roman"/>
          <w:bCs/>
          <w:i/>
          <w:iCs/>
          <w:sz w:val="20"/>
          <w:szCs w:val="28"/>
          <w:lang w:val="nl-NL" w:eastAsia="nl-NL"/>
        </w:rPr>
        <w:t>)</w:t>
      </w:r>
      <w:r w:rsidR="005F55C7">
        <w:rPr>
          <w:rFonts w:ascii="Arial" w:hAnsi="Arial" w:eastAsia="Times New Roman" w:cs="Times New Roman"/>
          <w:bCs/>
          <w:i/>
          <w:iCs/>
          <w:sz w:val="20"/>
          <w:szCs w:val="28"/>
          <w:lang w:val="nl-NL" w:eastAsia="nl-NL"/>
        </w:rPr>
        <w:t xml:space="preserve"> </w:t>
      </w:r>
    </w:p>
    <w:p w:rsidRPr="001C4546" w:rsidR="001C4546" w:rsidP="00240914" w:rsidRDefault="001C4546" w14:paraId="37ED4BBA" w14:textId="4C0C1AEB">
      <w:pPr>
        <w:spacing w:after="0" w:line="360" w:lineRule="auto"/>
        <w:ind w:firstLine="567"/>
        <w:rPr>
          <w:rFonts w:ascii="Arial" w:hAnsi="Arial" w:eastAsia="Times New Roman" w:cs="Arial"/>
          <w:sz w:val="20"/>
          <w:szCs w:val="20"/>
          <w:lang w:val="nl-NL" w:eastAsia="nl-NL"/>
        </w:rPr>
      </w:pPr>
      <w:r w:rsidRPr="001C4546">
        <w:rPr>
          <w:rFonts w:ascii="Arial" w:hAnsi="Arial" w:eastAsia="Times New Roman" w:cs="Arial"/>
          <w:sz w:val="20"/>
          <w:szCs w:val="20"/>
          <w:lang w:val="nl-NL" w:eastAsia="nl-NL"/>
        </w:rPr>
        <w:t xml:space="preserve">Artikel 1 beschrijft de personele werkingssfeer van het Verdrag. Het Verdrag geldt </w:t>
      </w:r>
      <w:r w:rsidR="003C4183">
        <w:rPr>
          <w:rFonts w:ascii="Arial" w:hAnsi="Arial" w:eastAsia="Times New Roman" w:cs="Arial"/>
          <w:sz w:val="20"/>
          <w:szCs w:val="20"/>
          <w:lang w:val="nl-NL" w:eastAsia="nl-NL"/>
        </w:rPr>
        <w:t xml:space="preserve">volgens het eerste lid van dit artikel </w:t>
      </w:r>
      <w:r w:rsidRPr="001C4546">
        <w:rPr>
          <w:rFonts w:ascii="Arial" w:hAnsi="Arial" w:eastAsia="Times New Roman" w:cs="Arial"/>
          <w:sz w:val="20"/>
          <w:szCs w:val="20"/>
          <w:lang w:val="nl-NL" w:eastAsia="nl-NL"/>
        </w:rPr>
        <w:t xml:space="preserve">ten aanzien van personen die inwoner zijn van een verdragsluitende staat of van beide verdragsluitende staten. De uitdrukkingen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verdragsluitende staat</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en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persoon</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worden omschreven in artikel 3, eerste</w:t>
      </w:r>
      <w:r w:rsidR="00174A1B">
        <w:rPr>
          <w:rFonts w:ascii="Arial" w:hAnsi="Arial" w:eastAsia="Times New Roman" w:cs="Arial"/>
          <w:sz w:val="20"/>
          <w:szCs w:val="20"/>
          <w:lang w:val="nl-NL" w:eastAsia="nl-NL"/>
        </w:rPr>
        <w:t xml:space="preserve"> lid, onderdelen a tot en met </w:t>
      </w:r>
      <w:r w:rsidR="00BC6130">
        <w:rPr>
          <w:rFonts w:ascii="Arial" w:hAnsi="Arial" w:eastAsia="Times New Roman" w:cs="Arial"/>
          <w:sz w:val="20"/>
          <w:szCs w:val="20"/>
          <w:lang w:val="nl-NL" w:eastAsia="nl-NL"/>
        </w:rPr>
        <w:t>d</w:t>
      </w:r>
      <w:r w:rsidRPr="001C4546">
        <w:rPr>
          <w:rFonts w:ascii="Arial" w:hAnsi="Arial" w:eastAsia="Times New Roman" w:cs="Arial"/>
          <w:sz w:val="20"/>
          <w:szCs w:val="20"/>
          <w:lang w:val="nl-NL" w:eastAsia="nl-NL"/>
        </w:rPr>
        <w:t xml:space="preserve">, en het begrip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inwoner</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in artikel 4 van het Verdrag. </w:t>
      </w:r>
    </w:p>
    <w:p w:rsidRPr="009D6D13" w:rsidR="001C4546" w:rsidP="009D6D13" w:rsidRDefault="001C4546" w14:paraId="11045D3A" w14:textId="4445561A">
      <w:pPr>
        <w:spacing w:after="0" w:line="360" w:lineRule="auto"/>
        <w:ind w:firstLine="567"/>
        <w:rPr>
          <w:rFonts w:ascii="Arial" w:hAnsi="Arial" w:eastAsia="Times New Roman" w:cs="Arial"/>
          <w:sz w:val="20"/>
          <w:szCs w:val="20"/>
          <w:lang w:val="nl-NL" w:eastAsia="nl-NL"/>
        </w:rPr>
      </w:pPr>
      <w:r w:rsidRPr="001C4546">
        <w:rPr>
          <w:rFonts w:ascii="Arial" w:hAnsi="Arial" w:eastAsia="Times New Roman" w:cs="Arial"/>
          <w:sz w:val="20"/>
          <w:szCs w:val="20"/>
          <w:lang w:val="nl-NL" w:eastAsia="nl-NL"/>
        </w:rPr>
        <w:t xml:space="preserve">Het tweede lid heeft betrekking op entiteiten die in de ene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 xml:space="preserve">staat volgens nationaal recht worden aangemerkt als een fiscaal zelfstandig lichaam, maar </w:t>
      </w:r>
      <w:r w:rsidR="002F571B">
        <w:rPr>
          <w:rFonts w:ascii="Arial" w:hAnsi="Arial" w:eastAsia="Times New Roman" w:cs="Arial"/>
          <w:sz w:val="20"/>
          <w:szCs w:val="20"/>
          <w:lang w:val="nl-NL" w:eastAsia="nl-NL"/>
        </w:rPr>
        <w:t xml:space="preserve">die </w:t>
      </w:r>
      <w:r w:rsidRPr="001C4546">
        <w:rPr>
          <w:rFonts w:ascii="Arial" w:hAnsi="Arial" w:eastAsia="Times New Roman" w:cs="Arial"/>
          <w:sz w:val="20"/>
          <w:szCs w:val="20"/>
          <w:lang w:val="nl-NL" w:eastAsia="nl-NL"/>
        </w:rPr>
        <w:t xml:space="preserve">volgens het nationale recht van de andere staat als fiscaal transparant worden beschouwd. Men spreekt in dit verband wel van hybride entiteiten. De andere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staat ziet dan geen zelfstandig belastingplichtig lichaam</w:t>
      </w:r>
      <w:r w:rsidR="0029033F">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vragen over de verdragsgerechtigdheid van de entiteit of van de daarin deelnemende personen, en kan leiden tot dubbele vrijstelling of dubbele belasting van inkomen</w:t>
      </w:r>
      <w:r w:rsidRPr="009D6D13">
        <w:rPr>
          <w:rFonts w:ascii="Arial" w:hAnsi="Arial" w:eastAsia="Times New Roman" w:cs="Arial"/>
          <w:sz w:val="20"/>
          <w:szCs w:val="20"/>
          <w:lang w:val="nl-NL" w:eastAsia="nl-NL"/>
        </w:rPr>
        <w:t>.</w:t>
      </w:r>
      <w:r w:rsidRPr="009D6D13" w:rsidR="003D397A">
        <w:rPr>
          <w:rFonts w:ascii="Arial" w:hAnsi="Arial" w:eastAsia="Times New Roman" w:cs="Arial"/>
          <w:sz w:val="20"/>
          <w:szCs w:val="20"/>
          <w:lang w:val="nl-NL" w:eastAsia="nl-NL"/>
        </w:rPr>
        <w:t xml:space="preserve"> </w:t>
      </w:r>
    </w:p>
    <w:p w:rsidRPr="00033167" w:rsidR="00F21152" w:rsidP="00210E63" w:rsidRDefault="00F21152" w14:paraId="12460F08" w14:textId="77777777">
      <w:pPr>
        <w:spacing w:after="0" w:line="360" w:lineRule="auto"/>
        <w:ind w:firstLine="567"/>
        <w:rPr>
          <w:rFonts w:ascii="Arial" w:hAnsi="Arial" w:eastAsia="Times New Roman" w:cs="Arial"/>
          <w:sz w:val="20"/>
          <w:szCs w:val="20"/>
          <w:lang w:val="nl-NL" w:eastAsia="nl-NL"/>
        </w:rPr>
      </w:pPr>
      <w:r w:rsidRPr="00F21152">
        <w:rPr>
          <w:rFonts w:ascii="Arial" w:hAnsi="Arial" w:eastAsia="Times New Roman" w:cs="Arial"/>
          <w:sz w:val="20"/>
          <w:szCs w:val="20"/>
          <w:lang w:val="nl-NL" w:eastAsia="nl-NL"/>
        </w:rPr>
        <w:t>Het tweede lid van artikel 1 geeft hier uitsluitsel. Een hybride entiteit die in de staat waarin deze is opgericht of georganiseerd als fiscaal transparant wordt behandeld is geen inwoner van die staat als bedoeld in artikel 4 van het Verdrag; daarvoor is onderworpenheid aan belasting namelijk een voorwaarde. Op betalingen die een bestanddeel van het inkomen van een dergelijke entiteit vormen, zouden daarom de verdragsvoordelen niet van toepassing zijn. Dat resultaat is ongewenst wanneer de inkomsten in de woonstaat wel degelijk in de heffing worden betrokken, zij het bij de deelnemers in de entiteit. Even ongewenst is de situatie dat de verdragsvoordelen worden toegepast op betalingen aan een inwoner van de andere staat, wanneer die andere staat een ander als de belastingplichtige met betrekking tot dat inkomen beschouwt. Als die ander geen inwoner is van die andere staat zou dat kunnen leiden tot een dubbele vrijstelling.</w:t>
      </w:r>
      <w:r w:rsidRPr="00033167">
        <w:rPr>
          <w:rFonts w:ascii="Arial" w:hAnsi="Arial" w:eastAsia="Times New Roman" w:cs="Arial"/>
          <w:sz w:val="20"/>
          <w:szCs w:val="20"/>
          <w:lang w:val="nl-NL" w:eastAsia="nl-NL"/>
        </w:rPr>
        <w:t xml:space="preserve"> </w:t>
      </w:r>
    </w:p>
    <w:p w:rsidRPr="00A47A01" w:rsidR="00F21152" w:rsidP="00210E63" w:rsidRDefault="00185019" w14:paraId="2D238D55" w14:textId="4CFBB0E8">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Om die reden is i</w:t>
      </w:r>
      <w:r w:rsidRPr="00F21152" w:rsidR="00F21152">
        <w:rPr>
          <w:rFonts w:ascii="Arial" w:hAnsi="Arial" w:eastAsia="Times New Roman" w:cs="Arial"/>
          <w:sz w:val="20"/>
          <w:szCs w:val="20"/>
          <w:lang w:val="nl-NL" w:eastAsia="nl-NL"/>
        </w:rPr>
        <w:t xml:space="preserve">n het tweede lid van artikel 1 neergelegd dat op een betaling aan, of via, een hybride entiteit toch, respectievelijk uitsluitend, de verdragsvoordelen van toepassing zijn wanneer dat inkomen als het inkomen van een (andere) inwoner van die andere staat wordt behandeld. </w:t>
      </w:r>
      <w:r w:rsidR="00B153D2">
        <w:rPr>
          <w:rFonts w:ascii="Arial" w:hAnsi="Arial" w:eastAsia="Times New Roman" w:cs="Arial"/>
          <w:sz w:val="20"/>
          <w:szCs w:val="20"/>
          <w:lang w:val="nl-NL" w:eastAsia="nl-NL"/>
        </w:rPr>
        <w:t>Dit principe geldt ook in het geval dat de hybride entiteit in een derde staat is opgericht of ge</w:t>
      </w:r>
      <w:r w:rsidR="00D122E5">
        <w:rPr>
          <w:rFonts w:ascii="Arial" w:hAnsi="Arial" w:eastAsia="Times New Roman" w:cs="Arial"/>
          <w:sz w:val="20"/>
          <w:szCs w:val="20"/>
          <w:lang w:val="nl-NL" w:eastAsia="nl-NL"/>
        </w:rPr>
        <w:t>organiseer</w:t>
      </w:r>
      <w:r w:rsidR="00B153D2">
        <w:rPr>
          <w:rFonts w:ascii="Arial" w:hAnsi="Arial" w:eastAsia="Times New Roman" w:cs="Arial"/>
          <w:sz w:val="20"/>
          <w:szCs w:val="20"/>
          <w:lang w:val="nl-NL" w:eastAsia="nl-NL"/>
        </w:rPr>
        <w:t xml:space="preserve">d, met dien verstande dat dan de voorwaarde geldt dat tussen de bronstaat en die derde staat een overeenkomst van kracht </w:t>
      </w:r>
      <w:r w:rsidR="007D4A8D">
        <w:rPr>
          <w:rFonts w:ascii="Arial" w:hAnsi="Arial" w:eastAsia="Times New Roman" w:cs="Arial"/>
          <w:sz w:val="20"/>
          <w:szCs w:val="20"/>
          <w:lang w:val="nl-NL" w:eastAsia="nl-NL"/>
        </w:rPr>
        <w:t>moet zijn</w:t>
      </w:r>
      <w:r w:rsidR="00B153D2">
        <w:rPr>
          <w:rFonts w:ascii="Arial" w:hAnsi="Arial" w:eastAsia="Times New Roman" w:cs="Arial"/>
          <w:sz w:val="20"/>
          <w:szCs w:val="20"/>
          <w:lang w:val="nl-NL" w:eastAsia="nl-NL"/>
        </w:rPr>
        <w:t xml:space="preserve"> die voorziet in de</w:t>
      </w:r>
      <w:r w:rsidRPr="004D0585" w:rsidR="00B153D2">
        <w:rPr>
          <w:lang w:val="nl-NL"/>
        </w:rPr>
        <w:t xml:space="preserve"> </w:t>
      </w:r>
      <w:r w:rsidRPr="00B153D2" w:rsidR="00B153D2">
        <w:rPr>
          <w:rFonts w:ascii="Arial" w:hAnsi="Arial" w:eastAsia="Times New Roman" w:cs="Arial"/>
          <w:sz w:val="20"/>
          <w:szCs w:val="20"/>
          <w:lang w:val="nl-NL" w:eastAsia="nl-NL"/>
        </w:rPr>
        <w:t xml:space="preserve">uitwisseling van informatie </w:t>
      </w:r>
      <w:r w:rsidR="00B153D2">
        <w:rPr>
          <w:rFonts w:ascii="Arial" w:hAnsi="Arial" w:eastAsia="Times New Roman" w:cs="Arial"/>
          <w:sz w:val="20"/>
          <w:szCs w:val="20"/>
          <w:lang w:val="nl-NL" w:eastAsia="nl-NL"/>
        </w:rPr>
        <w:t>over</w:t>
      </w:r>
      <w:r w:rsidRPr="00B153D2" w:rsidR="00B153D2">
        <w:rPr>
          <w:rFonts w:ascii="Arial" w:hAnsi="Arial" w:eastAsia="Times New Roman" w:cs="Arial"/>
          <w:sz w:val="20"/>
          <w:szCs w:val="20"/>
          <w:lang w:val="nl-NL" w:eastAsia="nl-NL"/>
        </w:rPr>
        <w:t xml:space="preserve"> belastingaangelegenheden</w:t>
      </w:r>
      <w:r w:rsidR="00B153D2">
        <w:rPr>
          <w:rFonts w:ascii="Arial" w:hAnsi="Arial" w:eastAsia="Times New Roman" w:cs="Arial"/>
          <w:sz w:val="20"/>
          <w:szCs w:val="20"/>
          <w:lang w:val="nl-NL" w:eastAsia="nl-NL"/>
        </w:rPr>
        <w:t xml:space="preserve"> (zie onderdeel b van genoemd tweede lid).</w:t>
      </w:r>
    </w:p>
    <w:p w:rsidRPr="009D6D13" w:rsidR="009D6D13" w:rsidP="009D6D13" w:rsidRDefault="009D6D13" w14:paraId="1DB6B3F6" w14:textId="08C31FAC">
      <w:pPr>
        <w:spacing w:after="0" w:line="360" w:lineRule="auto"/>
        <w:ind w:firstLine="567"/>
        <w:rPr>
          <w:rFonts w:ascii="Arial" w:hAnsi="Arial" w:eastAsia="Times New Roman" w:cs="Arial"/>
          <w:sz w:val="20"/>
          <w:szCs w:val="20"/>
          <w:lang w:val="nl-NL" w:eastAsia="nl-NL"/>
        </w:rPr>
      </w:pPr>
      <w:r w:rsidRPr="009D6D13">
        <w:rPr>
          <w:rFonts w:ascii="Arial" w:hAnsi="Arial" w:eastAsia="Times New Roman" w:cs="Arial"/>
          <w:sz w:val="20"/>
          <w:szCs w:val="20"/>
          <w:lang w:val="nl-NL" w:eastAsia="nl-NL"/>
        </w:rPr>
        <w:t xml:space="preserve">Deze bepaling </w:t>
      </w:r>
      <w:r w:rsidR="00A47A01">
        <w:rPr>
          <w:rFonts w:ascii="Arial" w:hAnsi="Arial" w:eastAsia="Times New Roman" w:cs="Arial"/>
          <w:sz w:val="20"/>
          <w:szCs w:val="20"/>
          <w:lang w:val="nl-NL" w:eastAsia="nl-NL"/>
        </w:rPr>
        <w:t>is in lijn</w:t>
      </w:r>
      <w:r w:rsidRPr="009D6D13">
        <w:rPr>
          <w:rFonts w:ascii="Arial" w:hAnsi="Arial" w:eastAsia="Times New Roman" w:cs="Arial"/>
          <w:sz w:val="20"/>
          <w:szCs w:val="20"/>
          <w:lang w:val="nl-NL" w:eastAsia="nl-NL"/>
        </w:rPr>
        <w:t xml:space="preserve"> met de in het kader van het BEPS-project ontwikkelde bepaling, zoals deze inmiddels is opgenomen in artikel 3, eerste lid, van het </w:t>
      </w:r>
      <w:r w:rsidR="00185019">
        <w:rPr>
          <w:rFonts w:ascii="Arial" w:hAnsi="Arial" w:eastAsia="Times New Roman" w:cs="Arial"/>
          <w:sz w:val="20"/>
          <w:szCs w:val="20"/>
          <w:lang w:val="nl-NL" w:eastAsia="nl-NL"/>
        </w:rPr>
        <w:t xml:space="preserve">op 24 november 2016 in Parijs tot stand gekomen </w:t>
      </w:r>
      <w:r w:rsidRPr="00185019" w:rsidR="00185019">
        <w:rPr>
          <w:rFonts w:ascii="Arial" w:hAnsi="Arial" w:eastAsia="Times New Roman" w:cs="Arial"/>
          <w:sz w:val="20"/>
          <w:szCs w:val="20"/>
          <w:lang w:val="nl-NL" w:eastAsia="nl-NL"/>
        </w:rPr>
        <w:t>Multilateraal Verdrag ter implementatie van aan belastingverdragen gerelateerde maatregelen ter voorkoming van grondslaguitholling en winstverschuiving</w:t>
      </w:r>
      <w:r w:rsidR="00185019">
        <w:rPr>
          <w:rFonts w:ascii="Arial" w:hAnsi="Arial" w:eastAsia="Times New Roman" w:cs="Arial"/>
          <w:sz w:val="20"/>
          <w:szCs w:val="20"/>
          <w:lang w:val="nl-NL" w:eastAsia="nl-NL"/>
        </w:rPr>
        <w:t xml:space="preserve"> (</w:t>
      </w:r>
      <w:r w:rsidRPr="009D6D13">
        <w:rPr>
          <w:rFonts w:ascii="Arial" w:hAnsi="Arial" w:eastAsia="Times New Roman" w:cs="Arial"/>
          <w:sz w:val="20"/>
          <w:szCs w:val="20"/>
          <w:lang w:val="nl-NL" w:eastAsia="nl-NL"/>
        </w:rPr>
        <w:t>MLI</w:t>
      </w:r>
      <w:r w:rsidR="00185019">
        <w:rPr>
          <w:rFonts w:ascii="Arial" w:hAnsi="Arial" w:eastAsia="Times New Roman" w:cs="Arial"/>
          <w:sz w:val="20"/>
          <w:szCs w:val="20"/>
          <w:lang w:val="nl-NL" w:eastAsia="nl-NL"/>
        </w:rPr>
        <w:t>)</w:t>
      </w:r>
      <w:r w:rsidRPr="009D6D13">
        <w:rPr>
          <w:rFonts w:ascii="Arial" w:hAnsi="Arial" w:eastAsia="Times New Roman" w:cs="Arial"/>
          <w:sz w:val="20"/>
          <w:szCs w:val="20"/>
          <w:lang w:val="nl-NL" w:eastAsia="nl-NL"/>
        </w:rPr>
        <w:t xml:space="preserve"> </w:t>
      </w:r>
      <w:r w:rsidR="00EC0EBF">
        <w:rPr>
          <w:rFonts w:ascii="Arial" w:hAnsi="Arial" w:eastAsia="Times New Roman" w:cs="Arial"/>
          <w:sz w:val="20"/>
          <w:szCs w:val="20"/>
          <w:lang w:val="nl-NL" w:eastAsia="nl-NL"/>
        </w:rPr>
        <w:t>(</w:t>
      </w:r>
      <w:proofErr w:type="spellStart"/>
      <w:r w:rsidRPr="00EC0EBF" w:rsidR="00EC0EBF">
        <w:rPr>
          <w:rFonts w:ascii="Arial" w:hAnsi="Arial" w:eastAsia="Times New Roman" w:cs="Arial"/>
          <w:i/>
          <w:iCs/>
          <w:sz w:val="20"/>
          <w:szCs w:val="20"/>
          <w:lang w:val="nl-NL" w:eastAsia="nl-NL"/>
        </w:rPr>
        <w:t>Trb</w:t>
      </w:r>
      <w:proofErr w:type="spellEnd"/>
      <w:r w:rsidRPr="00EC0EBF" w:rsidR="00EC0EBF">
        <w:rPr>
          <w:rFonts w:ascii="Arial" w:hAnsi="Arial" w:eastAsia="Times New Roman" w:cs="Arial"/>
          <w:i/>
          <w:iCs/>
          <w:sz w:val="20"/>
          <w:szCs w:val="20"/>
          <w:lang w:val="nl-NL" w:eastAsia="nl-NL"/>
        </w:rPr>
        <w:t>.</w:t>
      </w:r>
      <w:r w:rsidR="00EC0EBF">
        <w:rPr>
          <w:rFonts w:ascii="Arial" w:hAnsi="Arial" w:eastAsia="Times New Roman" w:cs="Arial"/>
          <w:sz w:val="20"/>
          <w:szCs w:val="20"/>
          <w:lang w:val="nl-NL" w:eastAsia="nl-NL"/>
        </w:rPr>
        <w:t xml:space="preserve"> 2017, 86 en 194) </w:t>
      </w:r>
      <w:r w:rsidRPr="009D6D13">
        <w:rPr>
          <w:rFonts w:ascii="Arial" w:hAnsi="Arial" w:eastAsia="Times New Roman" w:cs="Arial"/>
          <w:sz w:val="20"/>
          <w:szCs w:val="20"/>
          <w:lang w:val="nl-NL" w:eastAsia="nl-NL"/>
        </w:rPr>
        <w:t xml:space="preserve">en in artikel 1, tweede lid, van het OESO-modelverdrag. Het bepaalde in </w:t>
      </w:r>
      <w:r w:rsidR="00185019">
        <w:rPr>
          <w:rFonts w:ascii="Arial" w:hAnsi="Arial" w:eastAsia="Times New Roman" w:cs="Arial"/>
          <w:sz w:val="20"/>
          <w:szCs w:val="20"/>
          <w:lang w:val="nl-NL" w:eastAsia="nl-NL"/>
        </w:rPr>
        <w:t>artikel 1,</w:t>
      </w:r>
      <w:r w:rsidRPr="009D6D13">
        <w:rPr>
          <w:rFonts w:ascii="Arial" w:hAnsi="Arial" w:eastAsia="Times New Roman" w:cs="Arial"/>
          <w:sz w:val="20"/>
          <w:szCs w:val="20"/>
          <w:lang w:val="nl-NL" w:eastAsia="nl-NL"/>
        </w:rPr>
        <w:t xml:space="preserve"> tweede lid</w:t>
      </w:r>
      <w:r w:rsidR="00EC0EBF">
        <w:rPr>
          <w:rFonts w:ascii="Arial" w:hAnsi="Arial" w:eastAsia="Times New Roman" w:cs="Arial"/>
          <w:sz w:val="20"/>
          <w:szCs w:val="20"/>
          <w:lang w:val="nl-NL" w:eastAsia="nl-NL"/>
        </w:rPr>
        <w:t>,</w:t>
      </w:r>
      <w:r w:rsidRPr="009D6D13">
        <w:rPr>
          <w:rFonts w:ascii="Arial" w:hAnsi="Arial" w:eastAsia="Times New Roman" w:cs="Arial"/>
          <w:sz w:val="20"/>
          <w:szCs w:val="20"/>
          <w:lang w:val="nl-NL" w:eastAsia="nl-NL"/>
        </w:rPr>
        <w:t xml:space="preserve"> heeft niet tot gevolg dat een verdragsluitende staat wordt beperkt in het belasten van eigen inwoners. Dit ziet bijvoorbeeld op de </w:t>
      </w:r>
      <w:r w:rsidRPr="009D6D13">
        <w:rPr>
          <w:rFonts w:ascii="Arial" w:hAnsi="Arial" w:eastAsia="Times New Roman" w:cs="Arial"/>
          <w:sz w:val="20"/>
          <w:szCs w:val="20"/>
          <w:lang w:val="nl-NL" w:eastAsia="nl-NL"/>
        </w:rPr>
        <w:lastRenderedPageBreak/>
        <w:t>situatie dat de hybride entiteit als inwoner belastingplichtig is in de verdragsluitende staat waar het inkomen van die entiteit opkomt. Vanuit deze staat bezien is dan sprake van een zuiver binnenlandse situatie. In dat geval hoeft de verdragsluitende staat waar het inkomen opkomt het Verdrag niet toe te passen. Op deze manier wordt voorkomen dat de heffingsrechten van een verdragsluitende staat beperkt zouden worden voor inkomen van een eigen inwoner (niet-transparante entiteit) omdat de andere verdragsluitende staat deze entiteit als transparant aanmerkt en inkomen bij de in deze entiteit deelnemende, achterliggende personen</w:t>
      </w:r>
      <w:r w:rsidRPr="009D6D13" w:rsidDel="000069F7">
        <w:rPr>
          <w:rFonts w:ascii="Arial" w:hAnsi="Arial" w:eastAsia="Times New Roman" w:cs="Arial"/>
          <w:sz w:val="20"/>
          <w:szCs w:val="20"/>
          <w:lang w:val="nl-NL" w:eastAsia="nl-NL"/>
        </w:rPr>
        <w:t xml:space="preserve"> </w:t>
      </w:r>
      <w:r w:rsidRPr="009D6D13">
        <w:rPr>
          <w:rFonts w:ascii="Arial" w:hAnsi="Arial" w:eastAsia="Times New Roman" w:cs="Arial"/>
          <w:sz w:val="20"/>
          <w:szCs w:val="20"/>
          <w:lang w:val="nl-NL" w:eastAsia="nl-NL"/>
        </w:rPr>
        <w:t xml:space="preserve">in aanmerking neemt. </w:t>
      </w:r>
    </w:p>
    <w:p w:rsidRPr="00D7688F" w:rsidR="00D7688F" w:rsidP="00D7688F" w:rsidRDefault="00D7688F" w14:paraId="14A1AAF3" w14:textId="216B8E11">
      <w:pPr>
        <w:keepNext/>
        <w:numPr>
          <w:ilvl w:val="1"/>
          <w:numId w:val="1"/>
        </w:numPr>
        <w:spacing w:before="240" w:after="60" w:line="360" w:lineRule="auto"/>
        <w:ind w:left="142"/>
        <w:outlineLvl w:val="1"/>
        <w:rPr>
          <w:rFonts w:ascii="Arial" w:hAnsi="Arial" w:eastAsia="Times New Roman" w:cs="Times New Roman"/>
          <w:bCs/>
          <w:i/>
          <w:iCs/>
          <w:sz w:val="20"/>
          <w:szCs w:val="28"/>
          <w:lang w:val="nl-NL" w:eastAsia="nl-NL"/>
        </w:rPr>
      </w:pPr>
      <w:r w:rsidRPr="00D7688F">
        <w:rPr>
          <w:rFonts w:ascii="Arial" w:hAnsi="Arial" w:eastAsia="Times New Roman" w:cs="Times New Roman"/>
          <w:bCs/>
          <w:i/>
          <w:iCs/>
          <w:sz w:val="20"/>
          <w:szCs w:val="28"/>
          <w:lang w:val="nl-NL" w:eastAsia="nl-NL"/>
        </w:rPr>
        <w:t>Belastingen waarop het Verdrag van toepassing is (artikel 2</w:t>
      </w:r>
      <w:r>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D7688F">
        <w:rPr>
          <w:rFonts w:ascii="Arial" w:hAnsi="Arial" w:eastAsia="Times New Roman" w:cs="Times New Roman"/>
          <w:bCs/>
          <w:i/>
          <w:iCs/>
          <w:sz w:val="20"/>
          <w:szCs w:val="28"/>
          <w:lang w:val="nl-NL" w:eastAsia="nl-NL"/>
        </w:rPr>
        <w:t>)</w:t>
      </w:r>
    </w:p>
    <w:p w:rsidRPr="00D7688F" w:rsidR="00D7688F" w:rsidP="00D7688F" w:rsidRDefault="00D7688F" w14:paraId="1927E407" w14:textId="77777777">
      <w:pPr>
        <w:spacing w:after="0" w:line="360" w:lineRule="auto"/>
        <w:ind w:firstLine="709"/>
        <w:rPr>
          <w:rFonts w:ascii="Arial" w:hAnsi="Arial" w:eastAsia="Times New Roman" w:cs="Times New Roman"/>
          <w:sz w:val="20"/>
          <w:szCs w:val="24"/>
          <w:lang w:val="nl-NL" w:eastAsia="nl-NL"/>
        </w:rPr>
      </w:pPr>
      <w:r w:rsidRPr="00D7688F">
        <w:rPr>
          <w:rFonts w:ascii="Arial" w:hAnsi="Arial" w:eastAsia="Times New Roman" w:cs="Times New Roman"/>
          <w:sz w:val="20"/>
          <w:szCs w:val="24"/>
          <w:lang w:val="nl-NL" w:eastAsia="nl-NL"/>
        </w:rPr>
        <w:t xml:space="preserve">In artikel 2 is neergelegd op welke belastingen het Verdrag ziet, waarmee de materiële werkingssfeer van het Verdrag is vastgesteld. Het eerste, tweede en vierde lid van dit artikel </w:t>
      </w:r>
      <w:r>
        <w:rPr>
          <w:rFonts w:ascii="Arial" w:hAnsi="Arial" w:eastAsia="Times New Roman" w:cs="Times New Roman"/>
          <w:sz w:val="20"/>
          <w:szCs w:val="24"/>
          <w:lang w:val="nl-NL" w:eastAsia="nl-NL"/>
        </w:rPr>
        <w:t>stemmen</w:t>
      </w:r>
      <w:r w:rsidRPr="00D7688F">
        <w:rPr>
          <w:rFonts w:ascii="Arial" w:hAnsi="Arial" w:eastAsia="Times New Roman" w:cs="Arial"/>
          <w:sz w:val="20"/>
          <w:szCs w:val="20"/>
          <w:lang w:val="nl-NL" w:eastAsia="nl-NL"/>
        </w:rPr>
        <w:t xml:space="preserve"> overeen </w:t>
      </w:r>
      <w:r w:rsidRPr="00D7688F">
        <w:rPr>
          <w:rFonts w:ascii="Arial" w:hAnsi="Arial" w:eastAsia="Times New Roman" w:cs="Times New Roman"/>
          <w:sz w:val="20"/>
          <w:szCs w:val="24"/>
          <w:lang w:val="nl-NL" w:eastAsia="nl-NL"/>
        </w:rPr>
        <w:t>met het eerste, tweede en vierde lid van artikel 2 van het OESO-modelverdrag.</w:t>
      </w:r>
    </w:p>
    <w:p w:rsidR="003B4471" w:rsidP="00D7688F" w:rsidRDefault="00D7688F" w14:paraId="5EAE3EB6" w14:textId="48438576">
      <w:pPr>
        <w:spacing w:after="0" w:line="360" w:lineRule="auto"/>
        <w:ind w:firstLine="709"/>
        <w:rPr>
          <w:rFonts w:ascii="Arial" w:hAnsi="Arial" w:eastAsia="Times New Roman" w:cs="Arial"/>
          <w:sz w:val="20"/>
          <w:szCs w:val="20"/>
          <w:lang w:val="nl-NL" w:eastAsia="nl-NL"/>
        </w:rPr>
      </w:pPr>
      <w:r w:rsidRPr="00D7688F">
        <w:rPr>
          <w:rFonts w:ascii="Arial" w:hAnsi="Arial" w:eastAsia="Times New Roman" w:cs="Times New Roman"/>
          <w:sz w:val="20"/>
          <w:szCs w:val="24"/>
          <w:lang w:val="nl-NL" w:eastAsia="nl-NL"/>
        </w:rPr>
        <w:t xml:space="preserve">Het derde lid bevat een opsomming van </w:t>
      </w:r>
      <w:r>
        <w:rPr>
          <w:rFonts w:ascii="Arial" w:hAnsi="Arial" w:eastAsia="Times New Roman" w:cs="Times New Roman"/>
          <w:sz w:val="20"/>
          <w:szCs w:val="24"/>
          <w:lang w:val="nl-NL" w:eastAsia="nl-NL"/>
        </w:rPr>
        <w:t xml:space="preserve">de </w:t>
      </w:r>
      <w:r w:rsidR="004659F3">
        <w:rPr>
          <w:rFonts w:ascii="Arial" w:hAnsi="Arial" w:eastAsia="Times New Roman" w:cs="Times New Roman"/>
          <w:sz w:val="20"/>
          <w:szCs w:val="24"/>
          <w:lang w:val="nl-NL" w:eastAsia="nl-NL"/>
        </w:rPr>
        <w:t xml:space="preserve">ten tijde van de ondertekening van het Verdrag van kracht zijnde </w:t>
      </w:r>
      <w:r>
        <w:rPr>
          <w:rFonts w:ascii="Arial" w:hAnsi="Arial" w:eastAsia="Times New Roman" w:cs="Times New Roman"/>
          <w:sz w:val="20"/>
          <w:szCs w:val="24"/>
          <w:lang w:val="nl-NL" w:eastAsia="nl-NL"/>
        </w:rPr>
        <w:t xml:space="preserve">Nederlandse en </w:t>
      </w:r>
      <w:r w:rsidRPr="00617188" w:rsidR="00991BF9">
        <w:rPr>
          <w:rFonts w:ascii="Arial" w:hAnsi="Arial" w:eastAsia="Times New Roman" w:cs="Times New Roman"/>
          <w:sz w:val="20"/>
          <w:szCs w:val="24"/>
          <w:lang w:val="nl-NL" w:eastAsia="nl-NL"/>
        </w:rPr>
        <w:t>Andorrese</w:t>
      </w:r>
      <w:r w:rsidRPr="00D7688F">
        <w:rPr>
          <w:rFonts w:ascii="Arial" w:hAnsi="Arial" w:eastAsia="Times New Roman" w:cs="Times New Roman"/>
          <w:sz w:val="20"/>
          <w:szCs w:val="24"/>
          <w:lang w:val="nl-NL" w:eastAsia="nl-NL"/>
        </w:rPr>
        <w:t xml:space="preserve"> belastingen waarop de bepalingen van het Verdrag van toepassing zijn. </w:t>
      </w:r>
      <w:r w:rsidRPr="00D7688F">
        <w:rPr>
          <w:rFonts w:ascii="Arial" w:hAnsi="Arial" w:eastAsia="Times New Roman" w:cs="Arial"/>
          <w:sz w:val="20"/>
          <w:szCs w:val="20"/>
          <w:lang w:val="nl-NL" w:eastAsia="nl-NL"/>
        </w:rPr>
        <w:t xml:space="preserve">Voor Nederland zijn dat de relevante directe belastingen die in het Europese deel van Nederland worden geheven van natuurlijke personen en lichamen. Ook </w:t>
      </w:r>
      <w:r w:rsidR="00B26B7C">
        <w:rPr>
          <w:rFonts w:ascii="Arial" w:hAnsi="Arial" w:eastAsia="Times New Roman" w:cs="Arial"/>
          <w:sz w:val="20"/>
          <w:szCs w:val="20"/>
          <w:lang w:val="nl-NL" w:eastAsia="nl-NL"/>
        </w:rPr>
        <w:t>zijn</w:t>
      </w:r>
      <w:r w:rsidRPr="00D7688F">
        <w:rPr>
          <w:rFonts w:ascii="Arial" w:hAnsi="Arial" w:eastAsia="Times New Roman" w:cs="Arial"/>
          <w:sz w:val="20"/>
          <w:szCs w:val="20"/>
          <w:lang w:val="nl-NL" w:eastAsia="nl-NL"/>
        </w:rPr>
        <w:t xml:space="preserve"> wat betreft Nederland het zogenoemde staatswinstaandeel in nettowinsten behaald met exploitatie van natuurlijke rijkdommen</w:t>
      </w:r>
      <w:r w:rsidR="00B26B7C">
        <w:rPr>
          <w:rFonts w:ascii="Arial" w:hAnsi="Arial" w:eastAsia="Times New Roman" w:cs="Arial"/>
          <w:sz w:val="20"/>
          <w:szCs w:val="20"/>
          <w:lang w:val="nl-NL" w:eastAsia="nl-NL"/>
        </w:rPr>
        <w:t xml:space="preserve"> en de bronbelasting die per 1 januari 2021 van toepassing is</w:t>
      </w:r>
      <w:r w:rsidRPr="00D7688F">
        <w:rPr>
          <w:rFonts w:ascii="Arial" w:hAnsi="Arial" w:eastAsia="Times New Roman" w:cs="Arial"/>
          <w:sz w:val="20"/>
          <w:szCs w:val="20"/>
          <w:lang w:val="nl-NL" w:eastAsia="nl-NL"/>
        </w:rPr>
        <w:t xml:space="preserve"> onder de reikwijdte van het Verdrag gebracht.</w:t>
      </w:r>
    </w:p>
    <w:p w:rsidRPr="004736E2" w:rsidR="00D7688F" w:rsidP="00D7688F" w:rsidRDefault="00D7688F" w14:paraId="2A63996A" w14:textId="7D348E56">
      <w:pPr>
        <w:spacing w:after="0" w:line="360" w:lineRule="auto"/>
        <w:ind w:firstLine="709"/>
        <w:rPr>
          <w:rFonts w:ascii="Arial" w:hAnsi="Arial" w:eastAsia="Times New Roman" w:cs="Times New Roman"/>
          <w:sz w:val="20"/>
          <w:szCs w:val="24"/>
          <w:lang w:val="nl-NL" w:eastAsia="nl-NL"/>
        </w:rPr>
      </w:pPr>
      <w:r>
        <w:rPr>
          <w:rFonts w:ascii="Arial" w:hAnsi="Arial" w:eastAsia="Times New Roman" w:cs="Arial"/>
          <w:sz w:val="20"/>
          <w:szCs w:val="20"/>
          <w:lang w:val="nl-NL" w:eastAsia="nl-NL"/>
        </w:rPr>
        <w:t xml:space="preserve">Voor </w:t>
      </w:r>
      <w:r w:rsidR="00E7738E">
        <w:rPr>
          <w:rFonts w:ascii="Arial" w:hAnsi="Arial" w:eastAsia="Times New Roman" w:cs="Arial"/>
          <w:sz w:val="20"/>
          <w:szCs w:val="20"/>
          <w:lang w:val="nl-NL" w:eastAsia="nl-NL"/>
        </w:rPr>
        <w:t>Andorra</w:t>
      </w:r>
      <w:r w:rsidRPr="00D7688F">
        <w:rPr>
          <w:rFonts w:ascii="Arial" w:hAnsi="Arial" w:eastAsia="Times New Roman" w:cs="Arial"/>
          <w:sz w:val="20"/>
          <w:szCs w:val="20"/>
          <w:lang w:val="nl-NL" w:eastAsia="nl-NL"/>
        </w:rPr>
        <w:t xml:space="preserve"> </w:t>
      </w:r>
      <w:r w:rsidR="00495236">
        <w:rPr>
          <w:rFonts w:ascii="Arial" w:hAnsi="Arial" w:eastAsia="Times New Roman" w:cs="Arial"/>
          <w:sz w:val="20"/>
          <w:szCs w:val="20"/>
          <w:lang w:val="nl-NL" w:eastAsia="nl-NL"/>
        </w:rPr>
        <w:t>is het Verdrag van toepassing op</w:t>
      </w:r>
      <w:r w:rsidRPr="00D7688F">
        <w:rPr>
          <w:rFonts w:ascii="Arial" w:hAnsi="Arial" w:eastAsia="Times New Roman" w:cs="Arial"/>
          <w:sz w:val="20"/>
          <w:szCs w:val="20"/>
          <w:lang w:val="nl-NL" w:eastAsia="nl-NL"/>
        </w:rPr>
        <w:t xml:space="preserve"> </w:t>
      </w:r>
      <w:r w:rsidRPr="004736E2">
        <w:rPr>
          <w:rFonts w:ascii="Arial" w:hAnsi="Arial" w:eastAsia="Times New Roman" w:cs="Arial"/>
          <w:sz w:val="20"/>
          <w:szCs w:val="20"/>
          <w:lang w:val="nl-NL" w:eastAsia="nl-NL"/>
        </w:rPr>
        <w:t>de</w:t>
      </w:r>
      <w:r w:rsidRPr="004736E2" w:rsidR="0045516F">
        <w:rPr>
          <w:rFonts w:ascii="Arial" w:hAnsi="Arial" w:eastAsia="Times New Roman" w:cs="Times New Roman"/>
          <w:sz w:val="20"/>
          <w:szCs w:val="24"/>
          <w:lang w:val="nl-NL" w:eastAsia="nl-NL"/>
        </w:rPr>
        <w:t xml:space="preserve"> </w:t>
      </w:r>
      <w:r w:rsidR="00E7738E">
        <w:rPr>
          <w:rFonts w:ascii="Arial" w:hAnsi="Arial" w:eastAsia="Times New Roman" w:cs="Times New Roman"/>
          <w:sz w:val="20"/>
          <w:szCs w:val="24"/>
          <w:lang w:val="nl-NL" w:eastAsia="nl-NL"/>
        </w:rPr>
        <w:t>vennootschapsbelasting</w:t>
      </w:r>
      <w:r w:rsidRPr="004736E2" w:rsidR="0045516F">
        <w:rPr>
          <w:rFonts w:ascii="Arial" w:hAnsi="Arial" w:eastAsia="Times New Roman" w:cs="Times New Roman"/>
          <w:sz w:val="20"/>
          <w:szCs w:val="24"/>
          <w:lang w:val="nl-NL" w:eastAsia="nl-NL"/>
        </w:rPr>
        <w:t xml:space="preserve"> (</w:t>
      </w:r>
      <w:r w:rsidR="00E7738E">
        <w:rPr>
          <w:rFonts w:ascii="Arial" w:hAnsi="Arial" w:eastAsia="Times New Roman" w:cs="Times New Roman"/>
          <w:i/>
          <w:sz w:val="20"/>
          <w:szCs w:val="24"/>
          <w:lang w:val="nl-NL" w:eastAsia="nl-NL"/>
        </w:rPr>
        <w:t xml:space="preserve">impost </w:t>
      </w:r>
      <w:proofErr w:type="spellStart"/>
      <w:r w:rsidR="00E7738E">
        <w:rPr>
          <w:rFonts w:ascii="Arial" w:hAnsi="Arial" w:eastAsia="Times New Roman" w:cs="Times New Roman"/>
          <w:i/>
          <w:sz w:val="20"/>
          <w:szCs w:val="24"/>
          <w:lang w:val="nl-NL" w:eastAsia="nl-NL"/>
        </w:rPr>
        <w:t>sobre</w:t>
      </w:r>
      <w:proofErr w:type="spellEnd"/>
      <w:r w:rsidR="00E7738E">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societats</w:t>
      </w:r>
      <w:proofErr w:type="spellEnd"/>
      <w:r w:rsidRPr="004736E2" w:rsidR="0045516F">
        <w:rPr>
          <w:rFonts w:ascii="Arial" w:hAnsi="Arial" w:eastAsia="Times New Roman" w:cs="Times New Roman"/>
          <w:sz w:val="20"/>
          <w:szCs w:val="24"/>
          <w:lang w:val="nl-NL" w:eastAsia="nl-NL"/>
        </w:rPr>
        <w:t>)</w:t>
      </w:r>
      <w:r w:rsidRPr="004736E2">
        <w:rPr>
          <w:rFonts w:ascii="Arial" w:hAnsi="Arial" w:eastAsia="Times New Roman" w:cs="Times New Roman"/>
          <w:sz w:val="20"/>
          <w:szCs w:val="24"/>
          <w:lang w:val="nl-NL" w:eastAsia="nl-NL"/>
        </w:rPr>
        <w:t>,</w:t>
      </w:r>
      <w:r w:rsidRPr="004736E2" w:rsidR="0045516F">
        <w:rPr>
          <w:rFonts w:ascii="Arial" w:hAnsi="Arial" w:eastAsia="Times New Roman" w:cs="Times New Roman"/>
          <w:sz w:val="20"/>
          <w:szCs w:val="24"/>
          <w:lang w:val="nl-NL" w:eastAsia="nl-NL"/>
        </w:rPr>
        <w:t xml:space="preserve"> </w:t>
      </w:r>
      <w:r w:rsidRPr="004736E2">
        <w:rPr>
          <w:rFonts w:ascii="Arial" w:hAnsi="Arial" w:eastAsia="Times New Roman" w:cs="Times New Roman"/>
          <w:sz w:val="20"/>
          <w:szCs w:val="24"/>
          <w:lang w:val="nl-NL" w:eastAsia="nl-NL"/>
        </w:rPr>
        <w:t xml:space="preserve">de </w:t>
      </w:r>
      <w:r w:rsidR="00E7738E">
        <w:rPr>
          <w:rFonts w:ascii="Arial" w:hAnsi="Arial" w:eastAsia="Times New Roman" w:cs="Times New Roman"/>
          <w:sz w:val="20"/>
          <w:szCs w:val="24"/>
          <w:lang w:val="nl-NL" w:eastAsia="nl-NL"/>
        </w:rPr>
        <w:t xml:space="preserve">inkomstenbelasting </w:t>
      </w:r>
      <w:r w:rsidRPr="004736E2" w:rsidR="0045516F">
        <w:rPr>
          <w:rFonts w:ascii="Arial" w:hAnsi="Arial" w:eastAsia="Times New Roman" w:cs="Times New Roman"/>
          <w:sz w:val="20"/>
          <w:szCs w:val="24"/>
          <w:lang w:val="nl-NL" w:eastAsia="nl-NL"/>
        </w:rPr>
        <w:t>(</w:t>
      </w:r>
      <w:r w:rsidR="00E7738E">
        <w:rPr>
          <w:rFonts w:ascii="Arial" w:hAnsi="Arial" w:eastAsia="Times New Roman" w:cs="Times New Roman"/>
          <w:i/>
          <w:sz w:val="20"/>
          <w:szCs w:val="24"/>
          <w:lang w:val="nl-NL" w:eastAsia="nl-NL"/>
        </w:rPr>
        <w:t xml:space="preserve">impost </w:t>
      </w:r>
      <w:proofErr w:type="spellStart"/>
      <w:r w:rsidR="00E7738E">
        <w:rPr>
          <w:rFonts w:ascii="Arial" w:hAnsi="Arial" w:eastAsia="Times New Roman" w:cs="Times New Roman"/>
          <w:i/>
          <w:sz w:val="20"/>
          <w:szCs w:val="24"/>
          <w:lang w:val="nl-NL" w:eastAsia="nl-NL"/>
        </w:rPr>
        <w:t>sobre</w:t>
      </w:r>
      <w:proofErr w:type="spellEnd"/>
      <w:r w:rsidR="00E7738E">
        <w:rPr>
          <w:rFonts w:ascii="Arial" w:hAnsi="Arial" w:eastAsia="Times New Roman" w:cs="Times New Roman"/>
          <w:i/>
          <w:sz w:val="20"/>
          <w:szCs w:val="24"/>
          <w:lang w:val="nl-NL" w:eastAsia="nl-NL"/>
        </w:rPr>
        <w:t xml:space="preserve"> la </w:t>
      </w:r>
      <w:proofErr w:type="spellStart"/>
      <w:r w:rsidR="00E7738E">
        <w:rPr>
          <w:rFonts w:ascii="Arial" w:hAnsi="Arial" w:eastAsia="Times New Roman" w:cs="Times New Roman"/>
          <w:i/>
          <w:sz w:val="20"/>
          <w:szCs w:val="24"/>
          <w:lang w:val="nl-NL" w:eastAsia="nl-NL"/>
        </w:rPr>
        <w:t>renda</w:t>
      </w:r>
      <w:proofErr w:type="spellEnd"/>
      <w:r w:rsidR="00E7738E">
        <w:rPr>
          <w:rFonts w:ascii="Arial" w:hAnsi="Arial" w:eastAsia="Times New Roman" w:cs="Times New Roman"/>
          <w:i/>
          <w:sz w:val="20"/>
          <w:szCs w:val="24"/>
          <w:lang w:val="nl-NL" w:eastAsia="nl-NL"/>
        </w:rPr>
        <w:t xml:space="preserve"> de les </w:t>
      </w:r>
      <w:proofErr w:type="spellStart"/>
      <w:r w:rsidR="00E7738E">
        <w:rPr>
          <w:rFonts w:ascii="Arial" w:hAnsi="Arial" w:eastAsia="Times New Roman" w:cs="Times New Roman"/>
          <w:i/>
          <w:sz w:val="20"/>
          <w:szCs w:val="24"/>
          <w:lang w:val="nl-NL" w:eastAsia="nl-NL"/>
        </w:rPr>
        <w:t>persones</w:t>
      </w:r>
      <w:proofErr w:type="spellEnd"/>
      <w:r w:rsidR="00E7738E">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fisiques</w:t>
      </w:r>
      <w:proofErr w:type="spellEnd"/>
      <w:r w:rsidRPr="004736E2" w:rsidR="0045516F">
        <w:rPr>
          <w:rFonts w:ascii="Arial" w:hAnsi="Arial" w:eastAsia="Times New Roman" w:cs="Times New Roman"/>
          <w:sz w:val="20"/>
          <w:szCs w:val="24"/>
          <w:lang w:val="nl-NL" w:eastAsia="nl-NL"/>
        </w:rPr>
        <w:t>)</w:t>
      </w:r>
      <w:r w:rsidRPr="004736E2" w:rsidR="004736E2">
        <w:rPr>
          <w:rFonts w:ascii="Arial" w:hAnsi="Arial" w:eastAsia="Times New Roman" w:cs="Times New Roman"/>
          <w:sz w:val="20"/>
          <w:szCs w:val="24"/>
          <w:lang w:val="nl-NL" w:eastAsia="nl-NL"/>
        </w:rPr>
        <w:t>,</w:t>
      </w:r>
      <w:r w:rsidRPr="004736E2" w:rsidR="0045516F">
        <w:rPr>
          <w:rFonts w:ascii="Arial" w:hAnsi="Arial" w:eastAsia="Times New Roman" w:cs="Times New Roman"/>
          <w:sz w:val="20"/>
          <w:szCs w:val="24"/>
          <w:lang w:val="nl-NL" w:eastAsia="nl-NL"/>
        </w:rPr>
        <w:t xml:space="preserve"> </w:t>
      </w:r>
      <w:r w:rsidRPr="004736E2" w:rsidR="004736E2">
        <w:rPr>
          <w:rFonts w:ascii="Arial" w:hAnsi="Arial" w:eastAsia="Times New Roman" w:cs="Times New Roman"/>
          <w:sz w:val="20"/>
          <w:szCs w:val="24"/>
          <w:lang w:val="nl-NL" w:eastAsia="nl-NL"/>
        </w:rPr>
        <w:t xml:space="preserve">de </w:t>
      </w:r>
      <w:r w:rsidR="00E7738E">
        <w:rPr>
          <w:rFonts w:ascii="Arial" w:hAnsi="Arial" w:eastAsia="Times New Roman" w:cs="Times New Roman"/>
          <w:sz w:val="20"/>
          <w:szCs w:val="24"/>
          <w:lang w:val="nl-NL" w:eastAsia="nl-NL"/>
        </w:rPr>
        <w:t>inkomstenbelasting voor buitenlands</w:t>
      </w:r>
      <w:r w:rsidR="00781BED">
        <w:rPr>
          <w:rFonts w:ascii="Arial" w:hAnsi="Arial" w:eastAsia="Times New Roman" w:cs="Times New Roman"/>
          <w:sz w:val="20"/>
          <w:szCs w:val="24"/>
          <w:lang w:val="nl-NL" w:eastAsia="nl-NL"/>
        </w:rPr>
        <w:t>e</w:t>
      </w:r>
      <w:r w:rsidR="00E7738E">
        <w:rPr>
          <w:rFonts w:ascii="Arial" w:hAnsi="Arial" w:eastAsia="Times New Roman" w:cs="Times New Roman"/>
          <w:sz w:val="20"/>
          <w:szCs w:val="24"/>
          <w:lang w:val="nl-NL" w:eastAsia="nl-NL"/>
        </w:rPr>
        <w:t xml:space="preserve"> belastingplichtigen</w:t>
      </w:r>
      <w:r w:rsidRPr="004736E2" w:rsidR="004736E2">
        <w:rPr>
          <w:rFonts w:ascii="Arial" w:hAnsi="Arial" w:eastAsia="Times New Roman" w:cs="Times New Roman"/>
          <w:sz w:val="20"/>
          <w:szCs w:val="24"/>
          <w:lang w:val="nl-NL" w:eastAsia="nl-NL"/>
        </w:rPr>
        <w:t xml:space="preserve"> (</w:t>
      </w:r>
      <w:r w:rsidR="00E7738E">
        <w:rPr>
          <w:rFonts w:ascii="Arial" w:hAnsi="Arial" w:eastAsia="Times New Roman" w:cs="Times New Roman"/>
          <w:i/>
          <w:sz w:val="20"/>
          <w:szCs w:val="24"/>
          <w:lang w:val="nl-NL" w:eastAsia="nl-NL"/>
        </w:rPr>
        <w:t xml:space="preserve">impost </w:t>
      </w:r>
      <w:proofErr w:type="spellStart"/>
      <w:r w:rsidR="00E7738E">
        <w:rPr>
          <w:rFonts w:ascii="Arial" w:hAnsi="Arial" w:eastAsia="Times New Roman" w:cs="Times New Roman"/>
          <w:i/>
          <w:sz w:val="20"/>
          <w:szCs w:val="24"/>
          <w:lang w:val="nl-NL" w:eastAsia="nl-NL"/>
        </w:rPr>
        <w:t>sobre</w:t>
      </w:r>
      <w:proofErr w:type="spellEnd"/>
      <w:r w:rsidR="00E7738E">
        <w:rPr>
          <w:rFonts w:ascii="Arial" w:hAnsi="Arial" w:eastAsia="Times New Roman" w:cs="Times New Roman"/>
          <w:i/>
          <w:sz w:val="20"/>
          <w:szCs w:val="24"/>
          <w:lang w:val="nl-NL" w:eastAsia="nl-NL"/>
        </w:rPr>
        <w:t xml:space="preserve"> la </w:t>
      </w:r>
      <w:proofErr w:type="spellStart"/>
      <w:r w:rsidR="00E7738E">
        <w:rPr>
          <w:rFonts w:ascii="Arial" w:hAnsi="Arial" w:eastAsia="Times New Roman" w:cs="Times New Roman"/>
          <w:i/>
          <w:sz w:val="20"/>
          <w:szCs w:val="24"/>
          <w:lang w:val="nl-NL" w:eastAsia="nl-NL"/>
        </w:rPr>
        <w:t>renda</w:t>
      </w:r>
      <w:proofErr w:type="spellEnd"/>
      <w:r w:rsidR="00E7738E">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dels</w:t>
      </w:r>
      <w:proofErr w:type="spellEnd"/>
      <w:r w:rsidR="00E7738E">
        <w:rPr>
          <w:rFonts w:ascii="Arial" w:hAnsi="Arial" w:eastAsia="Times New Roman" w:cs="Times New Roman"/>
          <w:i/>
          <w:sz w:val="20"/>
          <w:szCs w:val="24"/>
          <w:lang w:val="nl-NL" w:eastAsia="nl-NL"/>
        </w:rPr>
        <w:t xml:space="preserve"> no-</w:t>
      </w:r>
      <w:proofErr w:type="spellStart"/>
      <w:r w:rsidR="00E7738E">
        <w:rPr>
          <w:rFonts w:ascii="Arial" w:hAnsi="Arial" w:eastAsia="Times New Roman" w:cs="Times New Roman"/>
          <w:i/>
          <w:sz w:val="20"/>
          <w:szCs w:val="24"/>
          <w:lang w:val="nl-NL" w:eastAsia="nl-NL"/>
        </w:rPr>
        <w:t>residents</w:t>
      </w:r>
      <w:proofErr w:type="spellEnd"/>
      <w:r w:rsidR="00E7738E">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fiscals</w:t>
      </w:r>
      <w:proofErr w:type="spellEnd"/>
      <w:r w:rsidRPr="004736E2" w:rsidR="004736E2">
        <w:rPr>
          <w:rFonts w:ascii="Arial" w:hAnsi="Arial" w:eastAsia="Times New Roman" w:cs="Times New Roman"/>
          <w:sz w:val="20"/>
          <w:szCs w:val="24"/>
          <w:lang w:val="nl-NL" w:eastAsia="nl-NL"/>
        </w:rPr>
        <w:t xml:space="preserve">) </w:t>
      </w:r>
      <w:r w:rsidRPr="004736E2" w:rsidR="0045516F">
        <w:rPr>
          <w:rFonts w:ascii="Arial" w:hAnsi="Arial" w:eastAsia="Times New Roman" w:cs="Times New Roman"/>
          <w:sz w:val="20"/>
          <w:szCs w:val="24"/>
          <w:lang w:val="nl-NL" w:eastAsia="nl-NL"/>
        </w:rPr>
        <w:t xml:space="preserve">en de </w:t>
      </w:r>
      <w:r w:rsidR="00E7738E">
        <w:rPr>
          <w:rFonts w:ascii="Arial" w:hAnsi="Arial" w:eastAsia="Times New Roman" w:cs="Times New Roman"/>
          <w:sz w:val="20"/>
          <w:szCs w:val="24"/>
          <w:lang w:val="nl-NL" w:eastAsia="nl-NL"/>
        </w:rPr>
        <w:t>belasting op waardevermeerdering van onroerend</w:t>
      </w:r>
      <w:r w:rsidR="00760E79">
        <w:rPr>
          <w:rFonts w:ascii="Arial" w:hAnsi="Arial" w:eastAsia="Times New Roman" w:cs="Times New Roman"/>
          <w:sz w:val="20"/>
          <w:szCs w:val="24"/>
          <w:lang w:val="nl-NL" w:eastAsia="nl-NL"/>
        </w:rPr>
        <w:t>e</w:t>
      </w:r>
      <w:r w:rsidR="00E7738E">
        <w:rPr>
          <w:rFonts w:ascii="Arial" w:hAnsi="Arial" w:eastAsia="Times New Roman" w:cs="Times New Roman"/>
          <w:sz w:val="20"/>
          <w:szCs w:val="24"/>
          <w:lang w:val="nl-NL" w:eastAsia="nl-NL"/>
        </w:rPr>
        <w:t xml:space="preserve"> </w:t>
      </w:r>
      <w:r w:rsidR="00760E79">
        <w:rPr>
          <w:rFonts w:ascii="Arial" w:hAnsi="Arial" w:eastAsia="Times New Roman" w:cs="Times New Roman"/>
          <w:sz w:val="20"/>
          <w:szCs w:val="24"/>
          <w:lang w:val="nl-NL" w:eastAsia="nl-NL"/>
        </w:rPr>
        <w:t>zaken</w:t>
      </w:r>
      <w:r w:rsidRPr="004736E2" w:rsidR="00760E79">
        <w:rPr>
          <w:rFonts w:ascii="Arial" w:hAnsi="Arial" w:eastAsia="Times New Roman" w:cs="Times New Roman"/>
          <w:sz w:val="20"/>
          <w:szCs w:val="24"/>
          <w:lang w:val="nl-NL" w:eastAsia="nl-NL"/>
        </w:rPr>
        <w:t xml:space="preserve"> </w:t>
      </w:r>
      <w:r w:rsidRPr="004736E2" w:rsidR="0045516F">
        <w:rPr>
          <w:rFonts w:ascii="Arial" w:hAnsi="Arial" w:eastAsia="Times New Roman" w:cs="Times New Roman"/>
          <w:sz w:val="20"/>
          <w:szCs w:val="24"/>
          <w:lang w:val="nl-NL" w:eastAsia="nl-NL"/>
        </w:rPr>
        <w:t>(</w:t>
      </w:r>
      <w:r w:rsidR="00E7738E">
        <w:rPr>
          <w:rFonts w:ascii="Arial" w:hAnsi="Arial" w:eastAsia="Times New Roman" w:cs="Times New Roman"/>
          <w:i/>
          <w:sz w:val="20"/>
          <w:szCs w:val="24"/>
          <w:lang w:val="nl-NL" w:eastAsia="nl-NL"/>
        </w:rPr>
        <w:t xml:space="preserve">impost </w:t>
      </w:r>
      <w:proofErr w:type="spellStart"/>
      <w:r w:rsidR="00E7738E">
        <w:rPr>
          <w:rFonts w:ascii="Arial" w:hAnsi="Arial" w:eastAsia="Times New Roman" w:cs="Times New Roman"/>
          <w:i/>
          <w:sz w:val="20"/>
          <w:szCs w:val="24"/>
          <w:lang w:val="nl-NL" w:eastAsia="nl-NL"/>
        </w:rPr>
        <w:t>sobre</w:t>
      </w:r>
      <w:proofErr w:type="spellEnd"/>
      <w:r w:rsidR="00E7738E">
        <w:rPr>
          <w:rFonts w:ascii="Arial" w:hAnsi="Arial" w:eastAsia="Times New Roman" w:cs="Times New Roman"/>
          <w:i/>
          <w:sz w:val="20"/>
          <w:szCs w:val="24"/>
          <w:lang w:val="nl-NL" w:eastAsia="nl-NL"/>
        </w:rPr>
        <w:t xml:space="preserve"> les </w:t>
      </w:r>
      <w:proofErr w:type="spellStart"/>
      <w:r w:rsidR="00E7738E">
        <w:rPr>
          <w:rFonts w:ascii="Arial" w:hAnsi="Arial" w:eastAsia="Times New Roman" w:cs="Times New Roman"/>
          <w:i/>
          <w:sz w:val="20"/>
          <w:szCs w:val="24"/>
          <w:lang w:val="nl-NL" w:eastAsia="nl-NL"/>
        </w:rPr>
        <w:t>plus</w:t>
      </w:r>
      <w:r w:rsidRPr="009252E8" w:rsidR="00E7738E">
        <w:rPr>
          <w:rFonts w:ascii="Arial" w:hAnsi="Arial" w:eastAsia="Times New Roman" w:cs="Times New Roman"/>
          <w:i/>
          <w:sz w:val="20"/>
          <w:szCs w:val="24"/>
          <w:lang w:val="nl-NL" w:eastAsia="nl-NL"/>
        </w:rPr>
        <w:t>v</w:t>
      </w:r>
      <w:r w:rsidRPr="009252E8" w:rsidR="00617188">
        <w:rPr>
          <w:i/>
          <w:lang w:val="nl-NL"/>
        </w:rPr>
        <w:t>à</w:t>
      </w:r>
      <w:r w:rsidR="00E7738E">
        <w:rPr>
          <w:rFonts w:ascii="Arial" w:hAnsi="Arial" w:eastAsia="Times New Roman" w:cs="Times New Roman"/>
          <w:i/>
          <w:sz w:val="20"/>
          <w:szCs w:val="24"/>
          <w:lang w:val="nl-NL" w:eastAsia="nl-NL"/>
        </w:rPr>
        <w:t>lues</w:t>
      </w:r>
      <w:proofErr w:type="spellEnd"/>
      <w:r w:rsidR="00E7738E">
        <w:rPr>
          <w:rFonts w:ascii="Arial" w:hAnsi="Arial" w:eastAsia="Times New Roman" w:cs="Times New Roman"/>
          <w:i/>
          <w:sz w:val="20"/>
          <w:szCs w:val="24"/>
          <w:lang w:val="nl-NL" w:eastAsia="nl-NL"/>
        </w:rPr>
        <w:t xml:space="preserve"> en les </w:t>
      </w:r>
      <w:proofErr w:type="spellStart"/>
      <w:r w:rsidR="00617188">
        <w:rPr>
          <w:rFonts w:ascii="Arial" w:hAnsi="Arial" w:eastAsia="Times New Roman" w:cs="Times New Roman"/>
          <w:i/>
          <w:sz w:val="20"/>
          <w:szCs w:val="24"/>
          <w:lang w:val="nl-NL" w:eastAsia="nl-NL"/>
        </w:rPr>
        <w:t>transmissions</w:t>
      </w:r>
      <w:proofErr w:type="spellEnd"/>
      <w:r w:rsidR="00617188">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patrimonials</w:t>
      </w:r>
      <w:proofErr w:type="spellEnd"/>
      <w:r w:rsidR="00E7738E">
        <w:rPr>
          <w:rFonts w:ascii="Arial" w:hAnsi="Arial" w:eastAsia="Times New Roman" w:cs="Times New Roman"/>
          <w:i/>
          <w:sz w:val="20"/>
          <w:szCs w:val="24"/>
          <w:lang w:val="nl-NL" w:eastAsia="nl-NL"/>
        </w:rPr>
        <w:t xml:space="preserve"> </w:t>
      </w:r>
      <w:proofErr w:type="spellStart"/>
      <w:r w:rsidR="00E7738E">
        <w:rPr>
          <w:rFonts w:ascii="Arial" w:hAnsi="Arial" w:eastAsia="Times New Roman" w:cs="Times New Roman"/>
          <w:i/>
          <w:sz w:val="20"/>
          <w:szCs w:val="24"/>
          <w:lang w:val="nl-NL" w:eastAsia="nl-NL"/>
        </w:rPr>
        <w:t>imm</w:t>
      </w:r>
      <w:r w:rsidRPr="009252E8" w:rsidR="00E7738E">
        <w:rPr>
          <w:rFonts w:ascii="Arial" w:hAnsi="Arial" w:eastAsia="Times New Roman" w:cs="Times New Roman"/>
          <w:i/>
          <w:sz w:val="20"/>
          <w:szCs w:val="24"/>
          <w:lang w:val="nl-NL" w:eastAsia="nl-NL"/>
        </w:rPr>
        <w:t>obili</w:t>
      </w:r>
      <w:r w:rsidRPr="009252E8" w:rsidR="00617188">
        <w:rPr>
          <w:i/>
          <w:lang w:val="nl-NL"/>
        </w:rPr>
        <w:t>à</w:t>
      </w:r>
      <w:r w:rsidR="00E7738E">
        <w:rPr>
          <w:rFonts w:ascii="Arial" w:hAnsi="Arial" w:eastAsia="Times New Roman" w:cs="Times New Roman"/>
          <w:i/>
          <w:sz w:val="20"/>
          <w:szCs w:val="24"/>
          <w:lang w:val="nl-NL" w:eastAsia="nl-NL"/>
        </w:rPr>
        <w:t>ries</w:t>
      </w:r>
      <w:proofErr w:type="spellEnd"/>
      <w:r w:rsidRPr="004736E2" w:rsidR="0045516F">
        <w:rPr>
          <w:rFonts w:ascii="Arial" w:hAnsi="Arial" w:eastAsia="Times New Roman" w:cs="Times New Roman"/>
          <w:sz w:val="20"/>
          <w:szCs w:val="24"/>
          <w:lang w:val="nl-NL" w:eastAsia="nl-NL"/>
        </w:rPr>
        <w:t xml:space="preserve">). </w:t>
      </w:r>
      <w:r w:rsidRPr="004736E2">
        <w:rPr>
          <w:rFonts w:ascii="Arial" w:hAnsi="Arial" w:eastAsia="Times New Roman" w:cs="Times New Roman"/>
          <w:sz w:val="20"/>
          <w:szCs w:val="24"/>
          <w:lang w:val="nl-NL" w:eastAsia="nl-NL"/>
        </w:rPr>
        <w:t xml:space="preserve"> </w:t>
      </w:r>
    </w:p>
    <w:p w:rsidR="00D7688F" w:rsidP="00314DCA" w:rsidRDefault="00617188" w14:paraId="1F58964D" w14:textId="2F9E7591">
      <w:pPr>
        <w:spacing w:after="0" w:line="360" w:lineRule="auto"/>
        <w:ind w:firstLine="709"/>
        <w:rPr>
          <w:rFonts w:ascii="Arial" w:hAnsi="Arial" w:eastAsia="Times New Roman" w:cs="Arial"/>
          <w:sz w:val="20"/>
          <w:szCs w:val="20"/>
          <w:lang w:val="nl-NL" w:eastAsia="nl-NL"/>
        </w:rPr>
      </w:pPr>
      <w:r>
        <w:rPr>
          <w:rFonts w:ascii="Arial" w:hAnsi="Arial" w:eastAsia="Times New Roman" w:cs="Times New Roman"/>
          <w:sz w:val="20"/>
          <w:szCs w:val="24"/>
          <w:lang w:val="nl-NL" w:eastAsia="nl-NL"/>
        </w:rPr>
        <w:t>A</w:t>
      </w:r>
      <w:r w:rsidRPr="00D7688F" w:rsidR="0042195A">
        <w:rPr>
          <w:rFonts w:ascii="Arial" w:hAnsi="Arial" w:eastAsia="Times New Roman" w:cs="Times New Roman"/>
          <w:sz w:val="20"/>
          <w:szCs w:val="24"/>
          <w:lang w:val="nl-NL" w:eastAsia="nl-NL"/>
        </w:rPr>
        <w:t>rtikel 2</w:t>
      </w:r>
      <w:r>
        <w:rPr>
          <w:rFonts w:ascii="Arial" w:hAnsi="Arial" w:eastAsia="Times New Roman" w:cs="Times New Roman"/>
          <w:sz w:val="20"/>
          <w:szCs w:val="24"/>
          <w:lang w:val="nl-NL" w:eastAsia="nl-NL"/>
        </w:rPr>
        <w:t>, vierde lid,</w:t>
      </w:r>
      <w:r w:rsidR="0042195A">
        <w:rPr>
          <w:rFonts w:ascii="Arial" w:hAnsi="Arial" w:eastAsia="Times New Roman" w:cs="Times New Roman"/>
          <w:sz w:val="20"/>
          <w:szCs w:val="24"/>
          <w:lang w:val="nl-NL" w:eastAsia="nl-NL"/>
        </w:rPr>
        <w:t xml:space="preserve"> van het Verdrag </w:t>
      </w:r>
      <w:r w:rsidRPr="00D7688F" w:rsidR="00D7688F">
        <w:rPr>
          <w:rFonts w:ascii="Arial" w:hAnsi="Arial" w:eastAsia="Times New Roman" w:cs="Times New Roman"/>
          <w:sz w:val="20"/>
          <w:szCs w:val="24"/>
          <w:lang w:val="nl-NL" w:eastAsia="nl-NL"/>
        </w:rPr>
        <w:t xml:space="preserve">bepaalt </w:t>
      </w:r>
      <w:r w:rsidRPr="00D7688F" w:rsidR="00D7688F">
        <w:rPr>
          <w:rFonts w:ascii="Arial" w:hAnsi="Arial" w:eastAsia="Times New Roman" w:cs="Arial"/>
          <w:sz w:val="20"/>
          <w:szCs w:val="20"/>
          <w:lang w:val="nl-NL" w:eastAsia="nl-NL"/>
        </w:rPr>
        <w:t xml:space="preserve">dat het Verdrag ook van toepassing is op alle gelijke of in wezen gelijksoortige belastingen die na de datum van ondertekening van het Verdrag naast of in de plaats van de in het </w:t>
      </w:r>
      <w:r w:rsidR="00177B16">
        <w:rPr>
          <w:rFonts w:ascii="Arial" w:hAnsi="Arial" w:eastAsia="Times New Roman" w:cs="Arial"/>
          <w:sz w:val="20"/>
          <w:szCs w:val="20"/>
          <w:lang w:val="nl-NL" w:eastAsia="nl-NL"/>
        </w:rPr>
        <w:t xml:space="preserve">eerste, tweede en </w:t>
      </w:r>
      <w:r w:rsidRPr="00D7688F" w:rsidR="00D7688F">
        <w:rPr>
          <w:rFonts w:ascii="Arial" w:hAnsi="Arial" w:eastAsia="Times New Roman" w:cs="Arial"/>
          <w:sz w:val="20"/>
          <w:szCs w:val="20"/>
          <w:lang w:val="nl-NL" w:eastAsia="nl-NL"/>
        </w:rPr>
        <w:t>derde lid opgesomde belastingen worden geheven</w:t>
      </w:r>
      <w:r w:rsidR="00935F4E">
        <w:rPr>
          <w:rFonts w:ascii="Arial" w:hAnsi="Arial" w:eastAsia="Times New Roman" w:cs="Arial"/>
          <w:sz w:val="20"/>
          <w:szCs w:val="20"/>
          <w:lang w:val="nl-NL" w:eastAsia="nl-NL"/>
        </w:rPr>
        <w:t>.</w:t>
      </w:r>
      <w:r w:rsidR="00C70601">
        <w:rPr>
          <w:rFonts w:ascii="Arial" w:hAnsi="Arial" w:eastAsia="Times New Roman" w:cs="Arial"/>
          <w:sz w:val="20"/>
          <w:szCs w:val="20"/>
          <w:lang w:val="nl-NL" w:eastAsia="nl-NL"/>
        </w:rPr>
        <w:t xml:space="preserve"> </w:t>
      </w:r>
      <w:r w:rsidR="00D74A45">
        <w:rPr>
          <w:rFonts w:ascii="Arial" w:hAnsi="Arial" w:eastAsia="Times New Roman" w:cs="Arial"/>
          <w:sz w:val="20"/>
          <w:szCs w:val="20"/>
          <w:lang w:val="nl-NL" w:eastAsia="nl-NL"/>
        </w:rPr>
        <w:t>Ten slotte bepaalt genoemd vierde lid tevens dat d</w:t>
      </w:r>
      <w:r w:rsidRPr="00D74A45" w:rsidR="00C70601">
        <w:rPr>
          <w:rFonts w:ascii="Arial" w:hAnsi="Arial" w:eastAsia="Times New Roman" w:cs="Arial"/>
          <w:sz w:val="20"/>
          <w:szCs w:val="20"/>
          <w:lang w:val="nl-NL" w:eastAsia="nl-NL"/>
        </w:rPr>
        <w:t xml:space="preserve">e bevoegde autoriteiten van de verdragsluitende staten zijn gehouden om elkaar </w:t>
      </w:r>
      <w:r>
        <w:rPr>
          <w:rFonts w:ascii="Arial" w:hAnsi="Arial" w:eastAsia="Times New Roman" w:cs="Arial"/>
          <w:sz w:val="20"/>
          <w:szCs w:val="20"/>
          <w:lang w:val="nl-NL" w:eastAsia="nl-NL"/>
        </w:rPr>
        <w:t>in kennis te stellen van</w:t>
      </w:r>
      <w:r w:rsidRPr="00D74A45" w:rsidR="00C70601">
        <w:rPr>
          <w:rFonts w:ascii="Arial" w:hAnsi="Arial" w:eastAsia="Times New Roman" w:cs="Arial"/>
          <w:sz w:val="20"/>
          <w:szCs w:val="20"/>
          <w:lang w:val="nl-NL" w:eastAsia="nl-NL"/>
        </w:rPr>
        <w:t xml:space="preserve"> alle wezenlijke wijzigingen in hun nationale belastingwetgeving.</w:t>
      </w:r>
    </w:p>
    <w:p w:rsidRPr="000B7F07" w:rsidR="00EC3BF2" w:rsidP="00314DCA" w:rsidRDefault="00EC3BF2" w14:paraId="12272181" w14:textId="270959F7">
      <w:pPr>
        <w:spacing w:after="0" w:line="360" w:lineRule="auto"/>
        <w:ind w:firstLine="709"/>
        <w:rPr>
          <w:rFonts w:ascii="Arial" w:hAnsi="Arial" w:eastAsia="Times New Roman" w:cs="Arial"/>
          <w:sz w:val="20"/>
          <w:szCs w:val="20"/>
          <w:lang w:val="nl-NL" w:eastAsia="nl-NL"/>
        </w:rPr>
      </w:pPr>
      <w:r w:rsidRPr="000B7F07">
        <w:rPr>
          <w:rFonts w:ascii="Arial" w:hAnsi="Arial" w:eastAsia="Times New Roman" w:cs="Arial"/>
          <w:sz w:val="20"/>
          <w:szCs w:val="20"/>
          <w:lang w:val="nl-NL" w:eastAsia="nl-NL"/>
        </w:rPr>
        <w:t xml:space="preserve">Ten tijde van de onderhandelingen was nog niet bekend dat op 1 januari 2024 in Nederland de </w:t>
      </w:r>
      <w:r w:rsidRPr="000B7F07">
        <w:rPr>
          <w:lang w:val="nl-NL"/>
        </w:rPr>
        <w:t>Wet minimumbelasting 2024 in werking zou treden. Daarom is deze wet niet</w:t>
      </w:r>
      <w:r w:rsidR="000B7F07">
        <w:rPr>
          <w:lang w:val="nl-NL"/>
        </w:rPr>
        <w:t xml:space="preserve"> op</w:t>
      </w:r>
      <w:r w:rsidRPr="000B7F07">
        <w:rPr>
          <w:lang w:val="nl-NL"/>
        </w:rPr>
        <w:t>genomen in artikel 2</w:t>
      </w:r>
      <w:r w:rsidRPr="000B7F07" w:rsidR="006E42BA">
        <w:rPr>
          <w:lang w:val="nl-NL"/>
        </w:rPr>
        <w:t>, derde lid, onderdeel a,</w:t>
      </w:r>
      <w:r w:rsidRPr="000B7F07">
        <w:rPr>
          <w:lang w:val="nl-NL"/>
        </w:rPr>
        <w:t xml:space="preserve"> van het Verdrag. Nederland beschouwt </w:t>
      </w:r>
      <w:r w:rsidRPr="000B7F07" w:rsidR="006E42BA">
        <w:rPr>
          <w:lang w:val="nl-NL"/>
        </w:rPr>
        <w:t xml:space="preserve">de belasting geheven uit kracht van </w:t>
      </w:r>
      <w:r w:rsidRPr="000B7F07">
        <w:rPr>
          <w:lang w:val="nl-NL"/>
        </w:rPr>
        <w:t>deze wet als gelijke of in wezen gelijksoortige belasting als die bedoeld of genoemd in de eerste drie leden van dit artikel</w:t>
      </w:r>
      <w:r w:rsidRPr="000B7F07">
        <w:rPr>
          <w:vertAlign w:val="superscript"/>
          <w:lang w:val="nl-NL"/>
        </w:rPr>
        <w:footnoteReference w:id="7"/>
      </w:r>
      <w:r w:rsidRPr="000B7F07">
        <w:rPr>
          <w:lang w:val="nl-NL"/>
        </w:rPr>
        <w:t>. De regering gaat ervan uit dat landen die lid zijn van het OESO/</w:t>
      </w:r>
      <w:proofErr w:type="spellStart"/>
      <w:r w:rsidRPr="000B7F07">
        <w:rPr>
          <w:i/>
          <w:iCs/>
          <w:lang w:val="nl-NL"/>
        </w:rPr>
        <w:t>Inclusive</w:t>
      </w:r>
      <w:proofErr w:type="spellEnd"/>
      <w:r w:rsidRPr="000B7F07">
        <w:rPr>
          <w:i/>
          <w:iCs/>
          <w:lang w:val="nl-NL"/>
        </w:rPr>
        <w:t xml:space="preserve"> Framework</w:t>
      </w:r>
      <w:r w:rsidRPr="000B7F07">
        <w:rPr>
          <w:lang w:val="nl-NL"/>
        </w:rPr>
        <w:t xml:space="preserve"> er in het algemeen van op de hoogte zijn dat andere leden daarvan op grond van de </w:t>
      </w:r>
      <w:r w:rsidRPr="000B7F07">
        <w:rPr>
          <w:lang w:val="nl-NL"/>
        </w:rPr>
        <w:lastRenderedPageBreak/>
        <w:t>afspraken rond G</w:t>
      </w:r>
      <w:r w:rsidRPr="000B7F07">
        <w:rPr>
          <w:i/>
          <w:iCs/>
          <w:lang w:val="nl-NL"/>
        </w:rPr>
        <w:t xml:space="preserve">lobal Anti-Base </w:t>
      </w:r>
      <w:proofErr w:type="spellStart"/>
      <w:r w:rsidRPr="000B7F07">
        <w:rPr>
          <w:i/>
          <w:iCs/>
          <w:lang w:val="nl-NL"/>
        </w:rPr>
        <w:t>Erosion</w:t>
      </w:r>
      <w:proofErr w:type="spellEnd"/>
      <w:r w:rsidRPr="000B7F07">
        <w:rPr>
          <w:i/>
          <w:iCs/>
          <w:lang w:val="nl-NL"/>
        </w:rPr>
        <w:t xml:space="preserve"> Model Rules</w:t>
      </w:r>
      <w:r w:rsidRPr="000B7F07">
        <w:rPr>
          <w:lang w:val="nl-NL"/>
        </w:rPr>
        <w:t xml:space="preserve"> (Globe, Pijler 2) dergelijke wetten invoeren. Omdat Andorra ook lid is van het OESO/</w:t>
      </w:r>
      <w:proofErr w:type="spellStart"/>
      <w:r w:rsidRPr="000B7F07">
        <w:rPr>
          <w:i/>
          <w:iCs/>
          <w:lang w:val="nl-NL"/>
        </w:rPr>
        <w:t>Inclusive</w:t>
      </w:r>
      <w:proofErr w:type="spellEnd"/>
      <w:r w:rsidRPr="000B7F07">
        <w:rPr>
          <w:i/>
          <w:iCs/>
          <w:lang w:val="nl-NL"/>
        </w:rPr>
        <w:t xml:space="preserve"> Framework</w:t>
      </w:r>
      <w:r w:rsidRPr="000B7F07">
        <w:rPr>
          <w:lang w:val="nl-NL"/>
        </w:rPr>
        <w:t xml:space="preserve"> is </w:t>
      </w:r>
      <w:r w:rsidRPr="000B7F07" w:rsidR="006E42BA">
        <w:rPr>
          <w:lang w:val="nl-NL"/>
        </w:rPr>
        <w:t xml:space="preserve">een </w:t>
      </w:r>
      <w:r w:rsidRPr="000B7F07">
        <w:rPr>
          <w:lang w:val="nl-NL"/>
        </w:rPr>
        <w:t xml:space="preserve">expliciete </w:t>
      </w:r>
      <w:r w:rsidRPr="000B7F07" w:rsidR="006E42BA">
        <w:rPr>
          <w:lang w:val="nl-NL"/>
        </w:rPr>
        <w:t xml:space="preserve">mededeling over </w:t>
      </w:r>
      <w:r w:rsidRPr="000B7F07">
        <w:rPr>
          <w:lang w:val="nl-NL"/>
        </w:rPr>
        <w:t xml:space="preserve">deze wet </w:t>
      </w:r>
      <w:r w:rsidRPr="000B7F07" w:rsidR="006E42BA">
        <w:rPr>
          <w:lang w:val="nl-NL"/>
        </w:rPr>
        <w:t xml:space="preserve">in de zin van artikel 2, vierde lid, </w:t>
      </w:r>
      <w:r w:rsidRPr="000B7F07">
        <w:rPr>
          <w:lang w:val="nl-NL"/>
        </w:rPr>
        <w:t>niet noodzakelijk.</w:t>
      </w:r>
    </w:p>
    <w:p w:rsidRPr="00EA4696" w:rsidR="00EA4696" w:rsidP="009B6749" w:rsidRDefault="00EA4696" w14:paraId="248ABC59" w14:textId="7A2DA067">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Algemene begripsbe</w:t>
      </w:r>
      <w:r w:rsidR="004736E2">
        <w:rPr>
          <w:rFonts w:ascii="Arial" w:hAnsi="Arial" w:eastAsia="Times New Roman" w:cs="Times New Roman"/>
          <w:bCs/>
          <w:i/>
          <w:iCs/>
          <w:sz w:val="20"/>
          <w:szCs w:val="28"/>
          <w:lang w:val="nl-NL" w:eastAsia="nl-NL"/>
        </w:rPr>
        <w:t>palingen (artikel 3</w:t>
      </w:r>
      <w:r w:rsidR="00D63B02">
        <w:rPr>
          <w:rFonts w:ascii="Arial" w:hAnsi="Arial" w:eastAsia="Times New Roman" w:cs="Times New Roman"/>
          <w:bCs/>
          <w:i/>
          <w:iCs/>
          <w:sz w:val="20"/>
          <w:szCs w:val="28"/>
          <w:lang w:val="nl-NL" w:eastAsia="nl-NL"/>
        </w:rPr>
        <w:t xml:space="preserve"> van het Verdrag</w:t>
      </w:r>
      <w:r w:rsidRPr="00AC5B68" w:rsidR="00AC5B68">
        <w:rPr>
          <w:rFonts w:ascii="Arial" w:hAnsi="Arial" w:eastAsia="Times New Roman" w:cs="Times New Roman"/>
          <w:bCs/>
          <w:i/>
          <w:iCs/>
          <w:sz w:val="20"/>
          <w:szCs w:val="28"/>
          <w:lang w:val="nl-NL" w:eastAsia="nl-NL"/>
        </w:rPr>
        <w:t xml:space="preserve"> </w:t>
      </w:r>
      <w:r w:rsidR="00AC5B68">
        <w:rPr>
          <w:rFonts w:ascii="Arial" w:hAnsi="Arial" w:eastAsia="Times New Roman" w:cs="Times New Roman"/>
          <w:bCs/>
          <w:i/>
          <w:iCs/>
          <w:sz w:val="20"/>
          <w:szCs w:val="28"/>
          <w:lang w:val="nl-NL" w:eastAsia="nl-NL"/>
        </w:rPr>
        <w:t>en artikel II van het Protocol</w:t>
      </w:r>
      <w:r w:rsidRPr="00EA4696">
        <w:rPr>
          <w:rFonts w:ascii="Arial" w:hAnsi="Arial" w:eastAsia="Times New Roman" w:cs="Times New Roman"/>
          <w:bCs/>
          <w:i/>
          <w:iCs/>
          <w:sz w:val="20"/>
          <w:szCs w:val="28"/>
          <w:lang w:val="nl-NL" w:eastAsia="nl-NL"/>
        </w:rPr>
        <w:t>)</w:t>
      </w:r>
    </w:p>
    <w:p w:rsidRPr="00EA4696" w:rsidR="00EA4696" w:rsidP="009B6749" w:rsidRDefault="00EA4696" w14:paraId="79687AE5" w14:textId="77777777">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Artikel 3 bevat definities voor uitdrukkingen die in het Verdrag voorkomen.</w:t>
      </w:r>
    </w:p>
    <w:p w:rsidRPr="00EA4696" w:rsidR="00EA4696" w:rsidP="009B6749" w:rsidRDefault="00EA4696" w14:paraId="383F97DB" w14:textId="39A69A3D">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Volgens het eerste lid, onderdeel a, wordt onder de uitdrukkingen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een verdragsluitende staat</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de andere verdragsluitende staat</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afhankelijk van de context, het Koninkrijk der Nederlanden, met betr</w:t>
      </w:r>
      <w:r w:rsidR="0088770A">
        <w:rPr>
          <w:rFonts w:ascii="Arial" w:hAnsi="Arial" w:eastAsia="Times New Roman" w:cs="Times New Roman"/>
          <w:sz w:val="20"/>
          <w:szCs w:val="24"/>
          <w:lang w:val="nl-NL" w:eastAsia="nl-NL"/>
        </w:rPr>
        <w:t xml:space="preserve">ekking tot Nederland, of </w:t>
      </w:r>
      <w:r w:rsidR="00BE0E6E">
        <w:rPr>
          <w:rFonts w:ascii="Arial" w:hAnsi="Arial" w:eastAsia="Times New Roman" w:cs="Times New Roman"/>
          <w:sz w:val="20"/>
          <w:szCs w:val="24"/>
          <w:lang w:val="nl-NL" w:eastAsia="nl-NL"/>
        </w:rPr>
        <w:t>Andorra</w:t>
      </w:r>
      <w:r w:rsidRPr="00EA4696">
        <w:rPr>
          <w:rFonts w:ascii="Arial" w:hAnsi="Arial" w:eastAsia="Times New Roman" w:cs="Times New Roman"/>
          <w:sz w:val="20"/>
          <w:szCs w:val="24"/>
          <w:lang w:val="nl-NL" w:eastAsia="nl-NL"/>
        </w:rPr>
        <w:t xml:space="preserve"> verstaan. In het eerste lid, onderdelen b en c</w:t>
      </w:r>
      <w:r w:rsidR="00FB318B">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worden de begrippen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Nederland</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en </w:t>
      </w:r>
      <w:r w:rsidR="00367531">
        <w:rPr>
          <w:rFonts w:ascii="Arial" w:hAnsi="Arial" w:eastAsia="Times New Roman" w:cs="Times New Roman"/>
          <w:sz w:val="20"/>
          <w:szCs w:val="24"/>
          <w:lang w:val="nl-NL" w:eastAsia="nl-NL"/>
        </w:rPr>
        <w:t>‘</w:t>
      </w:r>
      <w:r w:rsidR="00BE0E6E">
        <w:rPr>
          <w:rFonts w:ascii="Arial" w:hAnsi="Arial" w:eastAsia="Times New Roman" w:cs="Times New Roman"/>
          <w:sz w:val="20"/>
          <w:szCs w:val="24"/>
          <w:lang w:val="nl-NL" w:eastAsia="nl-NL"/>
        </w:rPr>
        <w:t>Andorra</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w:t>
      </w:r>
      <w:r w:rsidR="0042195A">
        <w:rPr>
          <w:rFonts w:ascii="Arial" w:hAnsi="Arial" w:eastAsia="Times New Roman" w:cs="Times New Roman"/>
          <w:sz w:val="20"/>
          <w:szCs w:val="24"/>
          <w:lang w:val="nl-NL" w:eastAsia="nl-NL"/>
        </w:rPr>
        <w:t xml:space="preserve">vervolgens </w:t>
      </w:r>
      <w:r w:rsidRPr="00EA4696">
        <w:rPr>
          <w:rFonts w:ascii="Arial" w:hAnsi="Arial" w:eastAsia="Times New Roman" w:cs="Times New Roman"/>
          <w:sz w:val="20"/>
          <w:szCs w:val="24"/>
          <w:lang w:val="nl-NL" w:eastAsia="nl-NL"/>
        </w:rPr>
        <w:t xml:space="preserve">gedefinieerd. Onder de uitdrukking </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Nederland</w:t>
      </w:r>
      <w:r w:rsidR="00367531">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wordt het in Europa gelegen deel van het Koninkrijk verstaan. </w:t>
      </w:r>
    </w:p>
    <w:p w:rsidR="004B532A" w:rsidP="009B6749" w:rsidRDefault="00EA4696" w14:paraId="7AB17F5A" w14:textId="2FF625C1">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Voor de algemene uitdrukkingen van het eerste lid, onderdelen d tot en met </w:t>
      </w:r>
      <w:r w:rsidR="00BE0E6E">
        <w:rPr>
          <w:rFonts w:ascii="Arial" w:hAnsi="Arial" w:eastAsia="Times New Roman" w:cs="Times New Roman"/>
          <w:sz w:val="20"/>
          <w:szCs w:val="24"/>
          <w:lang w:val="nl-NL" w:eastAsia="nl-NL"/>
        </w:rPr>
        <w:t>l</w:t>
      </w:r>
      <w:r w:rsidRPr="00EA4696">
        <w:rPr>
          <w:rFonts w:ascii="Arial" w:hAnsi="Arial" w:eastAsia="Times New Roman" w:cs="Times New Roman"/>
          <w:sz w:val="20"/>
          <w:szCs w:val="24"/>
          <w:lang w:val="nl-NL" w:eastAsia="nl-NL"/>
        </w:rPr>
        <w:t xml:space="preserve">, met uitzondering van onderdeel </w:t>
      </w:r>
      <w:r w:rsidR="004B532A">
        <w:rPr>
          <w:rFonts w:ascii="Arial" w:hAnsi="Arial" w:eastAsia="Times New Roman" w:cs="Times New Roman"/>
          <w:sz w:val="20"/>
          <w:szCs w:val="24"/>
          <w:lang w:val="nl-NL" w:eastAsia="nl-NL"/>
        </w:rPr>
        <w:t>g</w:t>
      </w:r>
      <w:r w:rsidRPr="00EA4696">
        <w:rPr>
          <w:rFonts w:ascii="Arial" w:hAnsi="Arial" w:eastAsia="Times New Roman" w:cs="Times New Roman"/>
          <w:sz w:val="20"/>
          <w:szCs w:val="24"/>
          <w:lang w:val="nl-NL" w:eastAsia="nl-NL"/>
        </w:rPr>
        <w:t>, is aangesloten bij de overeenkomstige definities van het OESO-modelverdrag</w:t>
      </w:r>
      <w:r w:rsidR="00750CED">
        <w:rPr>
          <w:rFonts w:ascii="Arial" w:hAnsi="Arial" w:eastAsia="Times New Roman" w:cs="Times New Roman"/>
          <w:sz w:val="20"/>
          <w:szCs w:val="24"/>
          <w:lang w:val="nl-NL" w:eastAsia="nl-NL"/>
        </w:rPr>
        <w:t xml:space="preserve"> met de toevoeging in de definitie van </w:t>
      </w:r>
      <w:r w:rsidR="00513E53">
        <w:rPr>
          <w:rFonts w:ascii="Arial" w:hAnsi="Arial" w:eastAsia="Times New Roman" w:cs="Times New Roman"/>
          <w:sz w:val="20"/>
          <w:szCs w:val="24"/>
          <w:lang w:val="nl-NL" w:eastAsia="nl-NL"/>
        </w:rPr>
        <w:t xml:space="preserve">erkend </w:t>
      </w:r>
      <w:r w:rsidR="00750CED">
        <w:rPr>
          <w:rFonts w:ascii="Arial" w:hAnsi="Arial" w:eastAsia="Times New Roman" w:cs="Times New Roman"/>
          <w:sz w:val="20"/>
          <w:szCs w:val="24"/>
          <w:lang w:val="nl-NL" w:eastAsia="nl-NL"/>
        </w:rPr>
        <w:t xml:space="preserve">pensioenfonds (onderdeel </w:t>
      </w:r>
      <w:r w:rsidR="00E36885">
        <w:rPr>
          <w:rFonts w:ascii="Arial" w:hAnsi="Arial" w:eastAsia="Times New Roman" w:cs="Times New Roman"/>
          <w:sz w:val="20"/>
          <w:szCs w:val="24"/>
          <w:lang w:val="nl-NL" w:eastAsia="nl-NL"/>
        </w:rPr>
        <w:t>l</w:t>
      </w:r>
      <w:r w:rsidR="00750CED">
        <w:rPr>
          <w:rFonts w:ascii="Arial" w:hAnsi="Arial" w:eastAsia="Times New Roman" w:cs="Times New Roman"/>
          <w:sz w:val="20"/>
          <w:szCs w:val="24"/>
          <w:lang w:val="nl-NL" w:eastAsia="nl-NL"/>
        </w:rPr>
        <w:t>) dat het pensioenfondsen betreft die over het algemeen zijn vrijgesteld van belasting</w:t>
      </w:r>
      <w:r w:rsidR="00A670EE">
        <w:rPr>
          <w:rFonts w:ascii="Arial" w:hAnsi="Arial" w:eastAsia="Times New Roman" w:cs="Times New Roman"/>
          <w:sz w:val="20"/>
          <w:szCs w:val="24"/>
          <w:lang w:val="nl-NL" w:eastAsia="nl-NL"/>
        </w:rPr>
        <w:t xml:space="preserve"> naar het inkomen</w:t>
      </w:r>
      <w:r w:rsidRPr="00EA4696">
        <w:rPr>
          <w:rFonts w:ascii="Arial" w:hAnsi="Arial" w:eastAsia="Times New Roman" w:cs="Times New Roman"/>
          <w:sz w:val="20"/>
          <w:szCs w:val="24"/>
          <w:lang w:val="nl-NL" w:eastAsia="nl-NL"/>
        </w:rPr>
        <w:t>.</w:t>
      </w:r>
      <w:r w:rsidR="00750CED">
        <w:rPr>
          <w:rFonts w:ascii="Arial" w:hAnsi="Arial" w:eastAsia="Times New Roman" w:cs="Times New Roman"/>
          <w:sz w:val="20"/>
          <w:szCs w:val="24"/>
          <w:lang w:val="nl-NL" w:eastAsia="nl-NL"/>
        </w:rPr>
        <w:t xml:space="preserve"> </w:t>
      </w:r>
      <w:r w:rsidR="00A670EE">
        <w:rPr>
          <w:rFonts w:ascii="Arial" w:hAnsi="Arial" w:eastAsia="Times New Roman" w:cs="Times New Roman"/>
          <w:sz w:val="20"/>
          <w:szCs w:val="24"/>
          <w:lang w:val="nl-NL" w:eastAsia="nl-NL"/>
        </w:rPr>
        <w:t xml:space="preserve">Dit is op verzoek van Nederland opgenomen omdat het feit dat pensioenfondsen zijn vrijgesteld van belasting voor Nederland als een voorwaarde geldt voor de toepassing van </w:t>
      </w:r>
      <w:r w:rsidR="00480C9A">
        <w:rPr>
          <w:rFonts w:ascii="Arial" w:hAnsi="Arial" w:eastAsia="Times New Roman" w:cs="Times New Roman"/>
          <w:sz w:val="20"/>
          <w:szCs w:val="24"/>
          <w:lang w:val="nl-NL" w:eastAsia="nl-NL"/>
        </w:rPr>
        <w:t xml:space="preserve">in het bijzonder het </w:t>
      </w:r>
      <w:r w:rsidR="00A670EE">
        <w:rPr>
          <w:rFonts w:ascii="Arial" w:hAnsi="Arial" w:eastAsia="Times New Roman" w:cs="Times New Roman"/>
          <w:sz w:val="20"/>
          <w:szCs w:val="24"/>
          <w:lang w:val="nl-NL" w:eastAsia="nl-NL"/>
        </w:rPr>
        <w:t>verdragsvoorde</w:t>
      </w:r>
      <w:r w:rsidR="00480C9A">
        <w:rPr>
          <w:rFonts w:ascii="Arial" w:hAnsi="Arial" w:eastAsia="Times New Roman" w:cs="Times New Roman"/>
          <w:sz w:val="20"/>
          <w:szCs w:val="24"/>
          <w:lang w:val="nl-NL" w:eastAsia="nl-NL"/>
        </w:rPr>
        <w:t>e</w:t>
      </w:r>
      <w:r w:rsidR="00A670EE">
        <w:rPr>
          <w:rFonts w:ascii="Arial" w:hAnsi="Arial" w:eastAsia="Times New Roman" w:cs="Times New Roman"/>
          <w:sz w:val="20"/>
          <w:szCs w:val="24"/>
          <w:lang w:val="nl-NL" w:eastAsia="nl-NL"/>
        </w:rPr>
        <w:t>l</w:t>
      </w:r>
      <w:r w:rsidR="00480C9A">
        <w:rPr>
          <w:rFonts w:ascii="Arial" w:hAnsi="Arial" w:eastAsia="Times New Roman" w:cs="Times New Roman"/>
          <w:sz w:val="20"/>
          <w:szCs w:val="24"/>
          <w:lang w:val="nl-NL" w:eastAsia="nl-NL"/>
        </w:rPr>
        <w:t xml:space="preserve"> van artikel 10, derde lid, onderdeel b, van het Verdrag (zie hiervoor de toelichting op dat artikel)</w:t>
      </w:r>
      <w:r w:rsidR="00A670EE">
        <w:rPr>
          <w:rFonts w:ascii="Arial" w:hAnsi="Arial" w:eastAsia="Times New Roman" w:cs="Times New Roman"/>
          <w:sz w:val="20"/>
          <w:szCs w:val="24"/>
          <w:lang w:val="nl-NL" w:eastAsia="nl-NL"/>
        </w:rPr>
        <w:t>.</w:t>
      </w:r>
    </w:p>
    <w:p w:rsidR="00EA4696" w:rsidP="00971628" w:rsidRDefault="00EA4696" w14:paraId="76F9E790" w14:textId="7A4C585F">
      <w:pPr>
        <w:spacing w:after="0" w:line="360" w:lineRule="auto"/>
        <w:ind w:firstLine="709"/>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Het tweede lid bevat een algemene regel voor de uitleg van uitdrukkingen die niet in het Verdrag zijn omschreven. Aan die uitdrukkingen wordt</w:t>
      </w:r>
      <w:r w:rsidRPr="00EA4696" w:rsidR="00DF4BF1">
        <w:rPr>
          <w:rFonts w:ascii="Arial" w:hAnsi="Arial" w:eastAsia="Times New Roman" w:cs="Times New Roman"/>
          <w:sz w:val="20"/>
          <w:szCs w:val="24"/>
          <w:lang w:val="nl-NL" w:eastAsia="nl-NL"/>
        </w:rPr>
        <w:t xml:space="preserve">, tenzij de context van het Verdrag anders vereist, </w:t>
      </w:r>
      <w:r w:rsidRPr="00EA4696">
        <w:rPr>
          <w:rFonts w:ascii="Arial" w:hAnsi="Arial" w:eastAsia="Times New Roman" w:cs="Times New Roman"/>
          <w:sz w:val="20"/>
          <w:szCs w:val="24"/>
          <w:lang w:val="nl-NL" w:eastAsia="nl-NL"/>
        </w:rPr>
        <w:t>de betekenis toegekend die zij hebben volgens de wetgeving van de verdragsluitende staat die het Verdrag toepast</w:t>
      </w:r>
      <w:r w:rsidR="00210E63">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waarbij de betekenis in de belastingwetgeving voorgaat op de betekenis in eventuele andere wetgeving. Deze bepaling stemt overeen met artikel 3, tweede lid, van het OESO-modelverdrag</w:t>
      </w:r>
      <w:r w:rsidR="004206F8">
        <w:rPr>
          <w:rFonts w:ascii="Arial" w:hAnsi="Arial" w:eastAsia="Times New Roman" w:cs="Times New Roman"/>
          <w:sz w:val="20"/>
          <w:szCs w:val="24"/>
          <w:lang w:val="nl-NL" w:eastAsia="nl-NL"/>
        </w:rPr>
        <w:t>,</w:t>
      </w:r>
      <w:r w:rsidR="006F35F0">
        <w:rPr>
          <w:rFonts w:ascii="Arial" w:hAnsi="Arial" w:eastAsia="Times New Roman" w:cs="Times New Roman"/>
          <w:sz w:val="20"/>
          <w:szCs w:val="24"/>
          <w:lang w:val="nl-NL" w:eastAsia="nl-NL"/>
        </w:rPr>
        <w:t xml:space="preserve"> </w:t>
      </w:r>
      <w:r w:rsidR="007E73BA">
        <w:rPr>
          <w:rFonts w:ascii="Arial" w:hAnsi="Arial" w:eastAsia="Times New Roman" w:cs="Times New Roman"/>
          <w:sz w:val="20"/>
          <w:szCs w:val="24"/>
          <w:lang w:val="nl-NL" w:eastAsia="nl-NL"/>
        </w:rPr>
        <w:t xml:space="preserve">behoudens dat niet is opgenomen dat </w:t>
      </w:r>
      <w:r w:rsidR="006F35F0">
        <w:rPr>
          <w:rFonts w:ascii="Arial" w:hAnsi="Arial" w:eastAsia="Times New Roman" w:cs="Times New Roman"/>
          <w:sz w:val="20"/>
          <w:szCs w:val="24"/>
          <w:lang w:val="nl-NL" w:eastAsia="nl-NL"/>
        </w:rPr>
        <w:t xml:space="preserve">de bevoegde autoriteiten </w:t>
      </w:r>
      <w:r w:rsidR="0062089E">
        <w:rPr>
          <w:rFonts w:ascii="Arial" w:hAnsi="Arial" w:eastAsia="Times New Roman" w:cs="Times New Roman"/>
          <w:sz w:val="20"/>
          <w:szCs w:val="24"/>
          <w:lang w:val="nl-NL" w:eastAsia="nl-NL"/>
        </w:rPr>
        <w:t xml:space="preserve">ingevolge het artikel over onderling overleg </w:t>
      </w:r>
      <w:r w:rsidR="00F24263">
        <w:rPr>
          <w:rFonts w:ascii="Arial" w:hAnsi="Arial" w:eastAsia="Times New Roman" w:cs="Times New Roman"/>
          <w:sz w:val="20"/>
          <w:szCs w:val="24"/>
          <w:lang w:val="nl-NL" w:eastAsia="nl-NL"/>
        </w:rPr>
        <w:t xml:space="preserve">een andere betekenis kunnen </w:t>
      </w:r>
      <w:r w:rsidR="00F50737">
        <w:rPr>
          <w:rFonts w:ascii="Arial" w:hAnsi="Arial" w:eastAsia="Times New Roman" w:cs="Times New Roman"/>
          <w:sz w:val="20"/>
          <w:szCs w:val="24"/>
          <w:lang w:val="nl-NL" w:eastAsia="nl-NL"/>
        </w:rPr>
        <w:t>overeen</w:t>
      </w:r>
      <w:r w:rsidR="00F24263">
        <w:rPr>
          <w:rFonts w:ascii="Arial" w:hAnsi="Arial" w:eastAsia="Times New Roman" w:cs="Times New Roman"/>
          <w:sz w:val="20"/>
          <w:szCs w:val="24"/>
          <w:lang w:val="nl-NL" w:eastAsia="nl-NL"/>
        </w:rPr>
        <w:t>komen</w:t>
      </w:r>
      <w:r w:rsidRPr="00EB6080">
        <w:rPr>
          <w:rFonts w:ascii="Arial" w:hAnsi="Arial" w:eastAsia="Times New Roman" w:cs="Times New Roman"/>
          <w:sz w:val="20"/>
          <w:szCs w:val="24"/>
          <w:lang w:val="nl-NL" w:eastAsia="nl-NL"/>
        </w:rPr>
        <w:t>.</w:t>
      </w:r>
      <w:r w:rsidR="003059AB">
        <w:rPr>
          <w:rFonts w:ascii="Arial" w:hAnsi="Arial" w:eastAsia="Times New Roman" w:cs="Times New Roman"/>
          <w:sz w:val="20"/>
          <w:szCs w:val="24"/>
          <w:lang w:val="nl-NL" w:eastAsia="nl-NL"/>
        </w:rPr>
        <w:t xml:space="preserve"> </w:t>
      </w:r>
    </w:p>
    <w:p w:rsidRPr="0018565A" w:rsidR="007B22BA" w:rsidP="0018565A" w:rsidRDefault="00505852" w14:paraId="1D54A2C1" w14:textId="6C96C88E">
      <w:pPr>
        <w:spacing w:after="0" w:line="360" w:lineRule="auto"/>
        <w:ind w:firstLine="720"/>
        <w:rPr>
          <w:rFonts w:ascii="Arial" w:hAnsi="Arial" w:eastAsia="Times New Roman" w:cs="Arial"/>
          <w:sz w:val="20"/>
          <w:szCs w:val="20"/>
          <w:lang w:val="nl-NL"/>
        </w:rPr>
      </w:pPr>
      <w:r>
        <w:rPr>
          <w:rFonts w:ascii="Arial" w:hAnsi="Arial" w:eastAsia="Times New Roman" w:cs="Arial"/>
          <w:sz w:val="20"/>
          <w:szCs w:val="20"/>
          <w:lang w:val="nl-NL"/>
        </w:rPr>
        <w:t>I</w:t>
      </w:r>
      <w:r w:rsidRPr="0094481B" w:rsidR="0018565A">
        <w:rPr>
          <w:rFonts w:ascii="Arial" w:hAnsi="Arial" w:eastAsia="Times New Roman" w:cs="Arial"/>
          <w:sz w:val="20"/>
          <w:szCs w:val="20"/>
          <w:lang w:val="nl-NL"/>
        </w:rPr>
        <w:t>n artikel II van het Protocol</w:t>
      </w:r>
      <w:r>
        <w:rPr>
          <w:rFonts w:ascii="Arial" w:hAnsi="Arial" w:eastAsia="Times New Roman" w:cs="Arial"/>
          <w:sz w:val="20"/>
          <w:szCs w:val="20"/>
          <w:lang w:val="nl-NL"/>
        </w:rPr>
        <w:t xml:space="preserve"> is</w:t>
      </w:r>
      <w:r w:rsidRPr="0094481B" w:rsidR="0018565A">
        <w:rPr>
          <w:rFonts w:ascii="Arial" w:hAnsi="Arial" w:eastAsia="Times New Roman" w:cs="Arial"/>
          <w:sz w:val="20"/>
          <w:szCs w:val="20"/>
          <w:lang w:val="nl-NL"/>
        </w:rPr>
        <w:t xml:space="preserve"> bepaald dat</w:t>
      </w:r>
      <w:r w:rsidR="00463C64">
        <w:rPr>
          <w:rFonts w:ascii="Arial" w:hAnsi="Arial" w:eastAsia="Times New Roman" w:cs="Arial"/>
          <w:sz w:val="20"/>
          <w:szCs w:val="20"/>
          <w:lang w:val="nl-NL"/>
        </w:rPr>
        <w:t>, wanneer</w:t>
      </w:r>
      <w:r w:rsidRPr="0094481B" w:rsidR="0018565A">
        <w:rPr>
          <w:rFonts w:ascii="Arial" w:hAnsi="Arial" w:eastAsia="Times New Roman" w:cs="Arial"/>
          <w:sz w:val="20"/>
          <w:szCs w:val="20"/>
          <w:lang w:val="nl-NL"/>
        </w:rPr>
        <w:t xml:space="preserve"> de bevoegde autoriteiten van de verdragsluitende staten wederzijdse overeenstemming hebben bereikt over gevallen </w:t>
      </w:r>
      <w:r w:rsidR="00BD662A">
        <w:rPr>
          <w:rFonts w:ascii="Arial" w:hAnsi="Arial" w:eastAsia="Times New Roman" w:cs="Arial"/>
          <w:sz w:val="20"/>
          <w:szCs w:val="20"/>
          <w:lang w:val="nl-NL"/>
        </w:rPr>
        <w:t>waarin</w:t>
      </w:r>
      <w:r w:rsidRPr="0094481B" w:rsidR="0018565A">
        <w:rPr>
          <w:rFonts w:ascii="Arial" w:hAnsi="Arial" w:eastAsia="Times New Roman" w:cs="Arial"/>
          <w:sz w:val="20"/>
          <w:szCs w:val="20"/>
          <w:lang w:val="nl-NL"/>
        </w:rPr>
        <w:t xml:space="preserve"> toepassing van artikel 3, tweede lid, van het Verdrag, met betrekking tot de uitleg van begrippen van het Verdrag</w:t>
      </w:r>
      <w:r w:rsidR="00BD662A">
        <w:rPr>
          <w:rFonts w:ascii="Arial" w:hAnsi="Arial" w:eastAsia="Times New Roman" w:cs="Arial"/>
          <w:sz w:val="20"/>
          <w:szCs w:val="20"/>
          <w:lang w:val="nl-NL"/>
        </w:rPr>
        <w:t>,</w:t>
      </w:r>
      <w:r w:rsidRPr="0094481B" w:rsidR="0018565A">
        <w:rPr>
          <w:rFonts w:ascii="Arial" w:hAnsi="Arial" w:eastAsia="Times New Roman" w:cs="Arial"/>
          <w:sz w:val="20"/>
          <w:szCs w:val="20"/>
          <w:lang w:val="nl-NL"/>
        </w:rPr>
        <w:t xml:space="preserve"> of </w:t>
      </w:r>
      <w:r w:rsidR="00BD662A">
        <w:rPr>
          <w:rFonts w:ascii="Arial" w:hAnsi="Arial" w:eastAsia="Times New Roman" w:cs="Arial"/>
          <w:sz w:val="20"/>
          <w:szCs w:val="20"/>
          <w:lang w:val="nl-NL"/>
        </w:rPr>
        <w:t>waarin</w:t>
      </w:r>
      <w:r w:rsidR="00463C64">
        <w:rPr>
          <w:rFonts w:ascii="Arial" w:hAnsi="Arial" w:eastAsia="Times New Roman" w:cs="Arial"/>
          <w:sz w:val="20"/>
          <w:szCs w:val="20"/>
          <w:lang w:val="nl-NL"/>
        </w:rPr>
        <w:t xml:space="preserve"> </w:t>
      </w:r>
      <w:r w:rsidRPr="0094481B" w:rsidR="0018565A">
        <w:rPr>
          <w:rFonts w:ascii="Arial" w:hAnsi="Arial" w:eastAsia="Times New Roman" w:cs="Arial"/>
          <w:sz w:val="20"/>
          <w:szCs w:val="20"/>
          <w:lang w:val="nl-NL"/>
        </w:rPr>
        <w:t xml:space="preserve">verschillende kwalificatie van inkomen of personen, </w:t>
      </w:r>
      <w:r w:rsidR="00BD662A">
        <w:rPr>
          <w:rFonts w:ascii="Arial" w:hAnsi="Arial" w:eastAsia="Times New Roman" w:cs="Arial"/>
          <w:sz w:val="20"/>
          <w:szCs w:val="20"/>
          <w:lang w:val="nl-NL"/>
        </w:rPr>
        <w:t xml:space="preserve">tot dubbele belasting of dubbele vrijstelling zou leiden, </w:t>
      </w:r>
      <w:r w:rsidRPr="0094481B" w:rsidR="0018565A">
        <w:rPr>
          <w:rFonts w:ascii="Arial" w:hAnsi="Arial" w:eastAsia="Times New Roman" w:cs="Arial"/>
          <w:sz w:val="20"/>
          <w:szCs w:val="20"/>
          <w:lang w:val="nl-NL"/>
        </w:rPr>
        <w:t xml:space="preserve">de gevonden oplossing, na publicatie ervan door de bevoegde autoriteiten, ook bindend zal zijn voor andere, gelijksoortige gevallen. </w:t>
      </w:r>
    </w:p>
    <w:p w:rsidRPr="00EA4696" w:rsidR="00EA4696" w:rsidP="000708C0" w:rsidRDefault="00EA4696" w14:paraId="6C3589DA" w14:textId="4EE03860">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 xml:space="preserve">Inwoner (artikel 4 </w:t>
      </w:r>
      <w:r w:rsidR="00D63B02">
        <w:rPr>
          <w:rFonts w:ascii="Arial" w:hAnsi="Arial" w:eastAsia="Times New Roman" w:cs="Times New Roman"/>
          <w:bCs/>
          <w:i/>
          <w:iCs/>
          <w:sz w:val="20"/>
          <w:szCs w:val="28"/>
          <w:lang w:val="nl-NL" w:eastAsia="nl-NL"/>
        </w:rPr>
        <w:t>van het Verdrag</w:t>
      </w:r>
      <w:r w:rsidRPr="00EA4696" w:rsidR="00D63B02">
        <w:rPr>
          <w:rFonts w:ascii="Arial" w:hAnsi="Arial" w:eastAsia="Times New Roman" w:cs="Times New Roman"/>
          <w:bCs/>
          <w:i/>
          <w:iCs/>
          <w:sz w:val="20"/>
          <w:szCs w:val="28"/>
          <w:lang w:val="nl-NL" w:eastAsia="nl-NL"/>
        </w:rPr>
        <w:t xml:space="preserve"> </w:t>
      </w:r>
      <w:r w:rsidRPr="00EA469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artikel</w:t>
      </w:r>
      <w:r w:rsidRPr="009E043A" w:rsidR="009461E5">
        <w:rPr>
          <w:rFonts w:ascii="Arial" w:hAnsi="Arial" w:eastAsia="Times New Roman" w:cs="Times New Roman"/>
          <w:bCs/>
          <w:i/>
          <w:iCs/>
          <w:sz w:val="20"/>
          <w:szCs w:val="28"/>
          <w:lang w:val="nl-NL" w:eastAsia="nl-NL"/>
        </w:rPr>
        <w:t xml:space="preserve"> </w:t>
      </w:r>
      <w:r w:rsidRPr="009E043A" w:rsidR="009E043A">
        <w:rPr>
          <w:rFonts w:ascii="Arial" w:hAnsi="Arial" w:eastAsia="Times New Roman" w:cs="Times New Roman"/>
          <w:bCs/>
          <w:i/>
          <w:iCs/>
          <w:sz w:val="20"/>
          <w:szCs w:val="28"/>
          <w:lang w:val="nl-NL" w:eastAsia="nl-NL"/>
        </w:rPr>
        <w:t>III</w:t>
      </w:r>
      <w:r w:rsidR="009461E5">
        <w:rPr>
          <w:rFonts w:ascii="Arial" w:hAnsi="Arial" w:eastAsia="Times New Roman" w:cs="Times New Roman"/>
          <w:bCs/>
          <w:i/>
          <w:iCs/>
          <w:sz w:val="20"/>
          <w:szCs w:val="28"/>
          <w:lang w:val="nl-NL" w:eastAsia="nl-NL"/>
        </w:rPr>
        <w:t xml:space="preserve"> van het Protocol</w:t>
      </w:r>
      <w:r w:rsidRPr="009E043A">
        <w:rPr>
          <w:rFonts w:ascii="Arial" w:hAnsi="Arial" w:eastAsia="Times New Roman" w:cs="Times New Roman"/>
          <w:bCs/>
          <w:i/>
          <w:iCs/>
          <w:sz w:val="20"/>
          <w:szCs w:val="28"/>
          <w:lang w:val="nl-NL" w:eastAsia="nl-NL"/>
        </w:rPr>
        <w:t>)</w:t>
      </w:r>
    </w:p>
    <w:p w:rsidRPr="00EA4696" w:rsidR="00EA4696" w:rsidP="000708C0" w:rsidRDefault="00EA4696" w14:paraId="5CF66ADA" w14:textId="2918BAF0">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Artikel 4 bevat bepalingen ter invulling van het begrip </w:t>
      </w:r>
      <w:r w:rsidR="004206F8">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inwoner</w:t>
      </w:r>
      <w:r w:rsidR="004206F8">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Hiervoor is </w:t>
      </w:r>
      <w:r w:rsidR="007F0C74">
        <w:rPr>
          <w:rFonts w:ascii="Arial" w:hAnsi="Arial" w:eastAsia="Times New Roman" w:cs="Times New Roman"/>
          <w:sz w:val="20"/>
          <w:szCs w:val="24"/>
          <w:lang w:val="nl-NL" w:eastAsia="nl-NL"/>
        </w:rPr>
        <w:t xml:space="preserve">in de basis </w:t>
      </w:r>
      <w:r w:rsidRPr="00EA4696">
        <w:rPr>
          <w:rFonts w:ascii="Arial" w:hAnsi="Arial" w:eastAsia="Times New Roman" w:cs="Times New Roman"/>
          <w:sz w:val="20"/>
          <w:szCs w:val="24"/>
          <w:lang w:val="nl-NL" w:eastAsia="nl-NL"/>
        </w:rPr>
        <w:t>aangesloten bij artikel 4 van het OESO-modelverdrag.</w:t>
      </w:r>
    </w:p>
    <w:p w:rsidRPr="00EA4696" w:rsidR="00EA4696" w:rsidP="000708C0" w:rsidRDefault="00EA4696" w14:paraId="746E145E" w14:textId="3929EAB7">
      <w:pPr>
        <w:spacing w:after="0" w:line="360" w:lineRule="auto"/>
        <w:ind w:firstLine="567"/>
        <w:rPr>
          <w:rFonts w:ascii="Arial" w:hAnsi="Arial" w:eastAsia="Times New Roman" w:cs="Arial"/>
          <w:sz w:val="20"/>
          <w:szCs w:val="20"/>
          <w:lang w:val="nl-NL" w:eastAsia="nl-NL"/>
        </w:rPr>
      </w:pPr>
      <w:r w:rsidRPr="00EA4696">
        <w:rPr>
          <w:rFonts w:ascii="Arial" w:hAnsi="Arial" w:eastAsia="Times New Roman" w:cs="Arial"/>
          <w:sz w:val="20"/>
          <w:szCs w:val="20"/>
          <w:lang w:val="nl-NL" w:eastAsia="nl-NL"/>
        </w:rPr>
        <w:t xml:space="preserve">In </w:t>
      </w:r>
      <w:r w:rsidR="00BD4B6D">
        <w:rPr>
          <w:rFonts w:ascii="Arial" w:hAnsi="Arial" w:eastAsia="Times New Roman" w:cs="Arial"/>
          <w:sz w:val="20"/>
          <w:szCs w:val="20"/>
          <w:lang w:val="nl-NL" w:eastAsia="nl-NL"/>
        </w:rPr>
        <w:t>artikel 4,</w:t>
      </w:r>
      <w:r w:rsidRPr="00EA4696" w:rsidR="00BD4B6D">
        <w:rPr>
          <w:rFonts w:ascii="Arial" w:hAnsi="Arial" w:eastAsia="Times New Roman" w:cs="Arial"/>
          <w:sz w:val="20"/>
          <w:szCs w:val="20"/>
          <w:lang w:val="nl-NL" w:eastAsia="nl-NL"/>
        </w:rPr>
        <w:t xml:space="preserve"> </w:t>
      </w:r>
      <w:r w:rsidRPr="00EA4696">
        <w:rPr>
          <w:rFonts w:ascii="Arial" w:hAnsi="Arial" w:eastAsia="Times New Roman" w:cs="Arial"/>
          <w:sz w:val="20"/>
          <w:szCs w:val="20"/>
          <w:lang w:val="nl-NL" w:eastAsia="nl-NL"/>
        </w:rPr>
        <w:t>eerste lid</w:t>
      </w:r>
      <w:r w:rsidR="00BD4B6D">
        <w:rPr>
          <w:rFonts w:ascii="Arial" w:hAnsi="Arial" w:eastAsia="Times New Roman" w:cs="Arial"/>
          <w:sz w:val="20"/>
          <w:szCs w:val="20"/>
          <w:lang w:val="nl-NL" w:eastAsia="nl-NL"/>
        </w:rPr>
        <w:t>,</w:t>
      </w:r>
      <w:r w:rsidRPr="00EA4696">
        <w:rPr>
          <w:rFonts w:ascii="Arial" w:hAnsi="Arial" w:eastAsia="Times New Roman" w:cs="Arial"/>
          <w:sz w:val="20"/>
          <w:szCs w:val="20"/>
          <w:lang w:val="nl-NL" w:eastAsia="nl-NL"/>
        </w:rPr>
        <w:t xml:space="preserve"> 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w:t>
      </w:r>
      <w:r w:rsidRPr="00EA4696">
        <w:rPr>
          <w:rFonts w:ascii="Arial" w:hAnsi="Arial" w:eastAsia="Times New Roman" w:cs="Arial"/>
          <w:sz w:val="20"/>
          <w:szCs w:val="20"/>
          <w:lang w:val="nl-NL" w:eastAsia="nl-NL"/>
        </w:rPr>
        <w:lastRenderedPageBreak/>
        <w:t>enige andere soortgelijke omstandi</w:t>
      </w:r>
      <w:r w:rsidR="00143536">
        <w:rPr>
          <w:rFonts w:ascii="Arial" w:hAnsi="Arial" w:eastAsia="Times New Roman" w:cs="Arial"/>
          <w:sz w:val="20"/>
          <w:szCs w:val="20"/>
          <w:lang w:val="nl-NL" w:eastAsia="nl-NL"/>
        </w:rPr>
        <w:t>gheid. Teneinde te bewerkstelligen</w:t>
      </w:r>
      <w:r w:rsidRPr="00EA4696">
        <w:rPr>
          <w:rFonts w:ascii="Arial" w:hAnsi="Arial" w:eastAsia="Times New Roman" w:cs="Arial"/>
          <w:sz w:val="20"/>
          <w:szCs w:val="20"/>
          <w:lang w:val="nl-NL" w:eastAsia="nl-NL"/>
        </w:rPr>
        <w:t xml:space="preserve"> dat de staat en onderdelen daarvan aanspraak kunnen maken o</w:t>
      </w:r>
      <w:r w:rsidR="00143536">
        <w:rPr>
          <w:rFonts w:ascii="Arial" w:hAnsi="Arial" w:eastAsia="Times New Roman" w:cs="Arial"/>
          <w:sz w:val="20"/>
          <w:szCs w:val="20"/>
          <w:lang w:val="nl-NL" w:eastAsia="nl-NL"/>
        </w:rPr>
        <w:t xml:space="preserve">p de voordelen van het Verdrag </w:t>
      </w:r>
      <w:r w:rsidRPr="00EA4696">
        <w:rPr>
          <w:rFonts w:ascii="Arial" w:hAnsi="Arial" w:eastAsia="Times New Roman" w:cs="Arial"/>
          <w:sz w:val="20"/>
          <w:szCs w:val="20"/>
          <w:lang w:val="nl-NL" w:eastAsia="nl-NL"/>
        </w:rPr>
        <w:t>ondanks dat zij in beginsel niet zijn onde</w:t>
      </w:r>
      <w:r w:rsidR="00143536">
        <w:rPr>
          <w:rFonts w:ascii="Arial" w:hAnsi="Arial" w:eastAsia="Times New Roman" w:cs="Arial"/>
          <w:sz w:val="20"/>
          <w:szCs w:val="20"/>
          <w:lang w:val="nl-NL" w:eastAsia="nl-NL"/>
        </w:rPr>
        <w:t>rworpen aan de belastingheffing</w:t>
      </w:r>
      <w:r w:rsidRPr="00EA4696">
        <w:rPr>
          <w:rFonts w:ascii="Arial" w:hAnsi="Arial" w:eastAsia="Times New Roman" w:cs="Arial"/>
          <w:sz w:val="20"/>
          <w:szCs w:val="20"/>
          <w:lang w:val="nl-NL" w:eastAsia="nl-NL"/>
        </w:rPr>
        <w:t xml:space="preserve"> zijn zij uitdrukkelijk aangemerkt als inwoner voor de toepassing van het Verdrag.</w:t>
      </w:r>
      <w:r w:rsidR="004736E2">
        <w:rPr>
          <w:rFonts w:ascii="Arial" w:hAnsi="Arial" w:eastAsia="Times New Roman" w:cs="Arial"/>
          <w:sz w:val="20"/>
          <w:szCs w:val="20"/>
          <w:lang w:val="nl-NL" w:eastAsia="nl-NL"/>
        </w:rPr>
        <w:t xml:space="preserve"> </w:t>
      </w:r>
    </w:p>
    <w:p w:rsidR="00C11003" w:rsidP="00D812C5" w:rsidRDefault="00C11003" w14:paraId="2423DC39" w14:textId="2B66D777">
      <w:pPr>
        <w:spacing w:after="0" w:line="360" w:lineRule="auto"/>
        <w:ind w:firstLine="567"/>
        <w:rPr>
          <w:rFonts w:ascii="Arial" w:hAnsi="Arial" w:eastAsia="Times New Roman" w:cs="Arial"/>
          <w:sz w:val="20"/>
          <w:szCs w:val="20"/>
          <w:lang w:val="nl-NL" w:eastAsia="nl-NL"/>
        </w:rPr>
      </w:pPr>
      <w:r w:rsidRPr="00C11003">
        <w:rPr>
          <w:rFonts w:ascii="Arial" w:hAnsi="Arial" w:eastAsia="Times New Roman" w:cs="Arial"/>
          <w:sz w:val="20"/>
          <w:szCs w:val="20"/>
          <w:lang w:val="nl-NL" w:eastAsia="nl-NL"/>
        </w:rPr>
        <w:t>Met betrekking tot het eerste lid is</w:t>
      </w:r>
      <w:r w:rsidR="00D812C5">
        <w:rPr>
          <w:rFonts w:ascii="Arial" w:hAnsi="Arial" w:eastAsia="Times New Roman" w:cs="Arial"/>
          <w:sz w:val="20"/>
          <w:szCs w:val="20"/>
          <w:lang w:val="nl-NL" w:eastAsia="nl-NL"/>
        </w:rPr>
        <w:t xml:space="preserve"> </w:t>
      </w:r>
      <w:r w:rsidRPr="00C11003">
        <w:rPr>
          <w:rFonts w:ascii="Arial" w:hAnsi="Arial" w:eastAsia="Times New Roman" w:cs="Arial"/>
          <w:sz w:val="20"/>
          <w:szCs w:val="20"/>
          <w:lang w:val="nl-NL" w:eastAsia="nl-NL"/>
        </w:rPr>
        <w:t xml:space="preserve">in </w:t>
      </w:r>
      <w:r w:rsidR="00B14853">
        <w:rPr>
          <w:rFonts w:ascii="Arial" w:hAnsi="Arial" w:eastAsia="Times New Roman" w:cs="Arial"/>
          <w:sz w:val="20"/>
          <w:szCs w:val="20"/>
          <w:lang w:val="nl-NL" w:eastAsia="nl-NL"/>
        </w:rPr>
        <w:t>a</w:t>
      </w:r>
      <w:r w:rsidRPr="00C11003">
        <w:rPr>
          <w:rFonts w:ascii="Arial" w:hAnsi="Arial" w:eastAsia="Times New Roman" w:cs="Arial"/>
          <w:sz w:val="20"/>
          <w:szCs w:val="20"/>
          <w:lang w:val="nl-NL" w:eastAsia="nl-NL"/>
        </w:rPr>
        <w:t xml:space="preserve">rtikel III van het Protocol de waarborg opgenomen dat een natuurlijke persoon die naar de feiten en omstandigheden beoordeeld aan boord van een schip woont dat </w:t>
      </w:r>
      <w:r>
        <w:rPr>
          <w:rFonts w:ascii="Arial" w:hAnsi="Arial" w:eastAsia="Times New Roman" w:cs="Arial"/>
          <w:sz w:val="20"/>
          <w:szCs w:val="20"/>
          <w:lang w:val="nl-NL" w:eastAsia="nl-NL"/>
        </w:rPr>
        <w:t xml:space="preserve">de </w:t>
      </w:r>
      <w:r w:rsidRPr="00C11003">
        <w:rPr>
          <w:rFonts w:ascii="Arial" w:hAnsi="Arial" w:eastAsia="Times New Roman" w:cs="Arial"/>
          <w:sz w:val="20"/>
          <w:szCs w:val="20"/>
          <w:lang w:val="nl-NL" w:eastAsia="nl-NL"/>
        </w:rPr>
        <w:t>thuishaven in een verdragsluitende staat heeft onder de werkingssfeer van het Verdrag valt. Dit moet worden gezien tegen de achtergrond van artikel 4, eerste en tweede lid, van de Algemene wet inzake rijksbelastingen, waarin – kort gezegd – is bepaald dat een persoon die aan boord van een schip woont</w:t>
      </w:r>
      <w:r>
        <w:rPr>
          <w:rFonts w:ascii="Arial" w:hAnsi="Arial" w:eastAsia="Times New Roman" w:cs="Arial"/>
          <w:sz w:val="20"/>
          <w:szCs w:val="20"/>
          <w:lang w:val="nl-NL" w:eastAsia="nl-NL"/>
        </w:rPr>
        <w:t xml:space="preserve"> met een Nederlandse thuishaven</w:t>
      </w:r>
      <w:r w:rsidRPr="00C11003">
        <w:rPr>
          <w:rFonts w:ascii="Arial" w:hAnsi="Arial" w:eastAsia="Times New Roman" w:cs="Arial"/>
          <w:sz w:val="20"/>
          <w:szCs w:val="20"/>
          <w:lang w:val="nl-NL" w:eastAsia="nl-NL"/>
        </w:rPr>
        <w:t>, geacht wordt zijn woo</w:t>
      </w:r>
      <w:r>
        <w:rPr>
          <w:rFonts w:ascii="Arial" w:hAnsi="Arial" w:eastAsia="Times New Roman" w:cs="Arial"/>
          <w:sz w:val="20"/>
          <w:szCs w:val="20"/>
          <w:lang w:val="nl-NL" w:eastAsia="nl-NL"/>
        </w:rPr>
        <w:t>nplaats in Nederland te hebben.</w:t>
      </w:r>
    </w:p>
    <w:p w:rsidRPr="00D812C5" w:rsidR="00D812C5" w:rsidP="00D812C5" w:rsidRDefault="00D812C5" w14:paraId="3E00805C" w14:textId="24750D78">
      <w:pPr>
        <w:spacing w:after="0" w:line="360" w:lineRule="auto"/>
        <w:ind w:firstLine="567"/>
        <w:rPr>
          <w:rFonts w:ascii="Arial" w:hAnsi="Arial" w:eastAsia="Times New Roman" w:cs="Arial"/>
          <w:sz w:val="20"/>
          <w:szCs w:val="20"/>
          <w:lang w:val="nl-NL" w:eastAsia="nl-NL"/>
        </w:rPr>
      </w:pPr>
      <w:r w:rsidRPr="00D812C5">
        <w:rPr>
          <w:rFonts w:ascii="Arial" w:hAnsi="Arial" w:eastAsia="Times New Roman" w:cs="Arial"/>
          <w:sz w:val="20"/>
          <w:szCs w:val="20"/>
          <w:lang w:val="nl-NL" w:eastAsia="nl-NL"/>
        </w:rPr>
        <w:t xml:space="preserve">In </w:t>
      </w:r>
      <w:r w:rsidR="00513E53">
        <w:rPr>
          <w:rFonts w:ascii="Arial" w:hAnsi="Arial" w:eastAsia="Times New Roman" w:cs="Arial"/>
          <w:sz w:val="20"/>
          <w:szCs w:val="20"/>
          <w:lang w:val="nl-NL" w:eastAsia="nl-NL"/>
        </w:rPr>
        <w:t xml:space="preserve">artikel 4, </w:t>
      </w:r>
      <w:r w:rsidRPr="00D812C5">
        <w:rPr>
          <w:rFonts w:ascii="Arial" w:hAnsi="Arial" w:eastAsia="Times New Roman" w:cs="Arial"/>
          <w:sz w:val="20"/>
          <w:szCs w:val="20"/>
          <w:lang w:val="nl-NL" w:eastAsia="nl-NL"/>
        </w:rPr>
        <w:t>tweede lid</w:t>
      </w:r>
      <w:r w:rsidR="00EC0EBF">
        <w:rPr>
          <w:rFonts w:ascii="Arial" w:hAnsi="Arial" w:eastAsia="Times New Roman" w:cs="Arial"/>
          <w:sz w:val="20"/>
          <w:szCs w:val="20"/>
          <w:lang w:val="nl-NL" w:eastAsia="nl-NL"/>
        </w:rPr>
        <w:t>,</w:t>
      </w:r>
      <w:r w:rsidRPr="00D812C5">
        <w:rPr>
          <w:rFonts w:ascii="Arial" w:hAnsi="Arial" w:eastAsia="Times New Roman" w:cs="Arial"/>
          <w:sz w:val="20"/>
          <w:szCs w:val="20"/>
          <w:lang w:val="nl-NL" w:eastAsia="nl-NL"/>
        </w:rPr>
        <w:t xml:space="preserve"> is nader bepaald wat</w:t>
      </w:r>
      <w:r w:rsidR="00DF4BF1">
        <w:rPr>
          <w:rFonts w:ascii="Arial" w:hAnsi="Arial" w:eastAsia="Times New Roman" w:cs="Arial"/>
          <w:sz w:val="20"/>
          <w:szCs w:val="20"/>
          <w:lang w:val="nl-NL" w:eastAsia="nl-NL"/>
        </w:rPr>
        <w:t xml:space="preserve"> voor niet natuurlijke personen</w:t>
      </w:r>
      <w:r w:rsidRPr="00D812C5">
        <w:rPr>
          <w:rFonts w:ascii="Arial" w:hAnsi="Arial" w:eastAsia="Times New Roman" w:cs="Arial"/>
          <w:sz w:val="20"/>
          <w:szCs w:val="20"/>
          <w:lang w:val="nl-NL" w:eastAsia="nl-NL"/>
        </w:rPr>
        <w:t xml:space="preserve"> moet worden verstaan onder onderworpenheid aan belasting. Met deze bepaling wordt bereikt dat </w:t>
      </w:r>
      <w:r w:rsidR="0080075C">
        <w:rPr>
          <w:rFonts w:ascii="Arial" w:hAnsi="Arial" w:eastAsia="Times New Roman" w:cs="Arial"/>
          <w:sz w:val="20"/>
          <w:szCs w:val="20"/>
          <w:lang w:val="nl-NL" w:eastAsia="nl-NL"/>
        </w:rPr>
        <w:t xml:space="preserve">een </w:t>
      </w:r>
      <w:r w:rsidRPr="00D812C5">
        <w:rPr>
          <w:rFonts w:ascii="Arial" w:hAnsi="Arial" w:eastAsia="Times New Roman" w:cs="Arial"/>
          <w:sz w:val="20"/>
          <w:szCs w:val="20"/>
          <w:lang w:val="nl-NL" w:eastAsia="nl-NL"/>
        </w:rPr>
        <w:t>licha</w:t>
      </w:r>
      <w:r w:rsidR="0080075C">
        <w:rPr>
          <w:rFonts w:ascii="Arial" w:hAnsi="Arial" w:eastAsia="Times New Roman" w:cs="Arial"/>
          <w:sz w:val="20"/>
          <w:szCs w:val="20"/>
          <w:lang w:val="nl-NL" w:eastAsia="nl-NL"/>
        </w:rPr>
        <w:t>a</w:t>
      </w:r>
      <w:r w:rsidRPr="00D812C5">
        <w:rPr>
          <w:rFonts w:ascii="Arial" w:hAnsi="Arial" w:eastAsia="Times New Roman" w:cs="Arial"/>
          <w:sz w:val="20"/>
          <w:szCs w:val="20"/>
          <w:lang w:val="nl-NL" w:eastAsia="nl-NL"/>
        </w:rPr>
        <w:t>m als ‘</w:t>
      </w:r>
      <w:proofErr w:type="spellStart"/>
      <w:r w:rsidRPr="00EC0EBF">
        <w:rPr>
          <w:rFonts w:ascii="Arial" w:hAnsi="Arial" w:eastAsia="Times New Roman" w:cs="Arial"/>
          <w:i/>
          <w:iCs/>
          <w:sz w:val="20"/>
          <w:szCs w:val="20"/>
          <w:lang w:val="nl-NL" w:eastAsia="nl-NL"/>
        </w:rPr>
        <w:t>liable</w:t>
      </w:r>
      <w:proofErr w:type="spellEnd"/>
      <w:r w:rsidRPr="00EC0EBF">
        <w:rPr>
          <w:rFonts w:ascii="Arial" w:hAnsi="Arial" w:eastAsia="Times New Roman" w:cs="Arial"/>
          <w:i/>
          <w:iCs/>
          <w:sz w:val="20"/>
          <w:szCs w:val="20"/>
          <w:lang w:val="nl-NL" w:eastAsia="nl-NL"/>
        </w:rPr>
        <w:t xml:space="preserve"> </w:t>
      </w:r>
      <w:proofErr w:type="spellStart"/>
      <w:r w:rsidRPr="00EC0EBF">
        <w:rPr>
          <w:rFonts w:ascii="Arial" w:hAnsi="Arial" w:eastAsia="Times New Roman" w:cs="Arial"/>
          <w:i/>
          <w:iCs/>
          <w:sz w:val="20"/>
          <w:szCs w:val="20"/>
          <w:lang w:val="nl-NL" w:eastAsia="nl-NL"/>
        </w:rPr>
        <w:t>to</w:t>
      </w:r>
      <w:proofErr w:type="spellEnd"/>
      <w:r w:rsidRPr="00EC0EBF">
        <w:rPr>
          <w:rFonts w:ascii="Arial" w:hAnsi="Arial" w:eastAsia="Times New Roman" w:cs="Arial"/>
          <w:i/>
          <w:iCs/>
          <w:sz w:val="20"/>
          <w:szCs w:val="20"/>
          <w:lang w:val="nl-NL" w:eastAsia="nl-NL"/>
        </w:rPr>
        <w:t xml:space="preserve"> </w:t>
      </w:r>
      <w:proofErr w:type="spellStart"/>
      <w:r w:rsidRPr="00EC0EBF">
        <w:rPr>
          <w:rFonts w:ascii="Arial" w:hAnsi="Arial" w:eastAsia="Times New Roman" w:cs="Arial"/>
          <w:i/>
          <w:iCs/>
          <w:sz w:val="20"/>
          <w:szCs w:val="20"/>
          <w:lang w:val="nl-NL" w:eastAsia="nl-NL"/>
        </w:rPr>
        <w:t>tax</w:t>
      </w:r>
      <w:proofErr w:type="spellEnd"/>
      <w:r w:rsidRPr="00D812C5">
        <w:rPr>
          <w:rFonts w:ascii="Arial" w:hAnsi="Arial" w:eastAsia="Times New Roman" w:cs="Arial"/>
          <w:sz w:val="20"/>
          <w:szCs w:val="20"/>
          <w:lang w:val="nl-NL" w:eastAsia="nl-NL"/>
        </w:rPr>
        <w:t>’ word</w:t>
      </w:r>
      <w:r w:rsidR="00CF0070">
        <w:rPr>
          <w:rFonts w:ascii="Arial" w:hAnsi="Arial" w:eastAsia="Times New Roman" w:cs="Arial"/>
          <w:sz w:val="20"/>
          <w:szCs w:val="20"/>
          <w:lang w:val="nl-NL" w:eastAsia="nl-NL"/>
        </w:rPr>
        <w:t>t</w:t>
      </w:r>
      <w:r w:rsidRPr="00D812C5">
        <w:rPr>
          <w:rFonts w:ascii="Arial" w:hAnsi="Arial" w:eastAsia="Times New Roman" w:cs="Arial"/>
          <w:sz w:val="20"/>
          <w:szCs w:val="20"/>
          <w:lang w:val="nl-NL" w:eastAsia="nl-NL"/>
        </w:rPr>
        <w:t xml:space="preserve"> beschouwd indien </w:t>
      </w:r>
      <w:r w:rsidR="00CF0070">
        <w:rPr>
          <w:rFonts w:ascii="Arial" w:hAnsi="Arial" w:eastAsia="Times New Roman" w:cs="Arial"/>
          <w:sz w:val="20"/>
          <w:szCs w:val="20"/>
          <w:lang w:val="nl-NL" w:eastAsia="nl-NL"/>
        </w:rPr>
        <w:t>het</w:t>
      </w:r>
      <w:r w:rsidRPr="00D812C5" w:rsidR="00CF0070">
        <w:rPr>
          <w:rFonts w:ascii="Arial" w:hAnsi="Arial" w:eastAsia="Times New Roman" w:cs="Arial"/>
          <w:sz w:val="20"/>
          <w:szCs w:val="20"/>
          <w:lang w:val="nl-NL" w:eastAsia="nl-NL"/>
        </w:rPr>
        <w:t xml:space="preserve"> </w:t>
      </w:r>
      <w:r w:rsidRPr="00D812C5">
        <w:rPr>
          <w:rFonts w:ascii="Arial" w:hAnsi="Arial" w:eastAsia="Times New Roman" w:cs="Arial"/>
          <w:sz w:val="20"/>
          <w:szCs w:val="20"/>
          <w:lang w:val="nl-NL" w:eastAsia="nl-NL"/>
        </w:rPr>
        <w:t>val</w:t>
      </w:r>
      <w:r w:rsidR="00CF0070">
        <w:rPr>
          <w:rFonts w:ascii="Arial" w:hAnsi="Arial" w:eastAsia="Times New Roman" w:cs="Arial"/>
          <w:sz w:val="20"/>
          <w:szCs w:val="20"/>
          <w:lang w:val="nl-NL" w:eastAsia="nl-NL"/>
        </w:rPr>
        <w:t>t</w:t>
      </w:r>
      <w:r w:rsidRPr="00D812C5">
        <w:rPr>
          <w:rFonts w:ascii="Arial" w:hAnsi="Arial" w:eastAsia="Times New Roman" w:cs="Arial"/>
          <w:sz w:val="20"/>
          <w:szCs w:val="20"/>
          <w:lang w:val="nl-NL" w:eastAsia="nl-NL"/>
        </w:rPr>
        <w:t xml:space="preserve"> onder de reikwijdte van de vennootschapsbelasting van de verdragsluitende staat waarvan het lichaam </w:t>
      </w:r>
      <w:r w:rsidR="00DC2A28">
        <w:rPr>
          <w:rFonts w:ascii="Arial" w:hAnsi="Arial" w:eastAsia="Times New Roman" w:cs="Arial"/>
          <w:sz w:val="20"/>
          <w:szCs w:val="20"/>
          <w:lang w:val="nl-NL" w:eastAsia="nl-NL"/>
        </w:rPr>
        <w:t>voor d</w:t>
      </w:r>
      <w:r w:rsidR="0080075C">
        <w:rPr>
          <w:rFonts w:ascii="Arial" w:hAnsi="Arial" w:eastAsia="Times New Roman" w:cs="Arial"/>
          <w:sz w:val="20"/>
          <w:szCs w:val="20"/>
          <w:lang w:val="nl-NL" w:eastAsia="nl-NL"/>
        </w:rPr>
        <w:t xml:space="preserve">e toepassing van de vennootschapsbelasting </w:t>
      </w:r>
      <w:r w:rsidR="007B22BA">
        <w:rPr>
          <w:rFonts w:ascii="Arial" w:hAnsi="Arial" w:eastAsia="Times New Roman" w:cs="Arial"/>
          <w:sz w:val="20"/>
          <w:szCs w:val="20"/>
          <w:lang w:val="nl-NL" w:eastAsia="nl-NL"/>
        </w:rPr>
        <w:t xml:space="preserve">van die staat </w:t>
      </w:r>
      <w:r w:rsidRPr="00D812C5">
        <w:rPr>
          <w:rFonts w:ascii="Arial" w:hAnsi="Arial" w:eastAsia="Times New Roman" w:cs="Arial"/>
          <w:sz w:val="20"/>
          <w:szCs w:val="20"/>
          <w:lang w:val="nl-NL" w:eastAsia="nl-NL"/>
        </w:rPr>
        <w:t>inwoner is</w:t>
      </w:r>
      <w:r w:rsidR="00DF4BF1">
        <w:rPr>
          <w:rFonts w:ascii="Arial" w:hAnsi="Arial" w:eastAsia="Times New Roman" w:cs="Arial"/>
          <w:sz w:val="20"/>
          <w:szCs w:val="20"/>
          <w:lang w:val="nl-NL" w:eastAsia="nl-NL"/>
        </w:rPr>
        <w:t xml:space="preserve"> en het inkomen daar niet wordt beha</w:t>
      </w:r>
      <w:r w:rsidR="00C706C9">
        <w:rPr>
          <w:rFonts w:ascii="Arial" w:hAnsi="Arial" w:eastAsia="Times New Roman" w:cs="Arial"/>
          <w:sz w:val="20"/>
          <w:szCs w:val="20"/>
          <w:lang w:val="nl-NL" w:eastAsia="nl-NL"/>
        </w:rPr>
        <w:t>n</w:t>
      </w:r>
      <w:r w:rsidR="00DF4BF1">
        <w:rPr>
          <w:rFonts w:ascii="Arial" w:hAnsi="Arial" w:eastAsia="Times New Roman" w:cs="Arial"/>
          <w:sz w:val="20"/>
          <w:szCs w:val="20"/>
          <w:lang w:val="nl-NL" w:eastAsia="nl-NL"/>
        </w:rPr>
        <w:t xml:space="preserve">deld als het inkomen van de deelnemers in </w:t>
      </w:r>
      <w:r w:rsidR="0080075C">
        <w:rPr>
          <w:rFonts w:ascii="Arial" w:hAnsi="Arial" w:eastAsia="Times New Roman" w:cs="Arial"/>
          <w:sz w:val="20"/>
          <w:szCs w:val="20"/>
          <w:lang w:val="nl-NL" w:eastAsia="nl-NL"/>
        </w:rPr>
        <w:t>dat lichaam</w:t>
      </w:r>
      <w:r w:rsidR="00DF4BF1">
        <w:rPr>
          <w:rFonts w:ascii="Arial" w:hAnsi="Arial" w:eastAsia="Times New Roman" w:cs="Arial"/>
          <w:sz w:val="20"/>
          <w:szCs w:val="20"/>
          <w:lang w:val="nl-NL" w:eastAsia="nl-NL"/>
        </w:rPr>
        <w:t>. Dit geldt</w:t>
      </w:r>
      <w:r w:rsidR="00210E63">
        <w:rPr>
          <w:rFonts w:ascii="Arial" w:hAnsi="Arial" w:eastAsia="Times New Roman" w:cs="Arial"/>
          <w:sz w:val="20"/>
          <w:szCs w:val="20"/>
          <w:lang w:val="nl-NL" w:eastAsia="nl-NL"/>
        </w:rPr>
        <w:t xml:space="preserve"> </w:t>
      </w:r>
      <w:r w:rsidRPr="00D812C5">
        <w:rPr>
          <w:rFonts w:ascii="Arial" w:hAnsi="Arial" w:eastAsia="Times New Roman" w:cs="Arial"/>
          <w:sz w:val="20"/>
          <w:szCs w:val="20"/>
          <w:lang w:val="nl-NL" w:eastAsia="nl-NL"/>
        </w:rPr>
        <w:t xml:space="preserve">ook als sprake is van een subjectieve vrijstelling onder die belasting. </w:t>
      </w:r>
    </w:p>
    <w:p w:rsidR="00D812C5" w:rsidP="00D812C5" w:rsidRDefault="00C706C9" w14:paraId="3FD546D7" w14:textId="7B9CAE76">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4,</w:t>
      </w:r>
      <w:r w:rsidRPr="00D812C5">
        <w:rPr>
          <w:rFonts w:ascii="Arial" w:hAnsi="Arial" w:eastAsia="Times New Roman" w:cs="Arial"/>
          <w:sz w:val="20"/>
          <w:szCs w:val="20"/>
          <w:lang w:val="nl-NL" w:eastAsia="nl-NL"/>
        </w:rPr>
        <w:t xml:space="preserve"> </w:t>
      </w:r>
      <w:r w:rsidR="00D812C5">
        <w:rPr>
          <w:rFonts w:ascii="Arial" w:hAnsi="Arial" w:eastAsia="Times New Roman" w:cs="Arial"/>
          <w:sz w:val="20"/>
          <w:szCs w:val="20"/>
          <w:lang w:val="nl-NL" w:eastAsia="nl-NL"/>
        </w:rPr>
        <w:t>derde</w:t>
      </w:r>
      <w:r w:rsidRPr="00D812C5" w:rsidR="00EA4696">
        <w:rPr>
          <w:rFonts w:ascii="Arial" w:hAnsi="Arial" w:eastAsia="Times New Roman" w:cs="Arial"/>
          <w:sz w:val="20"/>
          <w:szCs w:val="20"/>
          <w:lang w:val="nl-NL" w:eastAsia="nl-NL"/>
        </w:rPr>
        <w:t xml:space="preserve"> lid</w:t>
      </w:r>
      <w:r w:rsidR="00EC0EBF">
        <w:rPr>
          <w:rFonts w:ascii="Arial" w:hAnsi="Arial" w:eastAsia="Times New Roman" w:cs="Arial"/>
          <w:sz w:val="20"/>
          <w:szCs w:val="20"/>
          <w:lang w:val="nl-NL" w:eastAsia="nl-NL"/>
        </w:rPr>
        <w:t>,</w:t>
      </w:r>
      <w:r w:rsidRPr="00D812C5" w:rsidR="00EA4696">
        <w:rPr>
          <w:rFonts w:ascii="Arial" w:hAnsi="Arial" w:eastAsia="Times New Roman" w:cs="Arial"/>
          <w:sz w:val="20"/>
          <w:szCs w:val="20"/>
          <w:lang w:val="nl-NL" w:eastAsia="nl-NL"/>
        </w:rPr>
        <w:t xml:space="preserve"> </w:t>
      </w:r>
      <w:r w:rsidRPr="00EA4696" w:rsidR="00D812C5">
        <w:rPr>
          <w:rFonts w:ascii="Arial" w:hAnsi="Arial" w:eastAsia="Times New Roman" w:cs="Times New Roman"/>
          <w:sz w:val="20"/>
          <w:szCs w:val="24"/>
          <w:lang w:val="nl-NL" w:eastAsia="nl-NL"/>
        </w:rPr>
        <w:t xml:space="preserve">maakt duidelijk dat een persoon geen inwoner van een verdragsluitende staat is, wanneer hij in die staat slechts belastingplichtig is voor inkomen verkregen uit bronnen </w:t>
      </w:r>
      <w:r w:rsidR="00A475AA">
        <w:rPr>
          <w:rFonts w:ascii="Arial" w:hAnsi="Arial" w:eastAsia="Times New Roman" w:cs="Times New Roman"/>
          <w:sz w:val="20"/>
          <w:szCs w:val="24"/>
          <w:lang w:val="nl-NL" w:eastAsia="nl-NL"/>
        </w:rPr>
        <w:t xml:space="preserve">in die staat </w:t>
      </w:r>
      <w:r w:rsidR="00D812C5">
        <w:rPr>
          <w:rFonts w:ascii="Arial" w:hAnsi="Arial" w:eastAsia="Times New Roman" w:cs="Times New Roman"/>
          <w:sz w:val="20"/>
          <w:szCs w:val="24"/>
          <w:lang w:val="nl-NL" w:eastAsia="nl-NL"/>
        </w:rPr>
        <w:t xml:space="preserve">of vermogen </w:t>
      </w:r>
      <w:r>
        <w:rPr>
          <w:rFonts w:ascii="Arial" w:hAnsi="Arial" w:eastAsia="Times New Roman" w:cs="Times New Roman"/>
          <w:sz w:val="20"/>
          <w:szCs w:val="24"/>
          <w:lang w:val="nl-NL" w:eastAsia="nl-NL"/>
        </w:rPr>
        <w:t xml:space="preserve">dat </w:t>
      </w:r>
      <w:r w:rsidRPr="00EA4696" w:rsidR="00D812C5">
        <w:rPr>
          <w:rFonts w:ascii="Arial" w:hAnsi="Arial" w:eastAsia="Times New Roman" w:cs="Times New Roman"/>
          <w:sz w:val="20"/>
          <w:szCs w:val="24"/>
          <w:lang w:val="nl-NL" w:eastAsia="nl-NL"/>
        </w:rPr>
        <w:t>in die staat</w:t>
      </w:r>
      <w:r>
        <w:rPr>
          <w:rFonts w:ascii="Arial" w:hAnsi="Arial" w:eastAsia="Times New Roman" w:cs="Times New Roman"/>
          <w:sz w:val="20"/>
          <w:szCs w:val="24"/>
          <w:lang w:val="nl-NL" w:eastAsia="nl-NL"/>
        </w:rPr>
        <w:t xml:space="preserve"> is gelegen</w:t>
      </w:r>
      <w:r w:rsidRPr="00EA4696" w:rsidR="00D812C5">
        <w:rPr>
          <w:rFonts w:ascii="Arial" w:hAnsi="Arial" w:eastAsia="Times New Roman" w:cs="Times New Roman"/>
          <w:sz w:val="20"/>
          <w:szCs w:val="24"/>
          <w:lang w:val="nl-NL" w:eastAsia="nl-NL"/>
        </w:rPr>
        <w:t>.</w:t>
      </w:r>
    </w:p>
    <w:p w:rsidRPr="00D812C5" w:rsidR="00D812C5" w:rsidP="00D812C5" w:rsidRDefault="00C706C9" w14:paraId="7DFF3348" w14:textId="7A61BC1B">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4, </w:t>
      </w:r>
      <w:r w:rsidR="00D812C5">
        <w:rPr>
          <w:rFonts w:ascii="Arial" w:hAnsi="Arial" w:eastAsia="Times New Roman" w:cs="Arial"/>
          <w:sz w:val="20"/>
          <w:szCs w:val="20"/>
          <w:lang w:val="nl-NL" w:eastAsia="nl-NL"/>
        </w:rPr>
        <w:t>vierde lid</w:t>
      </w:r>
      <w:r>
        <w:rPr>
          <w:rFonts w:ascii="Arial" w:hAnsi="Arial" w:eastAsia="Times New Roman" w:cs="Arial"/>
          <w:sz w:val="20"/>
          <w:szCs w:val="20"/>
          <w:lang w:val="nl-NL" w:eastAsia="nl-NL"/>
        </w:rPr>
        <w:t>,</w:t>
      </w:r>
      <w:r w:rsidR="00D812C5">
        <w:rPr>
          <w:rFonts w:ascii="Arial" w:hAnsi="Arial" w:eastAsia="Times New Roman" w:cs="Arial"/>
          <w:sz w:val="20"/>
          <w:szCs w:val="20"/>
          <w:lang w:val="nl-NL" w:eastAsia="nl-NL"/>
        </w:rPr>
        <w:t xml:space="preserve"> </w:t>
      </w:r>
      <w:r w:rsidRPr="00D812C5" w:rsidR="00EA4696">
        <w:rPr>
          <w:rFonts w:ascii="Arial" w:hAnsi="Arial" w:eastAsia="Times New Roman" w:cs="Arial"/>
          <w:sz w:val="20"/>
          <w:szCs w:val="20"/>
          <w:lang w:val="nl-NL" w:eastAsia="nl-NL"/>
        </w:rPr>
        <w:t xml:space="preserve">bevat regels om de woonstaat van een natuurlijke persoon voor de toepassing van het Verdrag vast te stellen in het geval </w:t>
      </w:r>
      <w:r w:rsidRPr="00EA4696" w:rsidR="00EA4696">
        <w:rPr>
          <w:rFonts w:ascii="Arial" w:hAnsi="Arial" w:eastAsia="Times New Roman" w:cs="Times New Roman"/>
          <w:sz w:val="20"/>
          <w:szCs w:val="24"/>
          <w:lang w:val="nl-NL" w:eastAsia="nl-NL"/>
        </w:rPr>
        <w:t xml:space="preserve">deze persoon volgens de nationale wetgevingen van beide verdragsluitende staten wordt aangemerkt als inwoner. </w:t>
      </w:r>
      <w:r w:rsidR="008A0E50">
        <w:rPr>
          <w:rFonts w:ascii="Arial" w:hAnsi="Arial" w:eastAsia="Times New Roman" w:cs="Times New Roman"/>
          <w:sz w:val="20"/>
          <w:szCs w:val="24"/>
          <w:lang w:val="nl-NL" w:eastAsia="nl-NL"/>
        </w:rPr>
        <w:t xml:space="preserve">Indien op grond van de </w:t>
      </w:r>
      <w:r w:rsidR="00CF0070">
        <w:rPr>
          <w:rFonts w:ascii="Arial" w:hAnsi="Arial" w:eastAsia="Times New Roman" w:cs="Times New Roman"/>
          <w:sz w:val="20"/>
          <w:szCs w:val="24"/>
          <w:lang w:val="nl-NL" w:eastAsia="nl-NL"/>
        </w:rPr>
        <w:t xml:space="preserve">in de onderdelen a, b en c </w:t>
      </w:r>
      <w:r w:rsidR="008A0E50">
        <w:rPr>
          <w:rFonts w:ascii="Arial" w:hAnsi="Arial" w:eastAsia="Times New Roman" w:cs="Times New Roman"/>
          <w:sz w:val="20"/>
          <w:szCs w:val="24"/>
          <w:lang w:val="nl-NL" w:eastAsia="nl-NL"/>
        </w:rPr>
        <w:t>genoemde</w:t>
      </w:r>
      <w:r w:rsidRPr="00EA4696" w:rsidR="00EA4696">
        <w:rPr>
          <w:rFonts w:ascii="Arial" w:hAnsi="Arial" w:eastAsia="Times New Roman" w:cs="Times New Roman"/>
          <w:sz w:val="20"/>
          <w:szCs w:val="24"/>
          <w:lang w:val="nl-NL" w:eastAsia="nl-NL"/>
        </w:rPr>
        <w:t xml:space="preserve"> factoren de woonplaats niet kan worden vastgesteld, zullen de bevoegde autoriteiten </w:t>
      </w:r>
      <w:r w:rsidR="00CF0070">
        <w:rPr>
          <w:rFonts w:ascii="Arial" w:hAnsi="Arial" w:eastAsia="Times New Roman" w:cs="Times New Roman"/>
          <w:sz w:val="20"/>
          <w:szCs w:val="24"/>
          <w:lang w:val="nl-NL" w:eastAsia="nl-NL"/>
        </w:rPr>
        <w:t xml:space="preserve">ingevolge onderdeel d </w:t>
      </w:r>
      <w:r w:rsidRPr="00EA4696" w:rsidR="00EA4696">
        <w:rPr>
          <w:rFonts w:ascii="Arial" w:hAnsi="Arial" w:eastAsia="Times New Roman" w:cs="Times New Roman"/>
          <w:sz w:val="20"/>
          <w:szCs w:val="24"/>
          <w:lang w:val="nl-NL" w:eastAsia="nl-NL"/>
        </w:rPr>
        <w:t xml:space="preserve">in onderling overleg bepalen van welke verdragsluitende staat deze persoon </w:t>
      </w:r>
      <w:r w:rsidRPr="00EA4696" w:rsidR="00EA4696">
        <w:rPr>
          <w:rFonts w:ascii="Arial" w:hAnsi="Arial" w:eastAsia="Times New Roman" w:cs="Arial"/>
          <w:sz w:val="20"/>
          <w:szCs w:val="20"/>
          <w:lang w:val="nl-NL" w:eastAsia="nl-NL"/>
        </w:rPr>
        <w:t>geacht zal worden inwoner te zijn</w:t>
      </w:r>
      <w:r w:rsidR="008A0E50">
        <w:rPr>
          <w:rFonts w:ascii="Arial" w:hAnsi="Arial" w:eastAsia="Times New Roman" w:cs="Arial"/>
          <w:sz w:val="20"/>
          <w:szCs w:val="20"/>
          <w:lang w:val="nl-NL" w:eastAsia="nl-NL"/>
        </w:rPr>
        <w:t xml:space="preserve"> onder het Verdrag</w:t>
      </w:r>
      <w:r w:rsidRPr="00EA4696" w:rsidR="00EA4696">
        <w:rPr>
          <w:rFonts w:ascii="Arial" w:hAnsi="Arial" w:eastAsia="Times New Roman" w:cs="Arial"/>
          <w:sz w:val="20"/>
          <w:szCs w:val="20"/>
          <w:lang w:val="nl-NL" w:eastAsia="nl-NL"/>
        </w:rPr>
        <w:t>.</w:t>
      </w:r>
    </w:p>
    <w:p w:rsidRPr="0063752E" w:rsidR="00F53E38" w:rsidP="000708C0" w:rsidRDefault="00C706C9" w14:paraId="6E3E1F5E" w14:textId="1C928EE0">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4, </w:t>
      </w:r>
      <w:r w:rsidR="00D812C5">
        <w:rPr>
          <w:rFonts w:ascii="Arial" w:hAnsi="Arial" w:eastAsia="Times New Roman" w:cs="Arial"/>
          <w:sz w:val="20"/>
          <w:szCs w:val="20"/>
          <w:lang w:val="nl-NL" w:eastAsia="nl-NL"/>
        </w:rPr>
        <w:t>vijfde</w:t>
      </w:r>
      <w:r w:rsidRPr="00EA4696" w:rsidR="00EA4696">
        <w:rPr>
          <w:rFonts w:ascii="Arial" w:hAnsi="Arial" w:eastAsia="Times New Roman" w:cs="Arial"/>
          <w:sz w:val="20"/>
          <w:szCs w:val="20"/>
          <w:lang w:val="nl-NL" w:eastAsia="nl-NL"/>
        </w:rPr>
        <w:t xml:space="preserve"> lid</w:t>
      </w:r>
      <w:r w:rsidR="00EC0EBF">
        <w:rPr>
          <w:rFonts w:ascii="Arial" w:hAnsi="Arial" w:eastAsia="Times New Roman" w:cs="Arial"/>
          <w:sz w:val="20"/>
          <w:szCs w:val="20"/>
          <w:lang w:val="nl-NL" w:eastAsia="nl-NL"/>
        </w:rPr>
        <w:t>,</w:t>
      </w:r>
      <w:r w:rsidRPr="00EA4696" w:rsidR="00EA4696">
        <w:rPr>
          <w:rFonts w:ascii="Arial" w:hAnsi="Arial" w:eastAsia="Times New Roman" w:cs="Arial"/>
          <w:sz w:val="20"/>
          <w:szCs w:val="20"/>
          <w:lang w:val="nl-NL" w:eastAsia="nl-NL"/>
        </w:rPr>
        <w:t xml:space="preserve"> bevat de zogenoemde </w:t>
      </w:r>
      <w:r w:rsidRPr="00EA4696" w:rsidR="00EA4696">
        <w:rPr>
          <w:rFonts w:ascii="Arial" w:hAnsi="Arial" w:eastAsia="Times New Roman" w:cs="Arial"/>
          <w:i/>
          <w:sz w:val="20"/>
          <w:szCs w:val="20"/>
          <w:lang w:val="nl-NL" w:eastAsia="nl-NL"/>
        </w:rPr>
        <w:t xml:space="preserve">’corporate </w:t>
      </w:r>
      <w:proofErr w:type="spellStart"/>
      <w:r w:rsidRPr="00EA4696" w:rsidR="00EA4696">
        <w:rPr>
          <w:rFonts w:ascii="Arial" w:hAnsi="Arial" w:eastAsia="Times New Roman" w:cs="Arial"/>
          <w:i/>
          <w:sz w:val="20"/>
          <w:szCs w:val="20"/>
          <w:lang w:val="nl-NL" w:eastAsia="nl-NL"/>
        </w:rPr>
        <w:t>tiebreaker</w:t>
      </w:r>
      <w:proofErr w:type="spellEnd"/>
      <w:r w:rsidRPr="00EA4696" w:rsidR="00EA4696">
        <w:rPr>
          <w:rFonts w:ascii="Arial" w:hAnsi="Arial" w:eastAsia="Times New Roman" w:cs="Arial"/>
          <w:i/>
          <w:sz w:val="20"/>
          <w:szCs w:val="20"/>
          <w:lang w:val="nl-NL" w:eastAsia="nl-NL"/>
        </w:rPr>
        <w:t>’</w:t>
      </w:r>
      <w:r w:rsidRPr="00EA4696" w:rsidR="00EA4696">
        <w:rPr>
          <w:rFonts w:ascii="Arial" w:hAnsi="Arial" w:eastAsia="Times New Roman" w:cs="Arial"/>
          <w:sz w:val="20"/>
          <w:szCs w:val="20"/>
          <w:lang w:val="nl-NL" w:eastAsia="nl-NL"/>
        </w:rPr>
        <w:t xml:space="preserve"> voor situaties waarin een lichaam op grond van de bepalingen van het eerste lid als inwoner van beide verdragsluitende staten wordt beschouwd. </w:t>
      </w:r>
      <w:r w:rsidR="00C11003">
        <w:rPr>
          <w:rFonts w:ascii="Arial" w:hAnsi="Arial" w:eastAsia="Times New Roman" w:cs="Arial"/>
          <w:sz w:val="20"/>
          <w:szCs w:val="20"/>
          <w:lang w:val="nl-NL" w:eastAsia="nl-NL"/>
        </w:rPr>
        <w:t xml:space="preserve">In aansluiting bij het </w:t>
      </w:r>
      <w:r w:rsidR="002F1D2A">
        <w:rPr>
          <w:rFonts w:ascii="Arial" w:hAnsi="Arial" w:eastAsia="Times New Roman" w:cs="Arial"/>
          <w:sz w:val="20"/>
          <w:szCs w:val="20"/>
          <w:lang w:val="nl-NL" w:eastAsia="nl-NL"/>
        </w:rPr>
        <w:t>OESO</w:t>
      </w:r>
      <w:r w:rsidR="00C11003">
        <w:rPr>
          <w:rFonts w:ascii="Arial" w:hAnsi="Arial" w:eastAsia="Times New Roman" w:cs="Arial"/>
          <w:sz w:val="20"/>
          <w:szCs w:val="20"/>
          <w:lang w:val="nl-NL" w:eastAsia="nl-NL"/>
        </w:rPr>
        <w:t xml:space="preserve">-modelverdrag </w:t>
      </w:r>
      <w:r w:rsidR="00FA579A">
        <w:rPr>
          <w:rFonts w:ascii="Arial" w:hAnsi="Arial" w:eastAsia="Times New Roman" w:cs="Arial"/>
          <w:sz w:val="20"/>
          <w:szCs w:val="20"/>
          <w:lang w:val="nl-NL" w:eastAsia="nl-NL"/>
        </w:rPr>
        <w:t>is overeengekomen dat d</w:t>
      </w:r>
      <w:r w:rsidRPr="00EA4696" w:rsidR="00EA4696">
        <w:rPr>
          <w:rFonts w:ascii="Arial" w:hAnsi="Arial" w:eastAsia="Times New Roman" w:cs="Arial"/>
          <w:sz w:val="20"/>
          <w:szCs w:val="20"/>
          <w:lang w:val="nl-NL" w:eastAsia="nl-NL"/>
        </w:rPr>
        <w:t xml:space="preserve">e bevoegde autoriteiten in dergelijke situaties met elkaar in overleg </w:t>
      </w:r>
      <w:r w:rsidR="00FA579A">
        <w:rPr>
          <w:rFonts w:ascii="Arial" w:hAnsi="Arial" w:eastAsia="Times New Roman" w:cs="Arial"/>
          <w:sz w:val="20"/>
          <w:szCs w:val="20"/>
          <w:lang w:val="nl-NL" w:eastAsia="nl-NL"/>
        </w:rPr>
        <w:t xml:space="preserve">zullen </w:t>
      </w:r>
      <w:r w:rsidRPr="00EA4696" w:rsidR="00EA4696">
        <w:rPr>
          <w:rFonts w:ascii="Arial" w:hAnsi="Arial" w:eastAsia="Times New Roman" w:cs="Arial"/>
          <w:sz w:val="20"/>
          <w:szCs w:val="20"/>
          <w:lang w:val="nl-NL" w:eastAsia="nl-NL"/>
        </w:rPr>
        <w:t xml:space="preserve">treden om het </w:t>
      </w:r>
      <w:proofErr w:type="spellStart"/>
      <w:r w:rsidRPr="00EA4696" w:rsidR="00EA4696">
        <w:rPr>
          <w:rFonts w:ascii="Arial" w:hAnsi="Arial" w:eastAsia="Times New Roman" w:cs="Arial"/>
          <w:sz w:val="20"/>
          <w:szCs w:val="20"/>
          <w:lang w:val="nl-NL" w:eastAsia="nl-NL"/>
        </w:rPr>
        <w:t>inwonerschap</w:t>
      </w:r>
      <w:proofErr w:type="spellEnd"/>
      <w:r w:rsidRPr="00EA4696" w:rsidR="00EA4696">
        <w:rPr>
          <w:rFonts w:ascii="Arial" w:hAnsi="Arial" w:eastAsia="Times New Roman" w:cs="Arial"/>
          <w:sz w:val="20"/>
          <w:szCs w:val="20"/>
          <w:lang w:val="nl-NL" w:eastAsia="nl-NL"/>
        </w:rPr>
        <w:t xml:space="preserve"> van het lichaam voor de toepassing van het Verdrag te bepalen. Daarbij zal rekening worden gehouden met de plaats van </w:t>
      </w:r>
      <w:r w:rsidR="009B327E">
        <w:rPr>
          <w:rFonts w:ascii="Arial" w:hAnsi="Arial" w:eastAsia="Times New Roman" w:cs="Arial"/>
          <w:sz w:val="20"/>
          <w:szCs w:val="20"/>
          <w:lang w:val="nl-NL" w:eastAsia="nl-NL"/>
        </w:rPr>
        <w:t>werkelijke</w:t>
      </w:r>
      <w:r w:rsidRPr="00EA4696" w:rsidR="009B327E">
        <w:rPr>
          <w:rFonts w:ascii="Arial" w:hAnsi="Arial" w:eastAsia="Times New Roman" w:cs="Arial"/>
          <w:sz w:val="20"/>
          <w:szCs w:val="20"/>
          <w:lang w:val="nl-NL" w:eastAsia="nl-NL"/>
        </w:rPr>
        <w:t xml:space="preserve"> </w:t>
      </w:r>
      <w:r w:rsidRPr="00EA4696" w:rsidR="00EA4696">
        <w:rPr>
          <w:rFonts w:ascii="Arial" w:hAnsi="Arial" w:eastAsia="Times New Roman" w:cs="Arial"/>
          <w:sz w:val="20"/>
          <w:szCs w:val="20"/>
          <w:lang w:val="nl-NL" w:eastAsia="nl-NL"/>
        </w:rPr>
        <w:t>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 geen overeenstemming over wordt bereikt, heeft het lichaam geen recht op en</w:t>
      </w:r>
      <w:r w:rsidR="00876C43">
        <w:rPr>
          <w:rFonts w:ascii="Arial" w:hAnsi="Arial" w:eastAsia="Times New Roman" w:cs="Arial"/>
          <w:sz w:val="20"/>
          <w:szCs w:val="20"/>
          <w:lang w:val="nl-NL" w:eastAsia="nl-NL"/>
        </w:rPr>
        <w:t>ige</w:t>
      </w:r>
      <w:r w:rsidRPr="00EA4696" w:rsidR="00EA4696">
        <w:rPr>
          <w:rFonts w:ascii="Arial" w:hAnsi="Arial" w:eastAsia="Times New Roman" w:cs="Arial"/>
          <w:sz w:val="20"/>
          <w:szCs w:val="20"/>
          <w:lang w:val="nl-NL" w:eastAsia="nl-NL"/>
        </w:rPr>
        <w:t xml:space="preserve"> </w:t>
      </w:r>
      <w:r w:rsidR="00143536">
        <w:rPr>
          <w:rFonts w:ascii="Arial" w:hAnsi="Arial" w:eastAsia="Times New Roman" w:cs="Arial"/>
          <w:sz w:val="20"/>
          <w:szCs w:val="20"/>
          <w:lang w:val="nl-NL" w:eastAsia="nl-NL"/>
        </w:rPr>
        <w:t>belasting</w:t>
      </w:r>
      <w:r w:rsidRPr="00EA4696" w:rsidR="00EA4696">
        <w:rPr>
          <w:rFonts w:ascii="Arial" w:hAnsi="Arial" w:eastAsia="Times New Roman" w:cs="Arial"/>
          <w:sz w:val="20"/>
          <w:szCs w:val="20"/>
          <w:lang w:val="nl-NL" w:eastAsia="nl-NL"/>
        </w:rPr>
        <w:t xml:space="preserve">vermindering of </w:t>
      </w:r>
      <w:r w:rsidR="0042290D">
        <w:rPr>
          <w:rFonts w:ascii="Arial" w:hAnsi="Arial" w:eastAsia="Times New Roman" w:cs="Arial"/>
          <w:sz w:val="20"/>
          <w:szCs w:val="20"/>
          <w:lang w:val="nl-NL" w:eastAsia="nl-NL"/>
        </w:rPr>
        <w:t>-</w:t>
      </w:r>
      <w:r w:rsidRPr="00EA4696" w:rsidR="00EA4696">
        <w:rPr>
          <w:rFonts w:ascii="Arial" w:hAnsi="Arial" w:eastAsia="Times New Roman" w:cs="Arial"/>
          <w:sz w:val="20"/>
          <w:szCs w:val="20"/>
          <w:lang w:val="nl-NL" w:eastAsia="nl-NL"/>
        </w:rPr>
        <w:t>vrijstelling op grond van het Verdrag</w:t>
      </w:r>
      <w:r w:rsidR="00FA579A">
        <w:rPr>
          <w:rFonts w:ascii="Arial" w:hAnsi="Arial" w:eastAsia="Times New Roman" w:cs="Arial"/>
          <w:sz w:val="20"/>
          <w:szCs w:val="20"/>
          <w:lang w:val="nl-NL" w:eastAsia="nl-NL"/>
        </w:rPr>
        <w:t xml:space="preserve">, behoudens </w:t>
      </w:r>
      <w:r w:rsidRPr="0063752E" w:rsidR="00FA579A">
        <w:rPr>
          <w:rFonts w:ascii="Arial" w:hAnsi="Arial" w:eastAsia="Times New Roman" w:cs="Arial"/>
          <w:sz w:val="20"/>
          <w:szCs w:val="20"/>
          <w:lang w:val="nl-NL" w:eastAsia="nl-NL"/>
        </w:rPr>
        <w:t xml:space="preserve">voor zover </w:t>
      </w:r>
      <w:r w:rsidRPr="0063752E" w:rsidR="00EA4696">
        <w:rPr>
          <w:rFonts w:ascii="Arial" w:hAnsi="Arial" w:eastAsia="Times New Roman" w:cs="Arial"/>
          <w:sz w:val="20"/>
          <w:szCs w:val="20"/>
          <w:lang w:val="nl-NL" w:eastAsia="nl-NL"/>
        </w:rPr>
        <w:t xml:space="preserve">de bevoegde autoriteiten </w:t>
      </w:r>
      <w:r w:rsidRPr="0063752E" w:rsidR="00FA579A">
        <w:rPr>
          <w:rFonts w:ascii="Arial" w:hAnsi="Arial" w:eastAsia="Times New Roman" w:cs="Arial"/>
          <w:sz w:val="20"/>
          <w:szCs w:val="20"/>
          <w:lang w:val="nl-NL" w:eastAsia="nl-NL"/>
        </w:rPr>
        <w:t>anders overeenkomen</w:t>
      </w:r>
      <w:r w:rsidRPr="0063752E" w:rsidR="00025482">
        <w:rPr>
          <w:rFonts w:ascii="Arial" w:hAnsi="Arial" w:eastAsia="Times New Roman" w:cs="Arial"/>
          <w:sz w:val="20"/>
          <w:szCs w:val="20"/>
          <w:lang w:val="nl-NL" w:eastAsia="nl-NL"/>
        </w:rPr>
        <w:t xml:space="preserve">. </w:t>
      </w:r>
    </w:p>
    <w:p w:rsidRPr="0063752E" w:rsidR="00A72FAF" w:rsidP="000708C0" w:rsidRDefault="00A72FAF" w14:paraId="76E59118" w14:textId="492F02E8">
      <w:pPr>
        <w:pStyle w:val="Kop2"/>
        <w:ind w:hanging="284"/>
        <w:rPr>
          <w:b w:val="0"/>
          <w:i/>
          <w:lang w:val="nl-NL"/>
        </w:rPr>
      </w:pPr>
      <w:r w:rsidRPr="0063752E">
        <w:rPr>
          <w:b w:val="0"/>
          <w:i/>
          <w:lang w:val="nl-NL"/>
        </w:rPr>
        <w:lastRenderedPageBreak/>
        <w:t>Vaste inrichting (artikel 5</w:t>
      </w:r>
      <w:r w:rsidRPr="0063752E" w:rsidR="00D63B02">
        <w:rPr>
          <w:b w:val="0"/>
          <w:i/>
          <w:lang w:val="nl-NL"/>
        </w:rPr>
        <w:t xml:space="preserve"> van het Verdrag</w:t>
      </w:r>
      <w:r w:rsidRPr="0063752E" w:rsidR="009E043A">
        <w:rPr>
          <w:b w:val="0"/>
          <w:i/>
          <w:lang w:val="nl-NL"/>
        </w:rPr>
        <w:t xml:space="preserve"> en </w:t>
      </w:r>
      <w:r w:rsidRPr="0063752E" w:rsidR="009461E5">
        <w:rPr>
          <w:b w:val="0"/>
          <w:i/>
          <w:lang w:val="nl-NL"/>
        </w:rPr>
        <w:t>artikel</w:t>
      </w:r>
      <w:r w:rsidR="000F7BE1">
        <w:rPr>
          <w:b w:val="0"/>
          <w:i/>
          <w:lang w:val="nl-NL"/>
        </w:rPr>
        <w:t>en</w:t>
      </w:r>
      <w:r w:rsidRPr="0063752E" w:rsidR="009461E5">
        <w:rPr>
          <w:b w:val="0"/>
          <w:i/>
          <w:lang w:val="nl-NL"/>
        </w:rPr>
        <w:t xml:space="preserve"> </w:t>
      </w:r>
      <w:r w:rsidRPr="0063752E" w:rsidR="009E043A">
        <w:rPr>
          <w:b w:val="0"/>
          <w:i/>
          <w:lang w:val="nl-NL"/>
        </w:rPr>
        <w:t>IV</w:t>
      </w:r>
      <w:r w:rsidRPr="0063752E" w:rsidR="009461E5">
        <w:rPr>
          <w:b w:val="0"/>
          <w:i/>
          <w:lang w:val="nl-NL"/>
        </w:rPr>
        <w:t xml:space="preserve"> </w:t>
      </w:r>
      <w:r w:rsidR="00FB4A68">
        <w:rPr>
          <w:b w:val="0"/>
          <w:i/>
          <w:lang w:val="nl-NL"/>
        </w:rPr>
        <w:t xml:space="preserve">en V </w:t>
      </w:r>
      <w:r w:rsidRPr="0063752E" w:rsidR="009461E5">
        <w:rPr>
          <w:b w:val="0"/>
          <w:i/>
          <w:lang w:val="nl-NL"/>
        </w:rPr>
        <w:t>van het Protocol</w:t>
      </w:r>
      <w:r w:rsidRPr="0063752E">
        <w:rPr>
          <w:b w:val="0"/>
          <w:i/>
          <w:lang w:val="nl-NL"/>
        </w:rPr>
        <w:t>)</w:t>
      </w:r>
      <w:r w:rsidRPr="0063752E" w:rsidR="00F53E38">
        <w:rPr>
          <w:b w:val="0"/>
          <w:i/>
          <w:lang w:val="nl-NL"/>
        </w:rPr>
        <w:t xml:space="preserve"> </w:t>
      </w:r>
    </w:p>
    <w:p w:rsidR="0068459B" w:rsidP="0068459B" w:rsidRDefault="00A72FAF" w14:paraId="1166B85C" w14:textId="1903C32A">
      <w:pPr>
        <w:spacing w:after="0" w:line="360" w:lineRule="auto"/>
        <w:ind w:firstLine="567"/>
        <w:rPr>
          <w:szCs w:val="18"/>
          <w:lang w:val="nl-NL"/>
        </w:rPr>
      </w:pPr>
      <w:r w:rsidRPr="00A72FAF">
        <w:rPr>
          <w:rFonts w:ascii="Arial" w:hAnsi="Arial" w:eastAsia="Times New Roman" w:cs="Times New Roman"/>
          <w:sz w:val="20"/>
          <w:szCs w:val="24"/>
          <w:lang w:val="nl-NL" w:eastAsia="nl-NL"/>
        </w:rPr>
        <w:t xml:space="preserve">Artikel 5 definieert het begrip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Dit begrip is </w:t>
      </w:r>
      <w:r w:rsidR="000F7BE1">
        <w:rPr>
          <w:rFonts w:ascii="Arial" w:hAnsi="Arial" w:eastAsia="Times New Roman" w:cs="Times New Roman"/>
          <w:sz w:val="20"/>
          <w:szCs w:val="24"/>
          <w:lang w:val="nl-NL" w:eastAsia="nl-NL"/>
        </w:rPr>
        <w:t>primair</w:t>
      </w:r>
      <w:r w:rsidRPr="00A72FAF" w:rsidR="000F7BE1">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van belang voor de verdeling van heffingsrechten over ondernemingswinsten volgens artikel 7 van het Verdrag.</w:t>
      </w:r>
      <w:r w:rsidRPr="006971A8" w:rsidR="006971A8">
        <w:rPr>
          <w:rFonts w:ascii="Arial" w:hAnsi="Arial" w:eastAsia="Times New Roman" w:cs="Times New Roman"/>
          <w:sz w:val="20"/>
          <w:szCs w:val="24"/>
          <w:lang w:val="nl-NL" w:eastAsia="nl-NL"/>
        </w:rPr>
        <w:t xml:space="preserve"> </w:t>
      </w:r>
      <w:r w:rsidRPr="0068459B" w:rsidR="0068459B">
        <w:rPr>
          <w:rFonts w:ascii="Arial" w:hAnsi="Arial" w:eastAsia="Times New Roman" w:cs="Times New Roman"/>
          <w:sz w:val="20"/>
          <w:szCs w:val="24"/>
          <w:lang w:val="nl-NL" w:eastAsia="nl-NL"/>
        </w:rPr>
        <w:t xml:space="preserve">Daarbij is artikel 5 van het OESO-modelverdrag als uitgangspunt genomen. Op verzoek van Nederland is dit artikel </w:t>
      </w:r>
      <w:r w:rsidR="0068459B">
        <w:rPr>
          <w:rFonts w:ascii="Arial" w:hAnsi="Arial" w:eastAsia="Times New Roman" w:cs="Times New Roman"/>
          <w:sz w:val="20"/>
          <w:szCs w:val="24"/>
          <w:lang w:val="nl-NL" w:eastAsia="nl-NL"/>
        </w:rPr>
        <w:t xml:space="preserve">in het Protocol </w:t>
      </w:r>
      <w:r w:rsidRPr="0068459B" w:rsidR="0068459B">
        <w:rPr>
          <w:rFonts w:ascii="Arial" w:hAnsi="Arial" w:eastAsia="Times New Roman" w:cs="Times New Roman"/>
          <w:sz w:val="20"/>
          <w:szCs w:val="24"/>
          <w:lang w:val="nl-NL" w:eastAsia="nl-NL"/>
        </w:rPr>
        <w:t>aangevuld met bepalingen over de aanwezigheid van een vaste inrichting met betrekking tot werkzaamheden buitengaats (</w:t>
      </w:r>
      <w:r w:rsidR="0068459B">
        <w:rPr>
          <w:rFonts w:ascii="Arial" w:hAnsi="Arial" w:eastAsia="Times New Roman" w:cs="Times New Roman"/>
          <w:sz w:val="20"/>
          <w:szCs w:val="24"/>
          <w:lang w:val="nl-NL" w:eastAsia="nl-NL"/>
        </w:rPr>
        <w:t>artikel IV van het Protocol</w:t>
      </w:r>
      <w:r w:rsidRPr="0068459B" w:rsidR="0068459B">
        <w:rPr>
          <w:rFonts w:ascii="Arial" w:hAnsi="Arial" w:eastAsia="Times New Roman" w:cs="Times New Roman"/>
          <w:sz w:val="20"/>
          <w:szCs w:val="24"/>
          <w:lang w:val="nl-NL" w:eastAsia="nl-NL"/>
        </w:rPr>
        <w:t>).</w:t>
      </w:r>
    </w:p>
    <w:p w:rsidRPr="00A72FAF" w:rsidR="00A72FAF" w:rsidP="000708C0" w:rsidRDefault="00A72FAF" w14:paraId="4EA243E0" w14:textId="16DF8413">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het eerste lid betekent de uitdrukking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voor de toepassing van het Verdrag een vaste bedrijfsinrichting met behulp waarvan de werkzaamheden van een onderneming geheel of gedeeltelijk worden uitgeoefend. </w:t>
      </w:r>
    </w:p>
    <w:p w:rsidRPr="00A72FAF" w:rsidR="00A72FAF" w:rsidP="000708C0" w:rsidRDefault="00E061EC" w14:paraId="4212B840" w14:textId="45F00FF7">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5,</w:t>
      </w:r>
      <w:r w:rsidRPr="00A72FAF" w:rsidR="00A72FAF">
        <w:rPr>
          <w:rFonts w:ascii="Arial" w:hAnsi="Arial" w:eastAsia="Times New Roman" w:cs="Times New Roman"/>
          <w:sz w:val="20"/>
          <w:szCs w:val="24"/>
          <w:lang w:val="nl-NL" w:eastAsia="nl-NL"/>
        </w:rPr>
        <w:t xml:space="preserve"> tweede lid</w:t>
      </w:r>
      <w:r w:rsidR="00EC0EBF">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bepaalt vervolgens dat de uitdrukking </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in het bijzonder omvat een plaats waar leiding wordt gegeven, een filiaal, een kantoor, een fabriek, een werkplaats, een mijn,</w:t>
      </w:r>
      <w:r w:rsidR="00C35A8F">
        <w:rPr>
          <w:rFonts w:ascii="Arial" w:hAnsi="Arial" w:eastAsia="Times New Roman" w:cs="Times New Roman"/>
          <w:sz w:val="20"/>
          <w:szCs w:val="24"/>
          <w:lang w:val="nl-NL" w:eastAsia="nl-NL"/>
        </w:rPr>
        <w:t xml:space="preserve"> een</w:t>
      </w:r>
      <w:r w:rsidRPr="00A72FAF" w:rsidR="00A72FAF">
        <w:rPr>
          <w:rFonts w:ascii="Arial" w:hAnsi="Arial" w:eastAsia="Times New Roman" w:cs="Times New Roman"/>
          <w:sz w:val="20"/>
          <w:szCs w:val="24"/>
          <w:lang w:val="nl-NL" w:eastAsia="nl-NL"/>
        </w:rPr>
        <w:t xml:space="preserve"> olie- of gasbron, </w:t>
      </w:r>
      <w:r w:rsidR="00C35A8F">
        <w:rPr>
          <w:rFonts w:ascii="Arial" w:hAnsi="Arial" w:eastAsia="Times New Roman" w:cs="Times New Roman"/>
          <w:sz w:val="20"/>
          <w:szCs w:val="24"/>
          <w:lang w:val="nl-NL" w:eastAsia="nl-NL"/>
        </w:rPr>
        <w:t xml:space="preserve">een </w:t>
      </w:r>
      <w:r>
        <w:rPr>
          <w:rFonts w:ascii="Arial" w:hAnsi="Arial" w:eastAsia="Times New Roman" w:cs="Times New Roman"/>
          <w:sz w:val="20"/>
          <w:szCs w:val="24"/>
          <w:lang w:val="nl-NL" w:eastAsia="nl-NL"/>
        </w:rPr>
        <w:t>(steen)</w:t>
      </w:r>
      <w:r w:rsidRPr="00A72FAF" w:rsidR="00A72FAF">
        <w:rPr>
          <w:rFonts w:ascii="Arial" w:hAnsi="Arial" w:eastAsia="Times New Roman" w:cs="Times New Roman"/>
          <w:sz w:val="20"/>
          <w:szCs w:val="24"/>
          <w:lang w:val="nl-NL" w:eastAsia="nl-NL"/>
        </w:rPr>
        <w:t xml:space="preserve">groeve of </w:t>
      </w:r>
      <w:r>
        <w:rPr>
          <w:rFonts w:ascii="Arial" w:hAnsi="Arial" w:eastAsia="Times New Roman" w:cs="Times New Roman"/>
          <w:sz w:val="20"/>
          <w:szCs w:val="24"/>
          <w:lang w:val="nl-NL" w:eastAsia="nl-NL"/>
        </w:rPr>
        <w:t>een</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andere plaats waar natuurlijke rijkdommen worden gewonnen</w:t>
      </w:r>
      <w:r>
        <w:rPr>
          <w:rFonts w:ascii="Arial" w:hAnsi="Arial" w:eastAsia="Times New Roman" w:cs="Times New Roman"/>
          <w:sz w:val="20"/>
          <w:szCs w:val="24"/>
          <w:lang w:val="nl-NL" w:eastAsia="nl-NL"/>
        </w:rPr>
        <w:t xml:space="preserve"> en </w:t>
      </w:r>
      <w:r w:rsidR="000F7BE1">
        <w:rPr>
          <w:rFonts w:ascii="Arial" w:hAnsi="Arial" w:eastAsia="Times New Roman" w:cs="Times New Roman"/>
          <w:sz w:val="20"/>
          <w:szCs w:val="24"/>
          <w:lang w:val="nl-NL" w:eastAsia="nl-NL"/>
        </w:rPr>
        <w:t>- in afwijking van</w:t>
      </w:r>
      <w:r w:rsidR="002A02B5">
        <w:rPr>
          <w:rFonts w:ascii="Arial" w:hAnsi="Arial" w:eastAsia="Times New Roman" w:cs="Times New Roman"/>
          <w:sz w:val="20"/>
          <w:szCs w:val="24"/>
          <w:lang w:val="nl-NL" w:eastAsia="nl-NL"/>
        </w:rPr>
        <w:t xml:space="preserve"> de tekst van</w:t>
      </w:r>
      <w:r w:rsidR="000F7BE1">
        <w:rPr>
          <w:rFonts w:ascii="Arial" w:hAnsi="Arial" w:eastAsia="Times New Roman" w:cs="Times New Roman"/>
          <w:sz w:val="20"/>
          <w:szCs w:val="24"/>
          <w:lang w:val="nl-NL" w:eastAsia="nl-NL"/>
        </w:rPr>
        <w:t xml:space="preserve"> het OESO-modelverdrag - </w:t>
      </w:r>
      <w:r>
        <w:rPr>
          <w:rFonts w:ascii="Arial" w:hAnsi="Arial" w:eastAsia="Times New Roman" w:cs="Times New Roman"/>
          <w:sz w:val="20"/>
          <w:szCs w:val="24"/>
          <w:lang w:val="nl-NL" w:eastAsia="nl-NL"/>
        </w:rPr>
        <w:t>een landbouwbedrijf, veehouderij of bosbouwbedrijf</w:t>
      </w:r>
      <w:r w:rsidR="000F7BE1">
        <w:rPr>
          <w:rFonts w:ascii="Arial" w:hAnsi="Arial" w:eastAsia="Times New Roman" w:cs="Times New Roman"/>
          <w:sz w:val="20"/>
          <w:szCs w:val="24"/>
          <w:lang w:val="nl-NL" w:eastAsia="nl-NL"/>
        </w:rPr>
        <w:t>.</w:t>
      </w:r>
    </w:p>
    <w:p w:rsidRPr="00A72FAF" w:rsidR="00A72FAF" w:rsidP="000708C0" w:rsidRDefault="00A72FAF" w14:paraId="63333ADA" w14:textId="0133A973">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Ingevolge </w:t>
      </w:r>
      <w:r w:rsidR="00E061EC">
        <w:rPr>
          <w:rFonts w:ascii="Arial" w:hAnsi="Arial" w:eastAsia="Times New Roman" w:cs="Times New Roman"/>
          <w:sz w:val="20"/>
          <w:szCs w:val="24"/>
          <w:lang w:val="nl-NL" w:eastAsia="nl-NL"/>
        </w:rPr>
        <w:t>artikel 5,</w:t>
      </w:r>
      <w:r w:rsidRPr="00A72FAF">
        <w:rPr>
          <w:rFonts w:ascii="Arial" w:hAnsi="Arial" w:eastAsia="Times New Roman" w:cs="Times New Roman"/>
          <w:sz w:val="20"/>
          <w:szCs w:val="24"/>
          <w:lang w:val="nl-NL" w:eastAsia="nl-NL"/>
        </w:rPr>
        <w:t xml:space="preserve"> derde lid</w:t>
      </w:r>
      <w:r w:rsidR="00E061E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vormt</w:t>
      </w:r>
      <w:r w:rsidRPr="00A72FAF">
        <w:rPr>
          <w:rFonts w:ascii="Arial" w:hAnsi="Arial" w:eastAsia="Times New Roman" w:cs="Arial"/>
          <w:sz w:val="20"/>
          <w:szCs w:val="20"/>
          <w:lang w:val="nl-NL" w:eastAsia="nl-NL"/>
        </w:rPr>
        <w:t xml:space="preserve"> een plaats van uitvoering van een bouwwerk of van constructie- of installatiewerkzaamheden </w:t>
      </w:r>
      <w:r w:rsidRPr="00A72FAF">
        <w:rPr>
          <w:rFonts w:ascii="Arial" w:hAnsi="Arial" w:eastAsia="Times New Roman" w:cs="Times New Roman"/>
          <w:sz w:val="20"/>
          <w:szCs w:val="24"/>
          <w:lang w:val="nl-NL" w:eastAsia="nl-NL"/>
        </w:rPr>
        <w:t xml:space="preserve">alleen dan een vaste inrichting als deze werkzaamheden langer duren dan </w:t>
      </w:r>
      <w:r w:rsidR="00D52F6A">
        <w:rPr>
          <w:rFonts w:ascii="Arial" w:hAnsi="Arial" w:eastAsia="Times New Roman" w:cs="Times New Roman"/>
          <w:sz w:val="20"/>
          <w:szCs w:val="24"/>
          <w:lang w:val="nl-NL" w:eastAsia="nl-NL"/>
        </w:rPr>
        <w:t>twaalf</w:t>
      </w:r>
      <w:r w:rsidRPr="00A72FAF">
        <w:rPr>
          <w:rFonts w:ascii="Arial" w:hAnsi="Arial" w:eastAsia="Times New Roman" w:cs="Times New Roman"/>
          <w:sz w:val="20"/>
          <w:szCs w:val="24"/>
          <w:lang w:val="nl-NL" w:eastAsia="nl-NL"/>
        </w:rPr>
        <w:t xml:space="preserve"> maanden.</w:t>
      </w:r>
    </w:p>
    <w:p w:rsidR="00A72FAF" w:rsidP="000708C0" w:rsidRDefault="00E061EC" w14:paraId="36991A86" w14:textId="35F856CD">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5,</w:t>
      </w:r>
      <w:r w:rsidRPr="00A72FAF">
        <w:rPr>
          <w:rFonts w:ascii="Arial" w:hAnsi="Arial" w:eastAsia="Times New Roman" w:cs="Arial"/>
          <w:sz w:val="20"/>
          <w:szCs w:val="20"/>
          <w:lang w:val="nl-NL" w:eastAsia="nl-NL"/>
        </w:rPr>
        <w:t xml:space="preserve"> </w:t>
      </w:r>
      <w:r w:rsidR="008D5611">
        <w:rPr>
          <w:rFonts w:ascii="Arial" w:hAnsi="Arial" w:eastAsia="Times New Roman" w:cs="Arial"/>
          <w:sz w:val="20"/>
          <w:szCs w:val="20"/>
          <w:lang w:val="nl-NL" w:eastAsia="nl-NL"/>
        </w:rPr>
        <w:t>vierde</w:t>
      </w:r>
      <w:r w:rsidRPr="00A72FAF" w:rsidR="00A72FAF">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omschrijft een aantal situaties waarin geen vaste inrichting aanwezig wordt geacht. Het gemeenschappelijke kenmerk van deze situaties is dat het gaat om het aanhouden of gebruiken van een vaste bedrijfsinrichting voor uitsluitend activiteiten van voorbereidende aard of met een ondersteunend karakter</w:t>
      </w:r>
      <w:r w:rsidR="00947EB4">
        <w:rPr>
          <w:rFonts w:ascii="Arial" w:hAnsi="Arial" w:eastAsia="Times New Roman" w:cs="Arial"/>
          <w:sz w:val="20"/>
          <w:szCs w:val="20"/>
          <w:lang w:val="nl-NL" w:eastAsia="nl-NL"/>
        </w:rPr>
        <w:t xml:space="preserve">. </w:t>
      </w:r>
      <w:r w:rsidR="00535E5F">
        <w:rPr>
          <w:rFonts w:ascii="Arial" w:hAnsi="Arial" w:eastAsia="Times New Roman" w:cs="Arial"/>
          <w:sz w:val="20"/>
          <w:szCs w:val="20"/>
          <w:lang w:val="nl-NL" w:eastAsia="nl-NL"/>
        </w:rPr>
        <w:t>H</w:t>
      </w:r>
      <w:r w:rsidRPr="00A72FAF" w:rsidR="00A72FAF">
        <w:rPr>
          <w:rFonts w:ascii="Arial" w:hAnsi="Arial" w:eastAsia="Times New Roman" w:cs="Arial"/>
          <w:sz w:val="20"/>
          <w:szCs w:val="20"/>
          <w:lang w:val="nl-NL" w:eastAsia="nl-NL"/>
        </w:rPr>
        <w:t xml:space="preserve">et voorbereidende en ondersteunende karakter voor al deze activiteiten </w:t>
      </w:r>
      <w:r w:rsidR="00535E5F">
        <w:rPr>
          <w:rFonts w:ascii="Arial" w:hAnsi="Arial" w:eastAsia="Times New Roman" w:cs="Arial"/>
          <w:sz w:val="20"/>
          <w:szCs w:val="20"/>
          <w:lang w:val="nl-NL" w:eastAsia="nl-NL"/>
        </w:rPr>
        <w:t xml:space="preserve">is </w:t>
      </w:r>
      <w:r w:rsidRPr="00A72FAF" w:rsidR="00A72FAF">
        <w:rPr>
          <w:rFonts w:ascii="Arial" w:hAnsi="Arial" w:eastAsia="Times New Roman" w:cs="Arial"/>
          <w:sz w:val="20"/>
          <w:szCs w:val="20"/>
          <w:lang w:val="nl-NL" w:eastAsia="nl-NL"/>
        </w:rPr>
        <w:t xml:space="preserve">als expliciete </w:t>
      </w:r>
      <w:r w:rsidR="00947EB4">
        <w:rPr>
          <w:rFonts w:ascii="Arial" w:hAnsi="Arial" w:eastAsia="Times New Roman" w:cs="Arial"/>
          <w:sz w:val="20"/>
          <w:szCs w:val="20"/>
          <w:lang w:val="nl-NL" w:eastAsia="nl-NL"/>
        </w:rPr>
        <w:t>eis vastgelegd</w:t>
      </w:r>
      <w:r w:rsidRPr="00A72FAF" w:rsidR="00A72FAF">
        <w:rPr>
          <w:rFonts w:ascii="Arial" w:hAnsi="Arial" w:eastAsia="Times New Roman" w:cs="Arial"/>
          <w:sz w:val="20"/>
          <w:szCs w:val="20"/>
          <w:lang w:val="nl-NL" w:eastAsia="nl-NL"/>
        </w:rPr>
        <w:t xml:space="preserve">. </w:t>
      </w:r>
    </w:p>
    <w:p w:rsidRPr="00A72FAF" w:rsidR="00EE7F97" w:rsidP="000708C0" w:rsidRDefault="00E061EC" w14:paraId="2DFE6CD2" w14:textId="1326CEE4">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5, </w:t>
      </w:r>
      <w:r w:rsidR="00EE7F97">
        <w:rPr>
          <w:rFonts w:ascii="Arial" w:hAnsi="Arial" w:eastAsia="Times New Roman" w:cs="Arial"/>
          <w:sz w:val="20"/>
          <w:szCs w:val="20"/>
          <w:lang w:val="nl-NL" w:eastAsia="nl-NL"/>
        </w:rPr>
        <w:t>vijfde lid</w:t>
      </w:r>
      <w:r>
        <w:rPr>
          <w:rFonts w:ascii="Arial" w:hAnsi="Arial" w:eastAsia="Times New Roman" w:cs="Arial"/>
          <w:sz w:val="20"/>
          <w:szCs w:val="20"/>
          <w:lang w:val="nl-NL" w:eastAsia="nl-NL"/>
        </w:rPr>
        <w:t>,</w:t>
      </w:r>
      <w:r w:rsidR="00EE7F97">
        <w:rPr>
          <w:rFonts w:ascii="Arial" w:hAnsi="Arial" w:eastAsia="Times New Roman" w:cs="Arial"/>
          <w:sz w:val="20"/>
          <w:szCs w:val="20"/>
          <w:lang w:val="nl-NL" w:eastAsia="nl-NL"/>
        </w:rPr>
        <w:t xml:space="preserve"> </w:t>
      </w:r>
      <w:r w:rsidRPr="0060406B" w:rsidR="002F7E61">
        <w:rPr>
          <w:rFonts w:ascii="Arial" w:hAnsi="Arial" w:eastAsia="Times New Roman" w:cs="Times New Roman"/>
          <w:sz w:val="20"/>
          <w:szCs w:val="24"/>
          <w:lang w:val="nl-NL" w:eastAsia="nl-NL"/>
        </w:rPr>
        <w:t xml:space="preserve">bevat een bepaling die bedoeld is om te voorkomen dat activiteiten op kunstmatige wijze worden verspreid over nauw verbonden ondernemingen om daarmee te bereiken dat deze activiteiten onder een van de uitzonderingen van het </w:t>
      </w:r>
      <w:r w:rsidR="002F7E61">
        <w:rPr>
          <w:rFonts w:ascii="Arial" w:hAnsi="Arial" w:eastAsia="Times New Roman" w:cs="Times New Roman"/>
          <w:sz w:val="20"/>
          <w:szCs w:val="24"/>
          <w:lang w:val="nl-NL" w:eastAsia="nl-NL"/>
        </w:rPr>
        <w:t>vierde lid</w:t>
      </w:r>
      <w:r w:rsidRPr="0060406B" w:rsidR="002F7E61">
        <w:rPr>
          <w:rFonts w:ascii="Arial" w:hAnsi="Arial" w:eastAsia="Times New Roman" w:cs="Times New Roman"/>
          <w:sz w:val="20"/>
          <w:szCs w:val="24"/>
          <w:lang w:val="nl-NL" w:eastAsia="nl-NL"/>
        </w:rPr>
        <w:t xml:space="preserve"> vallen.</w:t>
      </w:r>
    </w:p>
    <w:p w:rsidR="0056659A" w:rsidP="000708C0" w:rsidRDefault="00E061EC" w14:paraId="2362B052" w14:textId="72279D16">
      <w:pPr>
        <w:tabs>
          <w:tab w:val="left" w:pos="709"/>
        </w:tabs>
        <w:spacing w:after="0" w:line="360" w:lineRule="auto"/>
        <w:ind w:firstLine="567"/>
        <w:rPr>
          <w:color w:val="211D1F"/>
          <w:szCs w:val="18"/>
          <w:lang w:val="nl-NL"/>
        </w:rPr>
      </w:pPr>
      <w:r>
        <w:rPr>
          <w:rFonts w:ascii="Arial" w:hAnsi="Arial" w:eastAsia="SimSun" w:cs="Arial"/>
          <w:kern w:val="3"/>
          <w:sz w:val="20"/>
          <w:szCs w:val="20"/>
          <w:lang w:val="nl-NL" w:eastAsia="zh-CN" w:bidi="hi-IN"/>
        </w:rPr>
        <w:t>Artikel 5,</w:t>
      </w:r>
      <w:r w:rsidRPr="00934C0A">
        <w:rPr>
          <w:rFonts w:ascii="Arial" w:hAnsi="Arial" w:eastAsia="SimSun" w:cs="Arial"/>
          <w:kern w:val="3"/>
          <w:sz w:val="20"/>
          <w:szCs w:val="20"/>
          <w:lang w:val="nl-NL" w:eastAsia="zh-CN" w:bidi="hi-IN"/>
        </w:rPr>
        <w:t xml:space="preserve"> </w:t>
      </w:r>
      <w:r w:rsidR="008D5611">
        <w:rPr>
          <w:rFonts w:ascii="Arial" w:hAnsi="Arial" w:eastAsia="SimSun" w:cs="Arial"/>
          <w:kern w:val="3"/>
          <w:sz w:val="20"/>
          <w:szCs w:val="20"/>
          <w:lang w:val="nl-NL" w:eastAsia="zh-CN" w:bidi="hi-IN"/>
        </w:rPr>
        <w:t>zesde</w:t>
      </w:r>
      <w:r w:rsidR="00934C0A">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00E62662">
        <w:rPr>
          <w:rFonts w:ascii="Arial" w:hAnsi="Arial" w:eastAsia="SimSun" w:cs="Arial"/>
          <w:kern w:val="3"/>
          <w:sz w:val="20"/>
          <w:szCs w:val="20"/>
          <w:lang w:val="nl-NL" w:eastAsia="zh-CN" w:bidi="hi-IN"/>
        </w:rPr>
        <w:t xml:space="preserve"> gaat</w:t>
      </w:r>
      <w:r w:rsidRPr="00934C0A" w:rsidR="00934C0A">
        <w:rPr>
          <w:rFonts w:ascii="Arial" w:hAnsi="Arial" w:eastAsia="SimSun" w:cs="Arial"/>
          <w:kern w:val="3"/>
          <w:sz w:val="20"/>
          <w:szCs w:val="20"/>
          <w:lang w:val="nl-NL" w:eastAsia="zh-CN" w:bidi="hi-IN"/>
        </w:rPr>
        <w:t xml:space="preserve"> om situaties waarin een persoon – die geen onafhankelijke vertegenwoordi</w:t>
      </w:r>
      <w:r w:rsidR="00934C0A">
        <w:rPr>
          <w:rFonts w:ascii="Arial" w:hAnsi="Arial" w:eastAsia="SimSun" w:cs="Arial"/>
          <w:kern w:val="3"/>
          <w:sz w:val="20"/>
          <w:szCs w:val="20"/>
          <w:lang w:val="nl-NL" w:eastAsia="zh-CN" w:bidi="hi-IN"/>
        </w:rPr>
        <w:t xml:space="preserve">ger is als bedoeld in het </w:t>
      </w:r>
      <w:r w:rsidR="000A4595">
        <w:rPr>
          <w:rFonts w:ascii="Arial" w:hAnsi="Arial" w:eastAsia="SimSun" w:cs="Arial"/>
          <w:kern w:val="3"/>
          <w:sz w:val="20"/>
          <w:szCs w:val="20"/>
          <w:lang w:val="nl-NL" w:eastAsia="zh-CN" w:bidi="hi-IN"/>
        </w:rPr>
        <w:t>zevende</w:t>
      </w:r>
      <w:r w:rsidRPr="00934C0A" w:rsidR="000A4595">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lid – uit de aard van zijn werkzaamheden de onderneming (principaal) in een bepaalde mate betrekt bij economische activiteiten in </w:t>
      </w:r>
      <w:r w:rsidR="00E14707">
        <w:rPr>
          <w:rFonts w:ascii="Arial" w:hAnsi="Arial" w:eastAsia="SimSun" w:cs="Arial"/>
          <w:kern w:val="3"/>
          <w:sz w:val="20"/>
          <w:szCs w:val="20"/>
          <w:lang w:val="nl-NL" w:eastAsia="zh-CN" w:bidi="hi-IN"/>
        </w:rPr>
        <w:t>de</w:t>
      </w:r>
      <w:r w:rsidRPr="00934C0A" w:rsidR="00E14707">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betreffende </w:t>
      </w:r>
      <w:r w:rsidR="00E14707">
        <w:rPr>
          <w:rFonts w:ascii="Arial" w:hAnsi="Arial" w:eastAsia="SimSun" w:cs="Arial"/>
          <w:kern w:val="3"/>
          <w:sz w:val="20"/>
          <w:szCs w:val="20"/>
          <w:lang w:val="nl-NL" w:eastAsia="zh-CN" w:bidi="hi-IN"/>
        </w:rPr>
        <w:t>verdragsluitende staat</w:t>
      </w:r>
      <w:r w:rsidRPr="00934C0A" w:rsidR="00934C0A">
        <w:rPr>
          <w:rFonts w:ascii="Arial" w:hAnsi="Arial" w:eastAsia="SimSun" w:cs="Arial"/>
          <w:kern w:val="3"/>
          <w:sz w:val="20"/>
          <w:szCs w:val="20"/>
          <w:lang w:val="nl-NL" w:eastAsia="zh-CN" w:bidi="hi-IN"/>
        </w:rPr>
        <w:t xml:space="preserve">.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w:t>
      </w:r>
      <w:r w:rsidR="002D0393">
        <w:rPr>
          <w:rFonts w:ascii="Arial" w:hAnsi="Arial" w:eastAsia="SimSun" w:cs="Arial"/>
          <w:kern w:val="3"/>
          <w:sz w:val="20"/>
          <w:szCs w:val="20"/>
          <w:lang w:val="nl-NL" w:eastAsia="zh-CN" w:bidi="hi-IN"/>
        </w:rPr>
        <w:t>principaal</w:t>
      </w:r>
      <w:r w:rsidRPr="00934C0A" w:rsidR="002D0393">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het gebruiksrecht heeft (onderdeel b) of op het verstrekken van diensten aan een klant door de principaal (onderdeel c). Een vaste inrichting wordt echter niet aanwezig geacht als de activiteiten </w:t>
      </w:r>
      <w:r w:rsidR="00EE7F97">
        <w:rPr>
          <w:rFonts w:ascii="Arial" w:hAnsi="Arial" w:eastAsia="SimSun" w:cs="Arial"/>
          <w:kern w:val="3"/>
          <w:sz w:val="20"/>
          <w:szCs w:val="20"/>
          <w:lang w:val="nl-NL" w:eastAsia="zh-CN" w:bidi="hi-IN"/>
        </w:rPr>
        <w:t xml:space="preserve">op grond van het vierde lid </w:t>
      </w:r>
      <w:r w:rsidRPr="00934C0A" w:rsidR="00934C0A">
        <w:rPr>
          <w:rFonts w:ascii="Arial" w:hAnsi="Arial" w:eastAsia="SimSun" w:cs="Arial"/>
          <w:kern w:val="3"/>
          <w:sz w:val="20"/>
          <w:szCs w:val="20"/>
          <w:lang w:val="nl-NL" w:eastAsia="zh-CN" w:bidi="hi-IN"/>
        </w:rPr>
        <w:t xml:space="preserve">niet zouden leiden tot een vaste inrichting onder het </w:t>
      </w:r>
      <w:r w:rsidR="006C5DFE">
        <w:rPr>
          <w:rFonts w:ascii="Arial" w:hAnsi="Arial" w:eastAsia="SimSun" w:cs="Arial"/>
          <w:kern w:val="3"/>
          <w:sz w:val="20"/>
          <w:szCs w:val="20"/>
          <w:lang w:val="nl-NL" w:eastAsia="zh-CN" w:bidi="hi-IN"/>
        </w:rPr>
        <w:t>Verdrag</w:t>
      </w:r>
      <w:r w:rsidRPr="00934C0A" w:rsidR="00934C0A">
        <w:rPr>
          <w:rFonts w:ascii="Arial" w:hAnsi="Arial" w:eastAsia="SimSun" w:cs="Arial"/>
          <w:kern w:val="3"/>
          <w:sz w:val="20"/>
          <w:szCs w:val="20"/>
          <w:lang w:val="nl-NL" w:eastAsia="zh-CN" w:bidi="hi-IN"/>
        </w:rPr>
        <w:t xml:space="preserve"> als deze activiteiten door de onderneming (principaal) zelf zouden </w:t>
      </w:r>
      <w:r w:rsidRPr="00934C0A" w:rsidR="00934C0A">
        <w:rPr>
          <w:rFonts w:ascii="Arial" w:hAnsi="Arial" w:eastAsia="SimSun" w:cs="Arial"/>
          <w:kern w:val="3"/>
          <w:sz w:val="20"/>
          <w:szCs w:val="20"/>
          <w:lang w:val="nl-NL" w:eastAsia="zh-CN" w:bidi="hi-IN"/>
        </w:rPr>
        <w:lastRenderedPageBreak/>
        <w:t xml:space="preserve">worden uitgeoefend vanuit een vaste bedrijfsinrichting in </w:t>
      </w:r>
      <w:r w:rsidR="006C5DFE">
        <w:rPr>
          <w:rFonts w:ascii="Arial" w:hAnsi="Arial" w:eastAsia="SimSun" w:cs="Arial"/>
          <w:kern w:val="3"/>
          <w:sz w:val="20"/>
          <w:szCs w:val="20"/>
          <w:lang w:val="nl-NL" w:eastAsia="zh-CN" w:bidi="hi-IN"/>
        </w:rPr>
        <w:t>de</w:t>
      </w:r>
      <w:r w:rsidRPr="00934C0A" w:rsidR="006C5DFE">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betreffende </w:t>
      </w:r>
      <w:r w:rsidR="006C5DFE">
        <w:rPr>
          <w:rFonts w:ascii="Arial" w:hAnsi="Arial" w:eastAsia="SimSun" w:cs="Arial"/>
          <w:kern w:val="3"/>
          <w:sz w:val="20"/>
          <w:szCs w:val="20"/>
          <w:lang w:val="nl-NL" w:eastAsia="zh-CN" w:bidi="hi-IN"/>
        </w:rPr>
        <w:t>verdragsluitende staat</w:t>
      </w:r>
      <w:r w:rsidRPr="00934C0A" w:rsidR="00934C0A">
        <w:rPr>
          <w:rFonts w:ascii="Arial" w:hAnsi="Arial" w:eastAsia="SimSun" w:cs="Arial"/>
          <w:kern w:val="3"/>
          <w:sz w:val="20"/>
          <w:szCs w:val="20"/>
          <w:lang w:val="nl-NL" w:eastAsia="zh-CN" w:bidi="hi-IN"/>
        </w:rPr>
        <w:t>.</w:t>
      </w:r>
      <w:r w:rsidRPr="00934C0A" w:rsidR="00934C0A">
        <w:rPr>
          <w:color w:val="211D1F"/>
          <w:szCs w:val="18"/>
          <w:lang w:val="nl-NL"/>
        </w:rPr>
        <w:t xml:space="preserve"> </w:t>
      </w:r>
      <w:r w:rsidR="009231CD">
        <w:rPr>
          <w:color w:val="211D1F"/>
          <w:szCs w:val="18"/>
          <w:lang w:val="nl-NL"/>
        </w:rPr>
        <w:t>Hierbij vindt het bepaalde in het vijfde lid eveneens toepassing.</w:t>
      </w:r>
    </w:p>
    <w:p w:rsidR="00934C0A" w:rsidP="000708C0" w:rsidRDefault="00E061EC" w14:paraId="4EC210AE" w14:textId="55471BFA">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zevende</w:t>
      </w:r>
      <w:r w:rsidRPr="00934C0A" w:rsidR="00934C0A">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Pr="00934C0A" w:rsidR="00934C0A">
        <w:rPr>
          <w:rFonts w:ascii="Arial" w:hAnsi="Arial" w:eastAsia="SimSun" w:cs="Arial"/>
          <w:kern w:val="3"/>
          <w:sz w:val="20"/>
          <w:szCs w:val="20"/>
          <w:lang w:val="nl-NL" w:eastAsia="zh-CN" w:bidi="hi-IN"/>
        </w:rPr>
        <w:t xml:space="preserve"> geeft aan wanneer </w:t>
      </w:r>
      <w:r w:rsidR="00EE7F97">
        <w:rPr>
          <w:rFonts w:ascii="Arial" w:hAnsi="Arial" w:eastAsia="SimSun" w:cs="Arial"/>
          <w:kern w:val="3"/>
          <w:sz w:val="20"/>
          <w:szCs w:val="20"/>
          <w:lang w:val="nl-NL" w:eastAsia="zh-CN" w:bidi="hi-IN"/>
        </w:rPr>
        <w:t xml:space="preserve">op </w:t>
      </w:r>
      <w:r w:rsidRPr="00934C0A" w:rsidR="00934C0A">
        <w:rPr>
          <w:rFonts w:ascii="Arial" w:hAnsi="Arial" w:eastAsia="SimSun" w:cs="Arial"/>
          <w:kern w:val="3"/>
          <w:sz w:val="20"/>
          <w:szCs w:val="20"/>
          <w:lang w:val="nl-NL" w:eastAsia="zh-CN" w:bidi="hi-IN"/>
        </w:rPr>
        <w:t xml:space="preserve">een persoon die handelt voor een onderneming </w:t>
      </w:r>
      <w:r w:rsidR="00EE7F97">
        <w:rPr>
          <w:rFonts w:ascii="Arial" w:hAnsi="Arial" w:eastAsia="SimSun" w:cs="Arial"/>
          <w:kern w:val="3"/>
          <w:sz w:val="20"/>
          <w:szCs w:val="20"/>
          <w:lang w:val="nl-NL" w:eastAsia="zh-CN" w:bidi="hi-IN"/>
        </w:rPr>
        <w:t xml:space="preserve">het zesde lid </w:t>
      </w:r>
      <w:r w:rsidRPr="00934C0A" w:rsidR="00934C0A">
        <w:rPr>
          <w:rFonts w:ascii="Arial" w:hAnsi="Arial" w:eastAsia="SimSun" w:cs="Arial"/>
          <w:kern w:val="3"/>
          <w:sz w:val="20"/>
          <w:szCs w:val="20"/>
          <w:lang w:val="nl-NL" w:eastAsia="zh-CN" w:bidi="hi-IN"/>
        </w:rPr>
        <w:t xml:space="preserve">niet </w:t>
      </w:r>
      <w:r w:rsidR="00EE7F97">
        <w:rPr>
          <w:rFonts w:ascii="Arial" w:hAnsi="Arial" w:eastAsia="SimSun" w:cs="Arial"/>
          <w:kern w:val="3"/>
          <w:sz w:val="20"/>
          <w:szCs w:val="20"/>
          <w:lang w:val="nl-NL" w:eastAsia="zh-CN" w:bidi="hi-IN"/>
        </w:rPr>
        <w:t>van toepassing is en dus geen</w:t>
      </w:r>
      <w:r w:rsidRPr="00934C0A" w:rsidR="00934C0A">
        <w:rPr>
          <w:rFonts w:ascii="Arial" w:hAnsi="Arial" w:eastAsia="SimSun" w:cs="Arial"/>
          <w:kern w:val="3"/>
          <w:sz w:val="20"/>
          <w:szCs w:val="20"/>
          <w:lang w:val="nl-NL" w:eastAsia="zh-CN" w:bidi="hi-IN"/>
        </w:rPr>
        <w:t xml:space="preserve"> vaste inrichting moet worden aange</w:t>
      </w:r>
      <w:r w:rsidR="00EE7F97">
        <w:rPr>
          <w:rFonts w:ascii="Arial" w:hAnsi="Arial" w:eastAsia="SimSun" w:cs="Arial"/>
          <w:kern w:val="3"/>
          <w:sz w:val="20"/>
          <w:szCs w:val="20"/>
          <w:lang w:val="nl-NL" w:eastAsia="zh-CN" w:bidi="hi-IN"/>
        </w:rPr>
        <w:t>nomen</w:t>
      </w:r>
      <w:r w:rsidRPr="00934C0A" w:rsidR="00934C0A">
        <w:rPr>
          <w:rFonts w:ascii="Arial" w:hAnsi="Arial" w:eastAsia="SimSun" w:cs="Arial"/>
          <w:kern w:val="3"/>
          <w:sz w:val="20"/>
          <w:szCs w:val="20"/>
          <w:lang w:val="nl-NL" w:eastAsia="zh-CN" w:bidi="hi-IN"/>
        </w:rPr>
        <w:t>. Daarbij wo</w:t>
      </w:r>
      <w:r w:rsidR="00EB77CC">
        <w:rPr>
          <w:rFonts w:ascii="Arial" w:hAnsi="Arial" w:eastAsia="SimSun" w:cs="Arial"/>
          <w:kern w:val="3"/>
          <w:sz w:val="20"/>
          <w:szCs w:val="20"/>
          <w:lang w:val="nl-NL" w:eastAsia="zh-CN" w:bidi="hi-IN"/>
        </w:rPr>
        <w:t>rdt</w:t>
      </w:r>
      <w:r w:rsidRPr="00934C0A" w:rsidR="00934C0A">
        <w:rPr>
          <w:rFonts w:ascii="Arial" w:hAnsi="Arial" w:eastAsia="SimSun" w:cs="Arial"/>
          <w:kern w:val="3"/>
          <w:sz w:val="20"/>
          <w:szCs w:val="20"/>
          <w:lang w:val="nl-NL" w:eastAsia="zh-CN" w:bidi="hi-IN"/>
        </w:rPr>
        <w:t xml:space="preserve"> meer duiding gegeven aan het onafhankelijke karakter van de vertegenwoordiger die voor de onderneming handelt in de normale uitoefening van zijn bedrijf.</w:t>
      </w:r>
    </w:p>
    <w:p w:rsidR="00EB77CC" w:rsidP="000708C0" w:rsidRDefault="00E061EC" w14:paraId="17BD981F" w14:textId="498BD18F">
      <w:pPr>
        <w:spacing w:after="0" w:line="360" w:lineRule="auto"/>
        <w:ind w:firstLine="567"/>
        <w:rPr>
          <w:rFonts w:ascii="Arial" w:hAnsi="Arial" w:eastAsia="Times New Roman" w:cs="Arial"/>
          <w:sz w:val="20"/>
          <w:szCs w:val="20"/>
          <w:lang w:val="nl-NL" w:eastAsia="nl-NL"/>
        </w:rPr>
      </w:pPr>
      <w:r>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achtste</w:t>
      </w:r>
      <w:r w:rsidRPr="00EB77CC" w:rsidR="00EB77CC">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Pr="00EB77CC" w:rsidR="00EB77CC">
        <w:rPr>
          <w:rFonts w:ascii="Arial" w:hAnsi="Arial" w:eastAsia="SimSun" w:cs="Arial"/>
          <w:kern w:val="3"/>
          <w:sz w:val="20"/>
          <w:szCs w:val="20"/>
          <w:lang w:val="nl-NL" w:eastAsia="zh-CN" w:bidi="hi-IN"/>
        </w:rPr>
        <w:t xml:space="preserve"> bepaalt dat de enkele omstandigheid dat een lichaam </w:t>
      </w:r>
      <w:r w:rsidR="0056659A">
        <w:rPr>
          <w:rFonts w:ascii="Arial" w:hAnsi="Arial" w:eastAsia="SimSun" w:cs="Arial"/>
          <w:kern w:val="3"/>
          <w:sz w:val="20"/>
          <w:szCs w:val="20"/>
          <w:lang w:val="nl-NL" w:eastAsia="zh-CN" w:bidi="hi-IN"/>
        </w:rPr>
        <w:t>dat</w:t>
      </w:r>
      <w:r w:rsidRPr="00EB77CC" w:rsidR="0056659A">
        <w:rPr>
          <w:rFonts w:ascii="Arial" w:hAnsi="Arial" w:eastAsia="SimSun" w:cs="Arial"/>
          <w:kern w:val="3"/>
          <w:sz w:val="20"/>
          <w:szCs w:val="20"/>
          <w:lang w:val="nl-NL" w:eastAsia="zh-CN" w:bidi="hi-IN"/>
        </w:rPr>
        <w:t xml:space="preserve"> </w:t>
      </w:r>
      <w:r w:rsidRPr="00EB77CC" w:rsidR="00EB77CC">
        <w:rPr>
          <w:rFonts w:ascii="Arial" w:hAnsi="Arial" w:eastAsia="SimSun" w:cs="Arial"/>
          <w:kern w:val="3"/>
          <w:sz w:val="20"/>
          <w:szCs w:val="20"/>
          <w:lang w:val="nl-NL" w:eastAsia="zh-CN" w:bidi="hi-IN"/>
        </w:rPr>
        <w:t xml:space="preserve">inwoner is van een verdragsluitende staat, een lichaam beheerst </w:t>
      </w:r>
      <w:r w:rsidR="00C06B08">
        <w:rPr>
          <w:rFonts w:ascii="Arial" w:hAnsi="Arial" w:eastAsia="SimSun" w:cs="Arial"/>
          <w:kern w:val="3"/>
          <w:sz w:val="20"/>
          <w:szCs w:val="20"/>
          <w:lang w:val="nl-NL" w:eastAsia="zh-CN" w:bidi="hi-IN"/>
        </w:rPr>
        <w:t xml:space="preserve">of door een lichaam wordt beheerst </w:t>
      </w:r>
      <w:r w:rsidRPr="00EB77CC" w:rsidR="00EB77CC">
        <w:rPr>
          <w:rFonts w:ascii="Arial" w:hAnsi="Arial" w:eastAsia="SimSun" w:cs="Arial"/>
          <w:kern w:val="3"/>
          <w:sz w:val="20"/>
          <w:szCs w:val="20"/>
          <w:lang w:val="nl-NL" w:eastAsia="zh-CN" w:bidi="hi-IN"/>
        </w:rPr>
        <w:t xml:space="preserve">dat in de andere verdragsluitende staat is gevestigd, dan wel </w:t>
      </w:r>
      <w:r w:rsidR="002168EC">
        <w:rPr>
          <w:rFonts w:ascii="Arial" w:hAnsi="Arial" w:eastAsia="SimSun" w:cs="Arial"/>
          <w:kern w:val="3"/>
          <w:sz w:val="20"/>
          <w:szCs w:val="20"/>
          <w:lang w:val="nl-NL" w:eastAsia="zh-CN" w:bidi="hi-IN"/>
        </w:rPr>
        <w:t xml:space="preserve">dat </w:t>
      </w:r>
      <w:r w:rsidRPr="00EB77CC" w:rsidR="00EB77CC">
        <w:rPr>
          <w:rFonts w:ascii="Arial" w:hAnsi="Arial" w:eastAsia="SimSun" w:cs="Arial"/>
          <w:kern w:val="3"/>
          <w:sz w:val="20"/>
          <w:szCs w:val="20"/>
          <w:lang w:val="nl-NL" w:eastAsia="zh-CN" w:bidi="hi-IN"/>
        </w:rPr>
        <w:t>in die andere staat door middel van een vaste inrichting of anderszins zaken doet, niet meebrengt dat een van deze lichamen een vaste inrichting vormt van het andere lichaam.</w:t>
      </w:r>
    </w:p>
    <w:p w:rsidRPr="00EB77CC" w:rsidR="00A72FAF" w:rsidP="000708C0" w:rsidRDefault="004F2CD3" w14:paraId="7AC43E24" w14:textId="372DA639">
      <w:pPr>
        <w:spacing w:after="0" w:line="360" w:lineRule="auto"/>
        <w:ind w:firstLine="567"/>
        <w:rPr>
          <w:rFonts w:ascii="Arial" w:hAnsi="Arial" w:eastAsia="Times New Roman" w:cs="Arial"/>
          <w:sz w:val="20"/>
          <w:szCs w:val="20"/>
          <w:highlight w:val="yellow"/>
          <w:lang w:val="nl-NL" w:eastAsia="nl-NL"/>
        </w:rPr>
      </w:pPr>
      <w:r>
        <w:rPr>
          <w:rFonts w:ascii="Arial" w:hAnsi="Arial" w:eastAsia="SimSun" w:cs="Arial"/>
          <w:kern w:val="3"/>
          <w:sz w:val="20"/>
          <w:szCs w:val="20"/>
          <w:lang w:val="nl-NL" w:eastAsia="zh-CN" w:bidi="hi-IN"/>
        </w:rPr>
        <w:t xml:space="preserve">In </w:t>
      </w:r>
      <w:bookmarkStart w:name="_Hlk117868976" w:id="1"/>
      <w:r w:rsidR="00E061EC">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negende</w:t>
      </w:r>
      <w:r w:rsidRPr="00A72FAF" w:rsidR="00A72FAF">
        <w:rPr>
          <w:rFonts w:ascii="Arial" w:hAnsi="Arial" w:eastAsia="SimSun" w:cs="Arial"/>
          <w:kern w:val="3"/>
          <w:sz w:val="20"/>
          <w:szCs w:val="20"/>
          <w:lang w:val="nl-NL" w:eastAsia="zh-CN" w:bidi="hi-IN"/>
        </w:rPr>
        <w:t xml:space="preserve"> lid</w:t>
      </w:r>
      <w:bookmarkEnd w:id="1"/>
      <w:r w:rsidR="00E061EC">
        <w:rPr>
          <w:rFonts w:ascii="Arial" w:hAnsi="Arial" w:eastAsia="SimSun" w:cs="Arial"/>
          <w:kern w:val="3"/>
          <w:sz w:val="20"/>
          <w:szCs w:val="20"/>
          <w:lang w:val="nl-NL" w:eastAsia="zh-CN" w:bidi="hi-IN"/>
        </w:rPr>
        <w:t>,</w:t>
      </w:r>
      <w:r w:rsidRPr="00A72FAF" w:rsidR="00A72FAF">
        <w:rPr>
          <w:rFonts w:ascii="Arial" w:hAnsi="Arial" w:eastAsia="SimSun" w:cs="Arial"/>
          <w:kern w:val="3"/>
          <w:sz w:val="20"/>
          <w:szCs w:val="20"/>
          <w:lang w:val="nl-NL" w:eastAsia="zh-CN" w:bidi="hi-IN"/>
        </w:rPr>
        <w:t xml:space="preserve"> wordt omschreven wanneer een persoon voor de toepassing van artikel 5 nauw verbonden is met een onderneming. Dit is van belang voor de bepalingen </w:t>
      </w:r>
      <w:r w:rsidR="009F1951">
        <w:rPr>
          <w:rFonts w:ascii="Arial" w:hAnsi="Arial" w:eastAsia="SimSun" w:cs="Arial"/>
          <w:kern w:val="3"/>
          <w:sz w:val="20"/>
          <w:szCs w:val="20"/>
          <w:lang w:val="nl-NL" w:eastAsia="zh-CN" w:bidi="hi-IN"/>
        </w:rPr>
        <w:t xml:space="preserve">van </w:t>
      </w:r>
      <w:r w:rsidR="00EE7F97">
        <w:rPr>
          <w:rFonts w:ascii="Arial" w:hAnsi="Arial" w:eastAsia="SimSun" w:cs="Arial"/>
          <w:kern w:val="3"/>
          <w:sz w:val="20"/>
          <w:szCs w:val="20"/>
          <w:lang w:val="nl-NL" w:eastAsia="zh-CN" w:bidi="hi-IN"/>
        </w:rPr>
        <w:t xml:space="preserve">het vijfde en zevende </w:t>
      </w:r>
      <w:r w:rsidRPr="0094481B" w:rsidR="00EE7F97">
        <w:rPr>
          <w:rFonts w:ascii="Arial" w:hAnsi="Arial" w:eastAsia="SimSun" w:cs="Arial"/>
          <w:kern w:val="3"/>
          <w:sz w:val="20"/>
          <w:szCs w:val="20"/>
          <w:lang w:val="nl-NL" w:eastAsia="zh-CN" w:bidi="hi-IN"/>
        </w:rPr>
        <w:t>lid en voor</w:t>
      </w:r>
      <w:r w:rsidRPr="0094481B" w:rsidR="00A72FAF">
        <w:rPr>
          <w:rFonts w:ascii="Arial" w:hAnsi="Arial" w:eastAsia="SimSun" w:cs="Arial"/>
          <w:kern w:val="3"/>
          <w:sz w:val="20"/>
          <w:szCs w:val="20"/>
          <w:lang w:val="nl-NL" w:eastAsia="zh-CN" w:bidi="hi-IN"/>
        </w:rPr>
        <w:t xml:space="preserve"> </w:t>
      </w:r>
      <w:r w:rsidRPr="0094481B" w:rsidR="008D5611">
        <w:rPr>
          <w:rFonts w:ascii="Arial" w:hAnsi="Arial" w:eastAsia="SimSun" w:cs="Arial"/>
          <w:kern w:val="3"/>
          <w:sz w:val="20"/>
          <w:szCs w:val="20"/>
          <w:lang w:val="nl-NL" w:eastAsia="zh-CN" w:bidi="hi-IN"/>
        </w:rPr>
        <w:t>artikel IV, derde lid, van het Protocol</w:t>
      </w:r>
      <w:r w:rsidRPr="0094481B" w:rsidR="00A72FAF">
        <w:rPr>
          <w:rFonts w:ascii="Arial" w:hAnsi="Arial" w:eastAsia="SimSun" w:cs="Arial"/>
          <w:kern w:val="3"/>
          <w:sz w:val="20"/>
          <w:szCs w:val="20"/>
          <w:lang w:val="nl-NL" w:eastAsia="zh-CN" w:bidi="hi-IN"/>
        </w:rPr>
        <w:t>.</w:t>
      </w:r>
      <w:r w:rsidRPr="00A72FAF" w:rsidR="00A72FAF">
        <w:rPr>
          <w:rFonts w:ascii="Arial" w:hAnsi="Arial" w:eastAsia="SimSun" w:cs="Arial"/>
          <w:kern w:val="3"/>
          <w:sz w:val="20"/>
          <w:szCs w:val="20"/>
          <w:lang w:val="nl-NL" w:eastAsia="zh-CN" w:bidi="hi-IN"/>
        </w:rPr>
        <w:t xml:space="preserve"> </w:t>
      </w:r>
      <w:r w:rsidRPr="00A72FAF" w:rsidR="00A72FAF">
        <w:rPr>
          <w:rFonts w:ascii="Arial" w:hAnsi="Arial" w:eastAsia="Times New Roman" w:cs="Times New Roman"/>
          <w:sz w:val="20"/>
          <w:szCs w:val="24"/>
          <w:lang w:val="nl-NL" w:eastAsia="nl-NL"/>
        </w:rPr>
        <w:t xml:space="preserve">Daarvan is sprake indien de persoon, gebaseerd op alle </w:t>
      </w:r>
      <w:r w:rsidR="00CA0889">
        <w:rPr>
          <w:rFonts w:ascii="Arial" w:hAnsi="Arial" w:eastAsia="Times New Roman" w:cs="Times New Roman"/>
          <w:sz w:val="20"/>
          <w:szCs w:val="24"/>
          <w:lang w:val="nl-NL" w:eastAsia="nl-NL"/>
        </w:rPr>
        <w:t xml:space="preserve">relevante </w:t>
      </w:r>
      <w:r w:rsidRPr="00A72FAF" w:rsidR="00A72FAF">
        <w:rPr>
          <w:rFonts w:ascii="Arial" w:hAnsi="Arial" w:eastAsia="Times New Roman" w:cs="Times New Roman"/>
          <w:sz w:val="20"/>
          <w:szCs w:val="24"/>
          <w:lang w:val="nl-NL" w:eastAsia="nl-NL"/>
        </w:rPr>
        <w:t xml:space="preserve">feiten en omstandigheden, </w:t>
      </w:r>
      <w:r w:rsidRPr="00A72FAF" w:rsidR="00A72FAF">
        <w:rPr>
          <w:rFonts w:ascii="Arial" w:hAnsi="Arial" w:eastAsia="Times New Roman" w:cs="Arial"/>
          <w:sz w:val="20"/>
          <w:szCs w:val="20"/>
          <w:lang w:val="nl-NL" w:eastAsia="nl-NL"/>
        </w:rPr>
        <w:t>controle heeft over de onderneming of andersom, of dat beiden onder controle staan van dezelfde personen of ondernemingen. Een persoon wordt in ieder geval aangemerkt als nauw verbonden met een onderneming als:</w:t>
      </w:r>
      <w:r w:rsidRPr="00A72FAF" w:rsidR="00A72FAF">
        <w:rPr>
          <w:rFonts w:ascii="Arial" w:hAnsi="Arial" w:eastAsia="Times New Roman" w:cs="Arial"/>
          <w:i/>
          <w:iCs/>
          <w:sz w:val="20"/>
          <w:szCs w:val="20"/>
          <w:lang w:val="nl-NL" w:eastAsia="nl-NL"/>
        </w:rPr>
        <w:t xml:space="preserve"> </w:t>
      </w:r>
      <w:r w:rsidRPr="00A72FAF" w:rsidR="00A72FAF">
        <w:rPr>
          <w:rFonts w:ascii="Arial" w:hAnsi="Arial" w:eastAsia="Times New Roman" w:cs="Arial"/>
          <w:i/>
          <w:iCs/>
          <w:sz w:val="20"/>
          <w:szCs w:val="20"/>
          <w:lang w:val="nl-NL" w:eastAsia="nl-NL"/>
        </w:rPr>
        <w:br/>
        <w:t xml:space="preserve">- </w:t>
      </w:r>
      <w:r w:rsidRPr="00A72FAF" w:rsidR="00A72FAF">
        <w:rPr>
          <w:rFonts w:ascii="Arial" w:hAnsi="Arial" w:eastAsia="Times New Roman" w:cs="Arial"/>
          <w:sz w:val="20"/>
          <w:szCs w:val="20"/>
          <w:lang w:val="nl-NL" w:eastAsia="nl-NL"/>
        </w:rPr>
        <w:t xml:space="preserve">de een direct of indirect meer dan 50% belang heeft in de ander (in het geval van een lichaam, meer dan 50% van het totale aantal stemmen en de waarde van de aandelen van het lichaam of meer dan 50% van het belang als uiteindelijk gerechtigde in het vermogen van het lichaam); of </w:t>
      </w:r>
    </w:p>
    <w:p w:rsidR="00A24F7E" w:rsidP="00367531" w:rsidRDefault="00A72FAF" w14:paraId="5590EDE7" w14:textId="3116ACCB">
      <w:pPr>
        <w:tabs>
          <w:tab w:val="left" w:pos="709"/>
        </w:tabs>
        <w:spacing w:after="0" w:line="360" w:lineRule="auto"/>
        <w:rPr>
          <w:rFonts w:ascii="Arial" w:hAnsi="Arial" w:eastAsia="SimSun" w:cs="Arial"/>
          <w:kern w:val="3"/>
          <w:sz w:val="20"/>
          <w:szCs w:val="20"/>
          <w:lang w:val="nl-NL" w:eastAsia="zh-CN" w:bidi="hi-IN"/>
        </w:rPr>
      </w:pPr>
      <w:r w:rsidRPr="00A72FAF">
        <w:rPr>
          <w:rFonts w:ascii="Arial" w:hAnsi="Arial" w:eastAsia="Times New Roman" w:cs="Arial"/>
          <w:sz w:val="20"/>
          <w:szCs w:val="20"/>
          <w:lang w:val="nl-NL" w:eastAsia="nl-NL"/>
        </w:rPr>
        <w:t xml:space="preserve">- een andere persoon </w:t>
      </w:r>
      <w:r w:rsidRPr="009F1951" w:rsidR="009F1951">
        <w:rPr>
          <w:rFonts w:ascii="Arial" w:hAnsi="Arial" w:eastAsia="Times New Roman" w:cs="Arial"/>
          <w:sz w:val="20"/>
          <w:szCs w:val="20"/>
          <w:lang w:val="nl-NL" w:eastAsia="nl-NL"/>
        </w:rPr>
        <w:t xml:space="preserve">of onderneming </w:t>
      </w:r>
      <w:r w:rsidRPr="00A72FAF">
        <w:rPr>
          <w:rFonts w:ascii="Arial" w:hAnsi="Arial" w:eastAsia="Times New Roman" w:cs="Arial"/>
          <w:sz w:val="20"/>
          <w:szCs w:val="20"/>
          <w:lang w:val="nl-NL" w:eastAsia="nl-NL"/>
        </w:rPr>
        <w:t>direct of indirect meer dan 50% belang heeft in de persoon en de onderneming</w:t>
      </w:r>
      <w:r w:rsidR="009F1951">
        <w:rPr>
          <w:rFonts w:ascii="Arial" w:hAnsi="Arial" w:eastAsia="Times New Roman" w:cs="Arial"/>
          <w:sz w:val="20"/>
          <w:szCs w:val="20"/>
          <w:lang w:val="nl-NL" w:eastAsia="nl-NL"/>
        </w:rPr>
        <w:t xml:space="preserve"> of in de twee ondernemingen</w:t>
      </w:r>
      <w:r w:rsidRPr="00A72FAF">
        <w:rPr>
          <w:rFonts w:ascii="Arial" w:hAnsi="Arial" w:eastAsia="Times New Roman" w:cs="Arial"/>
          <w:sz w:val="20"/>
          <w:szCs w:val="20"/>
          <w:lang w:val="nl-NL" w:eastAsia="nl-NL"/>
        </w:rPr>
        <w:t>.</w:t>
      </w:r>
      <w:r w:rsidRPr="00A24F7E" w:rsidR="00A24F7E">
        <w:rPr>
          <w:rFonts w:ascii="Arial" w:hAnsi="Arial" w:eastAsia="SimSun" w:cs="Arial"/>
          <w:kern w:val="3"/>
          <w:sz w:val="20"/>
          <w:szCs w:val="20"/>
          <w:lang w:val="nl-NL" w:eastAsia="zh-CN" w:bidi="hi-IN"/>
        </w:rPr>
        <w:t xml:space="preserve"> </w:t>
      </w:r>
    </w:p>
    <w:p w:rsidR="00D65EF2" w:rsidP="00D65EF2" w:rsidRDefault="00D65EF2" w14:paraId="13BE4520" w14:textId="77777777">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In </w:t>
      </w:r>
      <w:r>
        <w:rPr>
          <w:rFonts w:ascii="Arial" w:hAnsi="Arial" w:eastAsia="Times New Roman" w:cs="Arial"/>
          <w:sz w:val="20"/>
          <w:szCs w:val="20"/>
          <w:lang w:val="nl-NL" w:eastAsia="nl-NL"/>
        </w:rPr>
        <w:t>artikel IV, eerste lid, van het Protocol</w:t>
      </w:r>
      <w:r w:rsidRPr="00A72FAF">
        <w:rPr>
          <w:rFonts w:ascii="Arial" w:hAnsi="Arial" w:eastAsia="Times New Roman" w:cs="Arial"/>
          <w:sz w:val="20"/>
          <w:szCs w:val="20"/>
          <w:lang w:val="nl-NL" w:eastAsia="nl-NL"/>
        </w:rPr>
        <w:t xml:space="preserve"> is een bepaling opgenomen die betrekking heeft op </w:t>
      </w:r>
      <w:r w:rsidRPr="00A72FAF">
        <w:rPr>
          <w:rFonts w:ascii="Arial" w:hAnsi="Arial" w:eastAsia="Times New Roman" w:cs="Times New Roman"/>
          <w:sz w:val="20"/>
          <w:szCs w:val="24"/>
          <w:lang w:val="nl-NL" w:eastAsia="nl-NL"/>
        </w:rPr>
        <w:t>werkzaamheden die verband houden met de opsporing en winning van natuurlijke rijkdommen binnen de territoriale wateren en de exclusieve economische zone (werkzaamheden buitengaats)</w:t>
      </w:r>
      <w:r w:rsidRPr="00A72FAF">
        <w:rPr>
          <w:rFonts w:ascii="Arial" w:hAnsi="Arial" w:eastAsia="Times New Roman" w:cs="Arial"/>
          <w:sz w:val="20"/>
          <w:szCs w:val="20"/>
          <w:lang w:val="nl-NL" w:eastAsia="nl-NL"/>
        </w:rPr>
        <w:t xml:space="preserve">. Ter zake van die activiteiten wordt een vaste inrichting aanwezig geacht als deze activiteiten </w:t>
      </w:r>
      <w:r>
        <w:rPr>
          <w:rFonts w:ascii="Arial" w:hAnsi="Arial" w:eastAsia="Times New Roman" w:cs="Arial"/>
          <w:sz w:val="20"/>
          <w:szCs w:val="20"/>
          <w:lang w:val="nl-NL" w:eastAsia="nl-NL"/>
        </w:rPr>
        <w:t xml:space="preserve">gedurende </w:t>
      </w:r>
      <w:r w:rsidRPr="00A72FAF">
        <w:rPr>
          <w:rFonts w:ascii="Arial" w:hAnsi="Arial" w:eastAsia="Times New Roman" w:cs="Arial"/>
          <w:sz w:val="20"/>
          <w:szCs w:val="20"/>
          <w:lang w:val="nl-NL" w:eastAsia="nl-NL"/>
        </w:rPr>
        <w:t xml:space="preserve">in totaal dertig dagen of meer worden verricht (in een periode van twaalf maanden). Niet vereist is dat die activiteiten worden verricht in een aaneengesloten periode van </w:t>
      </w:r>
      <w:r>
        <w:rPr>
          <w:rFonts w:ascii="Arial" w:hAnsi="Arial" w:eastAsia="Times New Roman" w:cs="Arial"/>
          <w:sz w:val="20"/>
          <w:szCs w:val="20"/>
          <w:lang w:val="nl-NL" w:eastAsia="nl-NL"/>
        </w:rPr>
        <w:t xml:space="preserve">dertig </w:t>
      </w:r>
      <w:r w:rsidRPr="00A72FAF">
        <w:rPr>
          <w:rFonts w:ascii="Arial" w:hAnsi="Arial" w:eastAsia="Times New Roman" w:cs="Arial"/>
          <w:sz w:val="20"/>
          <w:szCs w:val="20"/>
          <w:lang w:val="nl-NL" w:eastAsia="nl-NL"/>
        </w:rPr>
        <w:t>dagen.</w:t>
      </w:r>
    </w:p>
    <w:p w:rsidRPr="00A72FAF" w:rsidR="00D65EF2" w:rsidP="00D65EF2" w:rsidRDefault="00D65EF2" w14:paraId="056E8610" w14:textId="7AA9A172">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Volgens </w:t>
      </w:r>
      <w:r>
        <w:rPr>
          <w:rFonts w:ascii="Arial" w:hAnsi="Arial" w:eastAsia="Times New Roman" w:cs="Arial"/>
          <w:sz w:val="20"/>
          <w:szCs w:val="20"/>
          <w:lang w:val="nl-NL" w:eastAsia="nl-NL"/>
        </w:rPr>
        <w:t>artikel IV, tweede lid, van het Protocol</w:t>
      </w:r>
      <w:r w:rsidRPr="00A72FAF">
        <w:rPr>
          <w:rFonts w:ascii="Arial" w:hAnsi="Arial" w:eastAsia="Times New Roman" w:cs="Arial"/>
          <w:sz w:val="20"/>
          <w:szCs w:val="20"/>
          <w:lang w:val="nl-NL" w:eastAsia="nl-NL"/>
        </w:rPr>
        <w:t xml:space="preserve"> worden werkzaamheden met </w:t>
      </w:r>
      <w:r w:rsidRPr="00A72FAF">
        <w:rPr>
          <w:rFonts w:ascii="Arial" w:hAnsi="Arial" w:eastAsia="Times New Roman" w:cs="Times New Roman"/>
          <w:sz w:val="20"/>
          <w:szCs w:val="24"/>
          <w:lang w:val="nl-NL" w:eastAsia="zh-CN" w:bidi="hi-IN"/>
        </w:rPr>
        <w:t xml:space="preserve">een voorbereidend of ondersteunend karakter </w:t>
      </w:r>
      <w:r w:rsidRPr="00A72FAF">
        <w:rPr>
          <w:rFonts w:ascii="Arial" w:hAnsi="Arial" w:eastAsia="Times New Roman" w:cs="Arial"/>
          <w:sz w:val="20"/>
          <w:szCs w:val="20"/>
          <w:lang w:val="nl-NL" w:eastAsia="nl-NL"/>
        </w:rPr>
        <w:t xml:space="preserve">(als bedoeld in </w:t>
      </w:r>
      <w:r>
        <w:rPr>
          <w:rFonts w:ascii="Arial" w:hAnsi="Arial" w:eastAsia="Times New Roman" w:cs="Arial"/>
          <w:sz w:val="20"/>
          <w:szCs w:val="20"/>
          <w:lang w:val="nl-NL" w:eastAsia="nl-NL"/>
        </w:rPr>
        <w:t xml:space="preserve">artikel 5, </w:t>
      </w:r>
      <w:r w:rsidR="00EE6B25">
        <w:rPr>
          <w:rFonts w:ascii="Arial" w:hAnsi="Arial" w:eastAsia="Times New Roman" w:cs="Arial"/>
          <w:sz w:val="20"/>
          <w:szCs w:val="20"/>
          <w:lang w:val="nl-NL" w:eastAsia="nl-NL"/>
        </w:rPr>
        <w:t xml:space="preserve">vierde </w:t>
      </w:r>
      <w:r>
        <w:rPr>
          <w:rFonts w:ascii="Arial" w:hAnsi="Arial" w:eastAsia="Times New Roman" w:cs="Arial"/>
          <w:sz w:val="20"/>
          <w:szCs w:val="20"/>
          <w:lang w:val="nl-NL" w:eastAsia="nl-NL"/>
        </w:rPr>
        <w:t>lid, van het Verdrag</w:t>
      </w:r>
      <w:r w:rsidRPr="00D7098F">
        <w:rPr>
          <w:rFonts w:ascii="Arial" w:hAnsi="Arial" w:eastAsia="Times New Roman" w:cs="Arial"/>
          <w:sz w:val="20"/>
          <w:szCs w:val="20"/>
          <w:lang w:val="nl-NL" w:eastAsia="nl-NL"/>
        </w:rPr>
        <w:t>), sleep- of ankerwerkzaamheden door daartoe ontworpen schepen en het vervoer van</w:t>
      </w:r>
      <w:r w:rsidRPr="00A72FAF">
        <w:rPr>
          <w:rFonts w:ascii="Arial" w:hAnsi="Arial" w:eastAsia="Times New Roman" w:cs="Arial"/>
          <w:sz w:val="20"/>
          <w:szCs w:val="20"/>
          <w:lang w:val="nl-NL" w:eastAsia="nl-NL"/>
        </w:rPr>
        <w:t xml:space="preserve"> voorraden </w:t>
      </w:r>
      <w:r w:rsidR="0061618F">
        <w:rPr>
          <w:rFonts w:ascii="Arial" w:hAnsi="Arial" w:eastAsia="Times New Roman" w:cs="Arial"/>
          <w:sz w:val="20"/>
          <w:szCs w:val="20"/>
          <w:lang w:val="nl-NL" w:eastAsia="nl-NL"/>
        </w:rPr>
        <w:t>of</w:t>
      </w:r>
      <w:r w:rsidRPr="00A72FAF" w:rsidR="0061618F">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 xml:space="preserve">personeel door schepen of luchtvaartuigen in internationaal verkeer uitgezonderd van het begrip werkzaamheden buitengaats in de zin van </w:t>
      </w:r>
      <w:r>
        <w:rPr>
          <w:rFonts w:ascii="Arial" w:hAnsi="Arial" w:eastAsia="Times New Roman" w:cs="Arial"/>
          <w:sz w:val="20"/>
          <w:szCs w:val="20"/>
          <w:lang w:val="nl-NL" w:eastAsia="nl-NL"/>
        </w:rPr>
        <w:t>artikel IV</w:t>
      </w:r>
      <w:r w:rsidR="00EE6B25">
        <w:rPr>
          <w:rFonts w:ascii="Arial" w:hAnsi="Arial" w:eastAsia="Times New Roman" w:cs="Arial"/>
          <w:sz w:val="20"/>
          <w:szCs w:val="20"/>
          <w:lang w:val="nl-NL" w:eastAsia="nl-NL"/>
        </w:rPr>
        <w:t>, eerste lid,</w:t>
      </w:r>
      <w:r>
        <w:rPr>
          <w:rFonts w:ascii="Arial" w:hAnsi="Arial" w:eastAsia="Times New Roman" w:cs="Arial"/>
          <w:sz w:val="20"/>
          <w:szCs w:val="20"/>
          <w:lang w:val="nl-NL" w:eastAsia="nl-NL"/>
        </w:rPr>
        <w:t xml:space="preserve"> van het Protocol</w:t>
      </w:r>
      <w:r w:rsidRPr="00A72FAF">
        <w:rPr>
          <w:rFonts w:ascii="Arial" w:hAnsi="Arial" w:eastAsia="Times New Roman" w:cs="Arial"/>
          <w:sz w:val="20"/>
          <w:szCs w:val="20"/>
          <w:lang w:val="nl-NL" w:eastAsia="nl-NL"/>
        </w:rPr>
        <w:t xml:space="preserve">. </w:t>
      </w:r>
    </w:p>
    <w:p w:rsidRPr="00E219EE" w:rsidR="00D65EF2" w:rsidP="00D65EF2" w:rsidRDefault="00D65EF2" w14:paraId="5E984C91" w14:textId="6AD0FD46">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t xml:space="preserve">In </w:t>
      </w:r>
      <w:r>
        <w:rPr>
          <w:rFonts w:ascii="Arial" w:hAnsi="Arial" w:eastAsia="Times New Roman" w:cs="Times New Roman"/>
          <w:sz w:val="20"/>
          <w:szCs w:val="24"/>
          <w:lang w:val="nl-NL" w:eastAsia="nl-NL"/>
        </w:rPr>
        <w:t>artikel IV, derde lid, van het Protocol</w:t>
      </w:r>
      <w:r w:rsidRPr="00A72FAF">
        <w:rPr>
          <w:rFonts w:ascii="Arial" w:hAnsi="Arial" w:eastAsia="Times New Roman" w:cs="Times New Roman"/>
          <w:sz w:val="20"/>
          <w:szCs w:val="24"/>
          <w:lang w:val="nl-NL" w:eastAsia="nl-NL"/>
        </w:rPr>
        <w:t xml:space="preserve"> is opgenomen dat voor de vaststelling of is voldaan aan de </w:t>
      </w:r>
      <w:r w:rsidRPr="00A72FAF">
        <w:rPr>
          <w:rFonts w:ascii="Arial" w:hAnsi="Arial" w:eastAsia="Times New Roman" w:cs="Arial"/>
          <w:sz w:val="20"/>
          <w:szCs w:val="20"/>
          <w:lang w:val="nl-NL" w:eastAsia="nl-NL"/>
        </w:rPr>
        <w:t xml:space="preserve">termijn voor het constateren van een vaste inrichting ingevolge </w:t>
      </w:r>
      <w:r w:rsidR="00902F73">
        <w:rPr>
          <w:rFonts w:ascii="Arial" w:hAnsi="Arial" w:eastAsia="Times New Roman" w:cs="Arial"/>
          <w:sz w:val="20"/>
          <w:szCs w:val="20"/>
          <w:lang w:val="nl-NL" w:eastAsia="nl-NL"/>
        </w:rPr>
        <w:t>artikel 5</w:t>
      </w:r>
      <w:r w:rsidR="00EE6B25">
        <w:rPr>
          <w:rFonts w:ascii="Arial" w:hAnsi="Arial" w:eastAsia="Times New Roman" w:cs="Arial"/>
          <w:sz w:val="20"/>
          <w:szCs w:val="20"/>
          <w:lang w:val="nl-NL" w:eastAsia="nl-NL"/>
        </w:rPr>
        <w:t>, derde lid, van het Verdrag</w:t>
      </w:r>
      <w:r w:rsidR="00902F73">
        <w:rPr>
          <w:rFonts w:ascii="Arial" w:hAnsi="Arial" w:eastAsia="Times New Roman" w:cs="Arial"/>
          <w:sz w:val="20"/>
          <w:szCs w:val="20"/>
          <w:lang w:val="nl-NL" w:eastAsia="nl-NL"/>
        </w:rPr>
        <w:t xml:space="preserve"> of ingevolge </w:t>
      </w:r>
      <w:r w:rsidR="00EE6B25">
        <w:rPr>
          <w:rFonts w:ascii="Arial" w:hAnsi="Arial" w:eastAsia="Times New Roman" w:cs="Arial"/>
          <w:sz w:val="20"/>
          <w:szCs w:val="20"/>
          <w:lang w:val="nl-NL" w:eastAsia="nl-NL"/>
        </w:rPr>
        <w:t>artikel IV, eerste lid, van het Protocol</w:t>
      </w:r>
      <w:r w:rsidR="00A51E40">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de samenhangende activiteiten van nauw verbonden ondernemingen bij elkaar worden geteld. Met deze bepaling wordt voorkomen dat de aanwezigheid van </w:t>
      </w:r>
      <w:r w:rsidRPr="00A72FAF">
        <w:rPr>
          <w:rFonts w:ascii="Arial" w:hAnsi="Arial" w:eastAsia="Times New Roman" w:cs="Times New Roman"/>
          <w:sz w:val="20"/>
          <w:szCs w:val="24"/>
          <w:lang w:val="nl-NL" w:eastAsia="nl-NL"/>
        </w:rPr>
        <w:lastRenderedPageBreak/>
        <w:t xml:space="preserve">een vaste inrichting kan worden ontgaan door activiteiten te verdelen over verschillende </w:t>
      </w:r>
      <w:r w:rsidR="00037946">
        <w:rPr>
          <w:rFonts w:ascii="Arial" w:hAnsi="Arial" w:eastAsia="Times New Roman" w:cs="Times New Roman"/>
          <w:sz w:val="20"/>
          <w:szCs w:val="24"/>
          <w:lang w:val="nl-NL" w:eastAsia="nl-NL"/>
        </w:rPr>
        <w:t xml:space="preserve">nauw </w:t>
      </w:r>
      <w:r w:rsidRPr="00A72FAF">
        <w:rPr>
          <w:rFonts w:ascii="Arial" w:hAnsi="Arial" w:eastAsia="Times New Roman" w:cs="Times New Roman"/>
          <w:sz w:val="20"/>
          <w:szCs w:val="24"/>
          <w:lang w:val="nl-NL" w:eastAsia="nl-NL"/>
        </w:rPr>
        <w:t>verbonden ondernemingen</w:t>
      </w:r>
      <w:r>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w:t>
      </w:r>
      <w:r w:rsidR="00E219EE">
        <w:rPr>
          <w:rFonts w:ascii="Arial" w:hAnsi="Arial" w:eastAsia="Times New Roman" w:cs="Arial"/>
          <w:sz w:val="20"/>
          <w:szCs w:val="20"/>
          <w:lang w:val="nl-NL" w:eastAsia="nl-NL"/>
        </w:rPr>
        <w:t xml:space="preserve">In </w:t>
      </w:r>
      <w:r w:rsidR="007C364C">
        <w:rPr>
          <w:rFonts w:ascii="Arial" w:hAnsi="Arial" w:eastAsia="Times New Roman" w:cs="Arial"/>
          <w:sz w:val="20"/>
          <w:szCs w:val="20"/>
          <w:lang w:val="nl-NL" w:eastAsia="nl-NL"/>
        </w:rPr>
        <w:t xml:space="preserve">dit </w:t>
      </w:r>
      <w:r w:rsidR="00E219EE">
        <w:rPr>
          <w:rFonts w:ascii="Arial" w:hAnsi="Arial" w:eastAsia="Times New Roman" w:cs="Arial"/>
          <w:sz w:val="20"/>
          <w:szCs w:val="20"/>
          <w:lang w:val="nl-NL" w:eastAsia="nl-NL"/>
        </w:rPr>
        <w:t>verband worden voor het constateren van een vaste inrichting ingevolge artikel 5, derde lid, van het Verdrag echter all</w:t>
      </w:r>
      <w:r w:rsidR="00A650F5">
        <w:rPr>
          <w:rFonts w:ascii="Arial" w:hAnsi="Arial" w:eastAsia="Times New Roman" w:cs="Arial"/>
          <w:sz w:val="20"/>
          <w:szCs w:val="20"/>
          <w:lang w:val="nl-NL" w:eastAsia="nl-NL"/>
        </w:rPr>
        <w:t>éé</w:t>
      </w:r>
      <w:r w:rsidR="00E219EE">
        <w:rPr>
          <w:rFonts w:ascii="Arial" w:hAnsi="Arial" w:eastAsia="Times New Roman" w:cs="Arial"/>
          <w:sz w:val="20"/>
          <w:szCs w:val="20"/>
          <w:lang w:val="nl-NL" w:eastAsia="nl-NL"/>
        </w:rPr>
        <w:t xml:space="preserve">n </w:t>
      </w:r>
      <w:r w:rsidRPr="00E219EE" w:rsidR="00E219EE">
        <w:rPr>
          <w:rFonts w:ascii="Arial" w:hAnsi="Arial" w:eastAsia="Times New Roman" w:cs="Arial"/>
          <w:sz w:val="20"/>
          <w:szCs w:val="20"/>
          <w:lang w:val="nl-NL" w:eastAsia="nl-NL"/>
        </w:rPr>
        <w:t>de samenhangende activiteiten van nauw verbonden ondernemingen die langer duren dan dertig dagen bij elkaar geteld</w:t>
      </w:r>
      <w:r w:rsidR="00E219EE">
        <w:rPr>
          <w:rFonts w:ascii="Arial" w:hAnsi="Arial" w:eastAsia="Times New Roman" w:cs="Arial"/>
          <w:sz w:val="20"/>
          <w:szCs w:val="20"/>
          <w:lang w:val="nl-NL" w:eastAsia="nl-NL"/>
        </w:rPr>
        <w:t>.</w:t>
      </w:r>
    </w:p>
    <w:p w:rsidRPr="00314DCA" w:rsidR="009B4259" w:rsidP="004D6CEB" w:rsidRDefault="005D25A4" w14:paraId="4899BB42" w14:textId="2F87D466">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Artikel V van het Protocol wo</w:t>
      </w:r>
      <w:r w:rsidR="00314DCA">
        <w:rPr>
          <w:rFonts w:ascii="Arial" w:hAnsi="Arial" w:eastAsia="SimSun" w:cs="Arial"/>
          <w:kern w:val="3"/>
          <w:sz w:val="20"/>
          <w:szCs w:val="20"/>
          <w:lang w:val="nl-NL" w:eastAsia="zh-CN" w:bidi="hi-IN"/>
        </w:rPr>
        <w:t xml:space="preserve">rdt toegelicht </w:t>
      </w:r>
      <w:r w:rsidR="00F77F73">
        <w:rPr>
          <w:rFonts w:ascii="Arial" w:hAnsi="Arial" w:eastAsia="SimSun" w:cs="Arial"/>
          <w:kern w:val="3"/>
          <w:sz w:val="20"/>
          <w:szCs w:val="20"/>
          <w:lang w:val="nl-NL" w:eastAsia="zh-CN" w:bidi="hi-IN"/>
        </w:rPr>
        <w:t xml:space="preserve">in de toelichting op </w:t>
      </w:r>
      <w:r w:rsidR="00314DCA">
        <w:rPr>
          <w:rFonts w:ascii="Arial" w:hAnsi="Arial" w:eastAsia="SimSun" w:cs="Arial"/>
          <w:kern w:val="3"/>
          <w:sz w:val="20"/>
          <w:szCs w:val="20"/>
          <w:lang w:val="nl-NL" w:eastAsia="zh-CN" w:bidi="hi-IN"/>
        </w:rPr>
        <w:t>artikel 6.</w:t>
      </w:r>
    </w:p>
    <w:p w:rsidRPr="00A72FAF" w:rsidR="00A72FAF" w:rsidP="004D6CEB" w:rsidRDefault="00A72FAF" w14:paraId="5625DEE2" w14:textId="320B3A59">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 xml:space="preserve">Inkomen uit onroerende </w:t>
      </w:r>
      <w:r w:rsidR="00C85ED6">
        <w:rPr>
          <w:rFonts w:ascii="Arial" w:hAnsi="Arial" w:eastAsia="Times New Roman" w:cs="Times New Roman"/>
          <w:bCs/>
          <w:i/>
          <w:iCs/>
          <w:sz w:val="20"/>
          <w:szCs w:val="28"/>
          <w:lang w:val="nl-NL" w:eastAsia="nl-NL"/>
        </w:rPr>
        <w:t xml:space="preserve">zaken (artikel 6 </w:t>
      </w:r>
      <w:r w:rsidR="00D63B02">
        <w:rPr>
          <w:rFonts w:ascii="Arial" w:hAnsi="Arial" w:eastAsia="Times New Roman" w:cs="Times New Roman"/>
          <w:bCs/>
          <w:i/>
          <w:iCs/>
          <w:sz w:val="20"/>
          <w:szCs w:val="28"/>
          <w:lang w:val="nl-NL" w:eastAsia="nl-NL"/>
        </w:rPr>
        <w:t xml:space="preserve">van het Verdrag </w:t>
      </w:r>
      <w:r w:rsidR="00C85ED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C85ED6">
        <w:rPr>
          <w:rFonts w:ascii="Arial" w:hAnsi="Arial" w:eastAsia="Times New Roman" w:cs="Times New Roman"/>
          <w:bCs/>
          <w:i/>
          <w:iCs/>
          <w:sz w:val="20"/>
          <w:szCs w:val="28"/>
          <w:lang w:val="nl-NL" w:eastAsia="nl-NL"/>
        </w:rPr>
        <w:t>V</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4D6CEB" w:rsidRDefault="00A72FAF" w14:paraId="05E46ECE" w14:textId="73CA3462">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6 ziet op inkomen uit onroerende zaken. Deze bepaling stemt geheel overeen met artikel 6 van het OESO-modelverdrag. </w:t>
      </w:r>
    </w:p>
    <w:p w:rsidRPr="00A72FAF" w:rsidR="00A72FAF" w:rsidP="004D6CEB" w:rsidRDefault="00A72FAF" w14:paraId="277B7B20" w14:textId="2F487B74">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2B67CA">
        <w:rPr>
          <w:rFonts w:ascii="Arial" w:hAnsi="Arial" w:eastAsia="Times New Roman" w:cs="Times New Roman"/>
          <w:sz w:val="20"/>
          <w:szCs w:val="24"/>
          <w:lang w:val="nl-NL" w:eastAsia="nl-NL"/>
        </w:rPr>
        <w:t xml:space="preserve">artikel 6, </w:t>
      </w:r>
      <w:r w:rsidRPr="00A72FAF">
        <w:rPr>
          <w:rFonts w:ascii="Arial" w:hAnsi="Arial" w:eastAsia="Times New Roman" w:cs="Times New Roman"/>
          <w:sz w:val="20"/>
          <w:szCs w:val="24"/>
          <w:lang w:val="nl-NL" w:eastAsia="nl-NL"/>
        </w:rPr>
        <w:t>eerste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inkomsten die een inwoner van een verdragsluitende staat krijgt uit onroerende zaken (inkomsten uit landbouw- of bosbedrijven daaronder begrepen) gelegen in de andere verdragsluitende staat, in die andere staat mogen worden belast. </w:t>
      </w:r>
    </w:p>
    <w:p w:rsidRPr="00A72FAF" w:rsidR="00A72FAF" w:rsidP="004D6CEB" w:rsidRDefault="00A72FAF" w14:paraId="472F4D7F" w14:textId="0AB4E1B1">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w:t>
      </w:r>
      <w:r w:rsidR="002B67CA">
        <w:rPr>
          <w:rFonts w:ascii="Arial" w:hAnsi="Arial" w:eastAsia="Times New Roman" w:cs="Times New Roman"/>
          <w:sz w:val="20"/>
          <w:szCs w:val="24"/>
          <w:lang w:val="nl-NL" w:eastAsia="nl-NL"/>
        </w:rPr>
        <w:t>artikel 6,</w:t>
      </w:r>
      <w:r w:rsidRPr="00A72FAF">
        <w:rPr>
          <w:rFonts w:ascii="Arial" w:hAnsi="Arial" w:eastAsia="Times New Roman" w:cs="Times New Roman"/>
          <w:sz w:val="20"/>
          <w:szCs w:val="24"/>
          <w:lang w:val="nl-NL" w:eastAsia="nl-NL"/>
        </w:rPr>
        <w:t xml:space="preserve"> tweede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heeft de uitdrukking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onroerende zaken</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de betekenis welke die uitdrukking heeft ingevolge het recht van de verdragsluitende staat waar de onroerende zaken zijn gelegen. Het tweede lid bepaalt verder dat de uitdrukking in elk geval omvat zaken die bij de onroerende zaken behoren, levende en dode have van landbouw- en bosbedrijven, rechten waarop de bepalingen van het privaatrecht betreffende de grondeigendom van toepassing zijn, vruchtgebruik van onroerende zaken en rechten op variabele of vaste vergoedingen ter zake van de </w:t>
      </w:r>
      <w:r w:rsidR="002B67CA">
        <w:rPr>
          <w:rFonts w:ascii="Arial" w:hAnsi="Arial" w:eastAsia="Times New Roman" w:cs="Times New Roman"/>
          <w:sz w:val="20"/>
          <w:szCs w:val="24"/>
          <w:lang w:val="nl-NL" w:eastAsia="nl-NL"/>
        </w:rPr>
        <w:t xml:space="preserve">(concessie tot) </w:t>
      </w:r>
      <w:r w:rsidRPr="00A72FAF">
        <w:rPr>
          <w:rFonts w:ascii="Arial" w:hAnsi="Arial" w:eastAsia="Times New Roman" w:cs="Times New Roman"/>
          <w:sz w:val="20"/>
          <w:szCs w:val="24"/>
          <w:lang w:val="nl-NL" w:eastAsia="nl-NL"/>
        </w:rPr>
        <w:t xml:space="preserve">exploitatie of het recht tot de exploitatie van minerale aardlagen, bronnen en andere natuurlijke rijkdommen. Schepen en luchtvaartuigen worden daarentegen uitdrukkelijk niet beschouwd als onroerende zaken. </w:t>
      </w:r>
    </w:p>
    <w:p w:rsidRPr="00A72FAF" w:rsidR="00A72FAF" w:rsidP="004D6CEB" w:rsidRDefault="00A72FAF" w14:paraId="7CBCD6ED" w14:textId="584300E4">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grond van </w:t>
      </w:r>
      <w:r w:rsidR="002B67CA">
        <w:rPr>
          <w:rFonts w:ascii="Arial" w:hAnsi="Arial" w:eastAsia="Times New Roman" w:cs="Times New Roman"/>
          <w:sz w:val="20"/>
          <w:szCs w:val="24"/>
          <w:lang w:val="nl-NL" w:eastAsia="nl-NL"/>
        </w:rPr>
        <w:t xml:space="preserve">artikel 6, </w:t>
      </w:r>
      <w:r w:rsidRPr="00A72FAF">
        <w:rPr>
          <w:rFonts w:ascii="Arial" w:hAnsi="Arial" w:eastAsia="Times New Roman" w:cs="Times New Roman"/>
          <w:sz w:val="20"/>
          <w:szCs w:val="24"/>
          <w:lang w:val="nl-NL" w:eastAsia="nl-NL"/>
        </w:rPr>
        <w:t>derde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zijn de bepalingen van het eerste lid van toepassing op inkomsten verkregen uit de rechtstreekse exploitatie, het verhuren of </w:t>
      </w:r>
      <w:r w:rsidR="002B67CA">
        <w:rPr>
          <w:rFonts w:ascii="Arial" w:hAnsi="Arial" w:eastAsia="Times New Roman" w:cs="Times New Roman"/>
          <w:sz w:val="20"/>
          <w:szCs w:val="24"/>
          <w:lang w:val="nl-NL" w:eastAsia="nl-NL"/>
        </w:rPr>
        <w:t xml:space="preserve">verpachten, of </w:t>
      </w:r>
      <w:r w:rsidR="0045364C">
        <w:rPr>
          <w:rFonts w:ascii="Arial" w:hAnsi="Arial" w:eastAsia="Times New Roman" w:cs="Times New Roman"/>
          <w:sz w:val="20"/>
          <w:szCs w:val="24"/>
          <w:lang w:val="nl-NL" w:eastAsia="nl-NL"/>
        </w:rPr>
        <w:t xml:space="preserve">de </w:t>
      </w:r>
      <w:r w:rsidRPr="00A72FAF">
        <w:rPr>
          <w:rFonts w:ascii="Arial" w:hAnsi="Arial" w:eastAsia="Times New Roman" w:cs="Times New Roman"/>
          <w:sz w:val="20"/>
          <w:szCs w:val="24"/>
          <w:lang w:val="nl-NL" w:eastAsia="nl-NL"/>
        </w:rPr>
        <w:t>exploitatie in elke andere vorm van onroerende zaken.</w:t>
      </w:r>
    </w:p>
    <w:p w:rsidRPr="00A72FAF" w:rsidR="00A72FAF" w:rsidP="004D6CEB" w:rsidRDefault="00A72FAF" w14:paraId="738E4179" w14:textId="3B34115C">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Ingevolge </w:t>
      </w:r>
      <w:r w:rsidR="0079160A">
        <w:rPr>
          <w:rFonts w:ascii="Arial" w:hAnsi="Arial" w:eastAsia="Times New Roman" w:cs="Times New Roman"/>
          <w:sz w:val="20"/>
          <w:szCs w:val="24"/>
          <w:lang w:val="nl-NL" w:eastAsia="nl-NL"/>
        </w:rPr>
        <w:t>artikel 6,</w:t>
      </w:r>
      <w:r w:rsidRPr="00A72FAF" w:rsidR="0079160A">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vierde lid</w:t>
      </w:r>
      <w:r w:rsidR="0079160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zijn de bepalingen van het eerste en derde lid ook van toepassing op inkomen uit onroerende zaken van een onderneming. </w:t>
      </w:r>
    </w:p>
    <w:p w:rsidRPr="00A72FAF" w:rsidR="00A72FAF" w:rsidP="004D6CEB" w:rsidRDefault="00A72FAF" w14:paraId="3372B711" w14:textId="5070DC12">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aanvulling op </w:t>
      </w:r>
      <w:r w:rsidR="0042290D">
        <w:rPr>
          <w:rFonts w:ascii="Arial" w:hAnsi="Arial" w:eastAsia="Times New Roman" w:cs="Times New Roman"/>
          <w:sz w:val="20"/>
          <w:szCs w:val="24"/>
          <w:lang w:val="nl-NL" w:eastAsia="nl-NL"/>
        </w:rPr>
        <w:t xml:space="preserve">de </w:t>
      </w:r>
      <w:r w:rsidRPr="00A72FAF">
        <w:rPr>
          <w:rFonts w:ascii="Arial" w:hAnsi="Arial" w:eastAsia="Times New Roman" w:cs="Times New Roman"/>
          <w:sz w:val="20"/>
          <w:szCs w:val="24"/>
          <w:lang w:val="nl-NL" w:eastAsia="nl-NL"/>
        </w:rPr>
        <w:t>artikel</w:t>
      </w:r>
      <w:r w:rsidR="0042290D">
        <w:rPr>
          <w:rFonts w:ascii="Arial" w:hAnsi="Arial" w:eastAsia="Times New Roman" w:cs="Times New Roman"/>
          <w:sz w:val="20"/>
          <w:szCs w:val="24"/>
          <w:lang w:val="nl-NL" w:eastAsia="nl-NL"/>
        </w:rPr>
        <w:t>en</w:t>
      </w:r>
      <w:r w:rsidRPr="00A72FAF">
        <w:rPr>
          <w:rFonts w:ascii="Arial" w:hAnsi="Arial" w:eastAsia="Times New Roman" w:cs="Times New Roman"/>
          <w:sz w:val="20"/>
          <w:szCs w:val="24"/>
          <w:lang w:val="nl-NL" w:eastAsia="nl-NL"/>
        </w:rPr>
        <w:t xml:space="preserve"> </w:t>
      </w:r>
      <w:r w:rsidR="00F77F73">
        <w:rPr>
          <w:rFonts w:ascii="Arial" w:hAnsi="Arial" w:eastAsia="Times New Roman" w:cs="Times New Roman"/>
          <w:sz w:val="20"/>
          <w:szCs w:val="24"/>
          <w:lang w:val="nl-NL" w:eastAsia="nl-NL"/>
        </w:rPr>
        <w:t xml:space="preserve">5, </w:t>
      </w:r>
      <w:r w:rsidRPr="00A72FAF">
        <w:rPr>
          <w:rFonts w:ascii="Arial" w:hAnsi="Arial" w:eastAsia="Times New Roman" w:cs="Times New Roman"/>
          <w:sz w:val="20"/>
          <w:szCs w:val="24"/>
          <w:lang w:val="nl-NL" w:eastAsia="nl-NL"/>
        </w:rPr>
        <w:t>6</w:t>
      </w:r>
      <w:r w:rsidR="00D77954">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00F77F73">
        <w:rPr>
          <w:rFonts w:ascii="Arial" w:hAnsi="Arial" w:eastAsia="Times New Roman" w:cs="Times New Roman"/>
          <w:sz w:val="20"/>
          <w:szCs w:val="24"/>
          <w:lang w:val="nl-NL" w:eastAsia="nl-NL"/>
        </w:rPr>
        <w:t xml:space="preserve">7 en 13 </w:t>
      </w:r>
      <w:r w:rsidRPr="00A72FAF">
        <w:rPr>
          <w:rFonts w:ascii="Arial" w:hAnsi="Arial" w:eastAsia="Times New Roman" w:cs="Times New Roman"/>
          <w:sz w:val="20"/>
          <w:szCs w:val="24"/>
          <w:lang w:val="nl-NL" w:eastAsia="nl-NL"/>
        </w:rPr>
        <w:t>v</w:t>
      </w:r>
      <w:r w:rsidR="004F2CD3">
        <w:rPr>
          <w:rFonts w:ascii="Arial" w:hAnsi="Arial" w:eastAsia="Times New Roman" w:cs="Times New Roman"/>
          <w:sz w:val="20"/>
          <w:szCs w:val="24"/>
          <w:lang w:val="nl-NL" w:eastAsia="nl-NL"/>
        </w:rPr>
        <w:t>an het Verdrag is in artikel V</w:t>
      </w:r>
      <w:r w:rsidRPr="00A72FAF">
        <w:rPr>
          <w:rFonts w:ascii="Arial" w:hAnsi="Arial" w:eastAsia="Times New Roman" w:cs="Times New Roman"/>
          <w:sz w:val="20"/>
          <w:szCs w:val="24"/>
          <w:lang w:val="nl-NL" w:eastAsia="nl-NL"/>
        </w:rPr>
        <w:t xml:space="preserve"> van het Protocol vastgelegd dat exploratie- en exploitatierechten ter zake van natuurlijke rijkdommen binnen de territoriale wateren en de exclusieve economische zone van een verdragsluitende staat, </w:t>
      </w:r>
      <w:r w:rsidRPr="00A72FAF">
        <w:rPr>
          <w:rFonts w:ascii="Arial" w:hAnsi="Arial" w:eastAsia="Times New Roman" w:cs="Arial"/>
          <w:sz w:val="20"/>
          <w:szCs w:val="20"/>
          <w:lang w:val="nl-NL" w:eastAsia="nl-NL"/>
        </w:rPr>
        <w:t xml:space="preserve">met inbegrip van rechten op belangen in activa, of op inkomsten daaruit, die voortvloeien uit een dergelijke exploratie of exploitatie, eveneens </w:t>
      </w:r>
      <w:r w:rsidRPr="00A72FAF">
        <w:rPr>
          <w:rFonts w:ascii="Arial" w:hAnsi="Arial" w:eastAsia="Times New Roman" w:cs="Times New Roman"/>
          <w:sz w:val="20"/>
          <w:szCs w:val="24"/>
          <w:lang w:val="nl-NL" w:eastAsia="nl-NL"/>
        </w:rPr>
        <w:t xml:space="preserve">worden aangemerkt als onroerende zaken in die staat en worden geacht te behoren tot de activa van een vaste inrichting in die staat. </w:t>
      </w:r>
      <w:r w:rsidR="0010493C">
        <w:rPr>
          <w:rFonts w:ascii="Arial" w:hAnsi="Arial" w:eastAsia="Times New Roman" w:cs="Times New Roman"/>
          <w:sz w:val="20"/>
          <w:szCs w:val="24"/>
          <w:lang w:val="nl-NL" w:eastAsia="nl-NL"/>
        </w:rPr>
        <w:t xml:space="preserve">Aangezien </w:t>
      </w:r>
      <w:r w:rsidR="00106999">
        <w:rPr>
          <w:rFonts w:ascii="Arial" w:hAnsi="Arial" w:eastAsia="Times New Roman" w:cs="Times New Roman"/>
          <w:sz w:val="20"/>
          <w:szCs w:val="24"/>
          <w:lang w:val="nl-NL" w:eastAsia="nl-NL"/>
        </w:rPr>
        <w:t>Andorra</w:t>
      </w:r>
      <w:r w:rsidR="0010493C">
        <w:rPr>
          <w:rFonts w:ascii="Arial" w:hAnsi="Arial" w:eastAsia="Times New Roman" w:cs="Times New Roman"/>
          <w:sz w:val="20"/>
          <w:szCs w:val="24"/>
          <w:lang w:val="nl-NL" w:eastAsia="nl-NL"/>
        </w:rPr>
        <w:t xml:space="preserve"> </w:t>
      </w:r>
      <w:r w:rsidR="002D3F60">
        <w:rPr>
          <w:rFonts w:ascii="Arial" w:hAnsi="Arial" w:eastAsia="Times New Roman" w:cs="Times New Roman"/>
          <w:sz w:val="20"/>
          <w:szCs w:val="24"/>
          <w:lang w:val="nl-NL" w:eastAsia="nl-NL"/>
        </w:rPr>
        <w:t xml:space="preserve">een </w:t>
      </w:r>
      <w:proofErr w:type="spellStart"/>
      <w:r w:rsidR="002D3F60">
        <w:rPr>
          <w:rFonts w:ascii="Arial" w:hAnsi="Arial" w:eastAsia="Times New Roman" w:cs="Times New Roman"/>
          <w:sz w:val="20"/>
          <w:szCs w:val="24"/>
          <w:lang w:val="nl-NL" w:eastAsia="nl-NL"/>
        </w:rPr>
        <w:t>binnenstaat</w:t>
      </w:r>
      <w:proofErr w:type="spellEnd"/>
      <w:r w:rsidR="002D3F60">
        <w:rPr>
          <w:rFonts w:ascii="Arial" w:hAnsi="Arial" w:eastAsia="Times New Roman" w:cs="Times New Roman"/>
          <w:sz w:val="20"/>
          <w:szCs w:val="24"/>
          <w:lang w:val="nl-NL" w:eastAsia="nl-NL"/>
        </w:rPr>
        <w:t xml:space="preserve"> is en dus </w:t>
      </w:r>
      <w:r w:rsidR="0010493C">
        <w:rPr>
          <w:rFonts w:ascii="Arial" w:hAnsi="Arial" w:eastAsia="Times New Roman" w:cs="Times New Roman"/>
          <w:sz w:val="20"/>
          <w:szCs w:val="24"/>
          <w:lang w:val="nl-NL" w:eastAsia="nl-NL"/>
        </w:rPr>
        <w:t>geheel is omsloten door</w:t>
      </w:r>
      <w:r w:rsidR="0045364C">
        <w:rPr>
          <w:rFonts w:ascii="Arial" w:hAnsi="Arial" w:eastAsia="Times New Roman" w:cs="Times New Roman"/>
          <w:sz w:val="20"/>
          <w:szCs w:val="24"/>
          <w:lang w:val="nl-NL" w:eastAsia="nl-NL"/>
        </w:rPr>
        <w:t xml:space="preserve"> het vasteland van andere</w:t>
      </w:r>
      <w:r w:rsidR="0010493C">
        <w:rPr>
          <w:rFonts w:ascii="Arial" w:hAnsi="Arial" w:eastAsia="Times New Roman" w:cs="Times New Roman"/>
          <w:sz w:val="20"/>
          <w:szCs w:val="24"/>
          <w:lang w:val="nl-NL" w:eastAsia="nl-NL"/>
        </w:rPr>
        <w:t xml:space="preserve"> land</w:t>
      </w:r>
      <w:r w:rsidR="0045364C">
        <w:rPr>
          <w:rFonts w:ascii="Arial" w:hAnsi="Arial" w:eastAsia="Times New Roman" w:cs="Times New Roman"/>
          <w:sz w:val="20"/>
          <w:szCs w:val="24"/>
          <w:lang w:val="nl-NL" w:eastAsia="nl-NL"/>
        </w:rPr>
        <w:t>en</w:t>
      </w:r>
      <w:r w:rsidR="0010493C">
        <w:rPr>
          <w:rFonts w:ascii="Arial" w:hAnsi="Arial" w:eastAsia="Times New Roman" w:cs="Times New Roman"/>
          <w:sz w:val="20"/>
          <w:szCs w:val="24"/>
          <w:lang w:val="nl-NL" w:eastAsia="nl-NL"/>
        </w:rPr>
        <w:t xml:space="preserve">, ziet de bepaling dus praktisch gezien alleen op de </w:t>
      </w:r>
      <w:r w:rsidR="0017571A">
        <w:rPr>
          <w:rFonts w:ascii="Arial" w:hAnsi="Arial" w:eastAsia="Times New Roman" w:cs="Times New Roman"/>
          <w:sz w:val="20"/>
          <w:szCs w:val="24"/>
          <w:lang w:val="nl-NL" w:eastAsia="nl-NL"/>
        </w:rPr>
        <w:t>buitengaatse natuurlijke rijkdommen van Nederland.</w:t>
      </w:r>
    </w:p>
    <w:p w:rsidRPr="00A72FAF" w:rsidR="00A72FAF" w:rsidP="004D6CEB" w:rsidRDefault="00A72FAF" w14:paraId="52E5E79C" w14:textId="7ECBD8F3">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Winst uit onderneming (artikel 7</w:t>
      </w:r>
      <w:r w:rsidR="003B0CA0">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9E043A">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 </w:t>
      </w:r>
      <w:r w:rsidR="009E043A">
        <w:rPr>
          <w:rFonts w:ascii="Arial" w:hAnsi="Arial" w:eastAsia="Times New Roman" w:cs="Times New Roman"/>
          <w:bCs/>
          <w:i/>
          <w:iCs/>
          <w:sz w:val="20"/>
          <w:szCs w:val="28"/>
          <w:lang w:val="nl-NL" w:eastAsia="nl-NL"/>
        </w:rPr>
        <w:t>V</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 xml:space="preserve">) </w:t>
      </w:r>
    </w:p>
    <w:p w:rsidRPr="00A72FAF" w:rsidR="00A72FAF" w:rsidP="004D6CEB" w:rsidRDefault="00A72FAF" w14:paraId="58F31CBE" w14:textId="5A78B1EA">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Artikel 7 betreft de verdeling van heffingsrechten over ondernemingswinst</w:t>
      </w:r>
      <w:r w:rsidR="004F2CD3">
        <w:rPr>
          <w:rFonts w:ascii="Arial" w:hAnsi="Arial" w:eastAsia="Times New Roman" w:cs="Arial"/>
          <w:sz w:val="20"/>
          <w:szCs w:val="20"/>
          <w:lang w:val="nl-NL" w:eastAsia="nl-NL"/>
        </w:rPr>
        <w:t>en. Deze bepaling stemt</w:t>
      </w:r>
      <w:r w:rsidR="008661CE">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overeen met artikel 7 van het OESO-modelverdrag.</w:t>
      </w:r>
    </w:p>
    <w:p w:rsidRPr="00A72FAF" w:rsidR="00A72FAF" w:rsidP="004D6CEB" w:rsidRDefault="00A72FAF" w14:paraId="01A29366" w14:textId="037B6AF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Arial"/>
          <w:sz w:val="20"/>
          <w:szCs w:val="20"/>
          <w:lang w:val="nl-NL" w:eastAsia="nl-NL"/>
        </w:rPr>
        <w:lastRenderedPageBreak/>
        <w:t xml:space="preserve">Volgens </w:t>
      </w:r>
      <w:r w:rsidR="00E32B58">
        <w:rPr>
          <w:rFonts w:ascii="Arial" w:hAnsi="Arial" w:eastAsia="Times New Roman" w:cs="Arial"/>
          <w:sz w:val="20"/>
          <w:szCs w:val="20"/>
          <w:lang w:val="nl-NL" w:eastAsia="nl-NL"/>
        </w:rPr>
        <w:t>artikel 7,</w:t>
      </w:r>
      <w:r w:rsidRPr="00A72FAF">
        <w:rPr>
          <w:rFonts w:ascii="Arial" w:hAnsi="Arial" w:eastAsia="Times New Roman" w:cs="Arial"/>
          <w:sz w:val="20"/>
          <w:szCs w:val="20"/>
          <w:lang w:val="nl-NL" w:eastAsia="nl-NL"/>
        </w:rPr>
        <w:t xml:space="preserve"> eerste lid</w:t>
      </w:r>
      <w:r w:rsidR="00E32B58">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zijn</w:t>
      </w:r>
      <w:r w:rsidRPr="00A72FAF">
        <w:rPr>
          <w:rFonts w:ascii="Arial" w:hAnsi="Arial" w:eastAsia="Times New Roman" w:cs="Times New Roman"/>
          <w:sz w:val="20"/>
          <w:szCs w:val="24"/>
          <w:lang w:val="nl-NL" w:eastAsia="nl-NL"/>
        </w:rPr>
        <w:t xml:space="preserve"> winsten van een onderneming van een verdragsluitende staat slechts in die staat belastbaar, maar mag de andere staat de winsten van die onderneming ook belasten voor zover de winsten zijn toe te rekenen aan een vaste inrichting in die </w:t>
      </w:r>
      <w:r w:rsidR="00BC010B">
        <w:rPr>
          <w:rFonts w:ascii="Arial" w:hAnsi="Arial" w:eastAsia="Times New Roman" w:cs="Times New Roman"/>
          <w:sz w:val="20"/>
          <w:szCs w:val="24"/>
          <w:lang w:val="nl-NL" w:eastAsia="nl-NL"/>
        </w:rPr>
        <w:t xml:space="preserve">andere </w:t>
      </w:r>
      <w:r w:rsidRPr="00A72FAF">
        <w:rPr>
          <w:rFonts w:ascii="Arial" w:hAnsi="Arial" w:eastAsia="Times New Roman" w:cs="Times New Roman"/>
          <w:sz w:val="20"/>
          <w:szCs w:val="24"/>
          <w:lang w:val="nl-NL" w:eastAsia="nl-NL"/>
        </w:rPr>
        <w:t>staat.</w:t>
      </w:r>
    </w:p>
    <w:p w:rsidRPr="00A72FAF" w:rsidR="00A72FAF" w:rsidP="004D6CEB" w:rsidRDefault="00A72FAF" w14:paraId="54FD5285" w14:textId="30C3D79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E32B58">
        <w:rPr>
          <w:rFonts w:ascii="Arial" w:hAnsi="Arial" w:eastAsia="Times New Roman" w:cs="Times New Roman"/>
          <w:sz w:val="20"/>
          <w:szCs w:val="24"/>
          <w:lang w:val="nl-NL" w:eastAsia="nl-NL"/>
        </w:rPr>
        <w:t>artikel 7,</w:t>
      </w:r>
      <w:r w:rsidRPr="00A72FAF">
        <w:rPr>
          <w:rFonts w:ascii="Arial" w:hAnsi="Arial" w:eastAsia="Times New Roman" w:cs="Times New Roman"/>
          <w:sz w:val="20"/>
          <w:szCs w:val="24"/>
          <w:lang w:val="nl-NL" w:eastAsia="nl-NL"/>
        </w:rPr>
        <w:t xml:space="preserve"> tweede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de winst die aan de vaste inrichting wordt toegerekend de winst is die een zelfstandig lichaam geacht zou worden te maken als het onder vergelijkbare omstandigheden vergelijkbare activiteiten zou ontwikkelen (de zogenoemde ‘</w:t>
      </w:r>
      <w:proofErr w:type="spellStart"/>
      <w:r w:rsidRPr="00A72FAF">
        <w:rPr>
          <w:rFonts w:ascii="Arial" w:hAnsi="Arial" w:eastAsia="Times New Roman" w:cs="Times New Roman"/>
          <w:i/>
          <w:sz w:val="20"/>
          <w:szCs w:val="24"/>
          <w:lang w:val="nl-NL" w:eastAsia="nl-NL"/>
        </w:rPr>
        <w:t>functionally</w:t>
      </w:r>
      <w:proofErr w:type="spellEnd"/>
      <w:r w:rsidRPr="00A72FAF">
        <w:rPr>
          <w:rFonts w:ascii="Arial" w:hAnsi="Arial" w:eastAsia="Times New Roman" w:cs="Times New Roman"/>
          <w:i/>
          <w:sz w:val="20"/>
          <w:szCs w:val="24"/>
          <w:lang w:val="nl-NL" w:eastAsia="nl-NL"/>
        </w:rPr>
        <w:t xml:space="preserve"> separate </w:t>
      </w:r>
      <w:proofErr w:type="spellStart"/>
      <w:r w:rsidRPr="00A72FAF">
        <w:rPr>
          <w:rFonts w:ascii="Arial" w:hAnsi="Arial" w:eastAsia="Times New Roman" w:cs="Times New Roman"/>
          <w:i/>
          <w:sz w:val="20"/>
          <w:szCs w:val="24"/>
          <w:lang w:val="nl-NL" w:eastAsia="nl-NL"/>
        </w:rPr>
        <w:t>entity</w:t>
      </w:r>
      <w:proofErr w:type="spellEnd"/>
      <w:r w:rsidRPr="00A72FAF">
        <w:rPr>
          <w:rFonts w:ascii="Arial" w:hAnsi="Arial" w:eastAsia="Times New Roman" w:cs="Times New Roman"/>
          <w:i/>
          <w:sz w:val="20"/>
          <w:szCs w:val="24"/>
          <w:lang w:val="nl-NL" w:eastAsia="nl-NL"/>
        </w:rPr>
        <w:t xml:space="preserve"> approach</w:t>
      </w:r>
      <w:r w:rsidRPr="00A72FAF">
        <w:rPr>
          <w:rFonts w:ascii="Arial" w:hAnsi="Arial" w:eastAsia="Times New Roman" w:cs="Times New Roman"/>
          <w:sz w:val="20"/>
          <w:szCs w:val="24"/>
          <w:lang w:val="nl-NL" w:eastAsia="nl-NL"/>
        </w:rPr>
        <w:t xml:space="preserve">’). </w:t>
      </w:r>
    </w:p>
    <w:p w:rsidRPr="00A72FAF" w:rsidR="00A72FAF" w:rsidP="004D6CEB" w:rsidRDefault="00A72FAF" w14:paraId="1553A770" w14:textId="768967DF">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E32B58">
        <w:rPr>
          <w:rFonts w:ascii="Arial" w:hAnsi="Arial" w:eastAsia="Times New Roman" w:cs="Times New Roman"/>
          <w:sz w:val="20"/>
          <w:szCs w:val="24"/>
          <w:lang w:val="nl-NL" w:eastAsia="nl-NL"/>
        </w:rPr>
        <w:t>artikel 7,</w:t>
      </w:r>
      <w:r w:rsidRPr="00A72FAF" w:rsidR="00E32B58">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derde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vastgelegd dat ingeval een van de verdragsluitende staten – in overeenstemming met het tweede lid – een winstcorrectie aanbrengt ter zake van een aan een vaste inrichting toe te rekenen winst, de andere staat, ter vermijding van dubbele belasting, een passende correctie aanbrengt. </w:t>
      </w:r>
      <w:r w:rsidR="002D0393">
        <w:rPr>
          <w:rFonts w:ascii="Arial" w:hAnsi="Arial" w:eastAsia="Times New Roman" w:cs="Times New Roman"/>
          <w:sz w:val="20"/>
          <w:szCs w:val="24"/>
          <w:lang w:val="nl-NL" w:eastAsia="nl-NL"/>
        </w:rPr>
        <w:t xml:space="preserve">Wanneer nodig zullen de verdragsluitende staten overleg </w:t>
      </w:r>
      <w:r w:rsidR="00D5186B">
        <w:rPr>
          <w:rFonts w:ascii="Arial" w:hAnsi="Arial" w:eastAsia="Times New Roman" w:cs="Times New Roman"/>
          <w:sz w:val="20"/>
          <w:szCs w:val="24"/>
          <w:lang w:val="nl-NL" w:eastAsia="nl-NL"/>
        </w:rPr>
        <w:t xml:space="preserve">plegen </w:t>
      </w:r>
      <w:r w:rsidR="002D0393">
        <w:rPr>
          <w:rFonts w:ascii="Arial" w:hAnsi="Arial" w:eastAsia="Times New Roman" w:cs="Times New Roman"/>
          <w:sz w:val="20"/>
          <w:szCs w:val="24"/>
          <w:lang w:val="nl-NL" w:eastAsia="nl-NL"/>
        </w:rPr>
        <w:t xml:space="preserve">om de hoogte van de correctie te bepalen. </w:t>
      </w:r>
    </w:p>
    <w:p w:rsidR="00A72FAF" w:rsidP="004D6CEB" w:rsidRDefault="00A72FAF" w14:paraId="454B40F0" w14:textId="195A055A">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E32B58">
        <w:rPr>
          <w:rFonts w:ascii="Arial" w:hAnsi="Arial" w:eastAsia="Times New Roman" w:cs="Times New Roman"/>
          <w:sz w:val="20"/>
          <w:szCs w:val="24"/>
          <w:lang w:val="nl-NL" w:eastAsia="nl-NL"/>
        </w:rPr>
        <w:t>artikel 7,</w:t>
      </w:r>
      <w:r w:rsidRPr="00A72FAF" w:rsidR="00E32B58">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vierde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als winsten van een vaste inrichting ook onder een andere bepaling van het Verdrag vallen, die andere bepaling voorgaat. Te denken valt aan de toepassing van artikel 1</w:t>
      </w:r>
      <w:r w:rsidR="00755AE5">
        <w:rPr>
          <w:rFonts w:ascii="Arial" w:hAnsi="Arial" w:eastAsia="Times New Roman" w:cs="Times New Roman"/>
          <w:sz w:val="20"/>
          <w:szCs w:val="24"/>
          <w:lang w:val="nl-NL" w:eastAsia="nl-NL"/>
        </w:rPr>
        <w:t>2</w:t>
      </w:r>
      <w:r w:rsidRPr="00A72FAF">
        <w:rPr>
          <w:rFonts w:ascii="Arial" w:hAnsi="Arial" w:eastAsia="Times New Roman" w:cs="Times New Roman"/>
          <w:sz w:val="20"/>
          <w:szCs w:val="24"/>
          <w:lang w:val="nl-NL" w:eastAsia="nl-NL"/>
        </w:rPr>
        <w:t xml:space="preserve"> ter zake van </w:t>
      </w:r>
      <w:r w:rsidR="00755AE5">
        <w:rPr>
          <w:rFonts w:ascii="Arial" w:hAnsi="Arial" w:eastAsia="Times New Roman" w:cs="Times New Roman"/>
          <w:sz w:val="20"/>
          <w:szCs w:val="24"/>
          <w:lang w:val="nl-NL" w:eastAsia="nl-NL"/>
        </w:rPr>
        <w:t>royalty’s</w:t>
      </w:r>
      <w:r w:rsidRPr="00A72FAF" w:rsidR="00755AE5">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die </w:t>
      </w:r>
      <w:r w:rsidR="00755AE5">
        <w:rPr>
          <w:rFonts w:ascii="Arial" w:hAnsi="Arial" w:eastAsia="Times New Roman" w:cs="Times New Roman"/>
          <w:sz w:val="20"/>
          <w:szCs w:val="24"/>
          <w:lang w:val="nl-NL" w:eastAsia="nl-NL"/>
        </w:rPr>
        <w:t>vanuit een verdragsluitende staat worden betaald en worden toegerekend aan een vaste inrichting in die staat.</w:t>
      </w:r>
      <w:r w:rsidRPr="00A72FAF" w:rsidDel="00755AE5" w:rsidR="00755AE5">
        <w:rPr>
          <w:rFonts w:ascii="Arial" w:hAnsi="Arial" w:eastAsia="Times New Roman" w:cs="Times New Roman"/>
          <w:sz w:val="20"/>
          <w:szCs w:val="24"/>
          <w:lang w:val="nl-NL" w:eastAsia="nl-NL"/>
        </w:rPr>
        <w:t xml:space="preserve"> </w:t>
      </w:r>
    </w:p>
    <w:p w:rsidRPr="00A72FAF" w:rsidR="009E043A" w:rsidP="004D6CEB" w:rsidRDefault="009E043A" w14:paraId="3318B7FA" w14:textId="4EFC2D2D">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V van het Protocol</w:t>
      </w:r>
      <w:r w:rsidR="0017571A">
        <w:rPr>
          <w:rFonts w:ascii="Arial" w:hAnsi="Arial" w:eastAsia="Times New Roman" w:cs="Times New Roman"/>
          <w:sz w:val="20"/>
          <w:szCs w:val="24"/>
          <w:lang w:val="nl-NL" w:eastAsia="nl-NL"/>
        </w:rPr>
        <w:t>, dat mede betrekking heeft op artikel 7,</w:t>
      </w:r>
      <w:r>
        <w:rPr>
          <w:rFonts w:ascii="Arial" w:hAnsi="Arial" w:eastAsia="Times New Roman" w:cs="Times New Roman"/>
          <w:sz w:val="20"/>
          <w:szCs w:val="24"/>
          <w:lang w:val="nl-NL" w:eastAsia="nl-NL"/>
        </w:rPr>
        <w:t xml:space="preserve"> is</w:t>
      </w:r>
      <w:r w:rsidR="00F77F73">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toegelicht </w:t>
      </w:r>
      <w:r w:rsidR="00F77F73">
        <w:rPr>
          <w:rFonts w:ascii="Arial" w:hAnsi="Arial" w:eastAsia="SimSun" w:cs="Arial"/>
          <w:kern w:val="3"/>
          <w:sz w:val="20"/>
          <w:szCs w:val="20"/>
          <w:lang w:val="nl-NL" w:eastAsia="zh-CN" w:bidi="hi-IN"/>
        </w:rPr>
        <w:t xml:space="preserve">in de toelichting op </w:t>
      </w:r>
      <w:r w:rsidR="005D25A4">
        <w:rPr>
          <w:rFonts w:ascii="Arial" w:hAnsi="Arial" w:eastAsia="Times New Roman" w:cs="Times New Roman"/>
          <w:sz w:val="20"/>
          <w:szCs w:val="24"/>
          <w:lang w:val="nl-NL" w:eastAsia="nl-NL"/>
        </w:rPr>
        <w:t xml:space="preserve">artikel </w:t>
      </w:r>
      <w:r w:rsidR="00FB4A68">
        <w:rPr>
          <w:rFonts w:ascii="Arial" w:hAnsi="Arial" w:eastAsia="Times New Roman" w:cs="Times New Roman"/>
          <w:sz w:val="20"/>
          <w:szCs w:val="24"/>
          <w:lang w:val="nl-NL" w:eastAsia="nl-NL"/>
        </w:rPr>
        <w:t>6</w:t>
      </w:r>
      <w:r w:rsidR="005D25A4">
        <w:rPr>
          <w:rFonts w:ascii="Arial" w:hAnsi="Arial" w:eastAsia="Times New Roman" w:cs="Times New Roman"/>
          <w:sz w:val="20"/>
          <w:szCs w:val="24"/>
          <w:lang w:val="nl-NL" w:eastAsia="nl-NL"/>
        </w:rPr>
        <w:t>.</w:t>
      </w:r>
    </w:p>
    <w:p w:rsidRPr="00980B55" w:rsidR="007B4E9C" w:rsidP="004D6CEB" w:rsidRDefault="009E043A" w14:paraId="226D623C" w14:textId="2D8C0E49">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980B55">
        <w:rPr>
          <w:rFonts w:ascii="Arial" w:hAnsi="Arial" w:eastAsia="Times New Roman" w:cs="Times New Roman"/>
          <w:bCs/>
          <w:i/>
          <w:iCs/>
          <w:sz w:val="20"/>
          <w:szCs w:val="28"/>
          <w:lang w:val="nl-NL" w:eastAsia="nl-NL"/>
        </w:rPr>
        <w:t xml:space="preserve"> </w:t>
      </w:r>
      <w:r w:rsidR="00412F7C">
        <w:rPr>
          <w:rFonts w:ascii="Arial" w:hAnsi="Arial" w:eastAsia="Times New Roman" w:cs="Times New Roman"/>
          <w:bCs/>
          <w:i/>
          <w:iCs/>
          <w:sz w:val="20"/>
          <w:szCs w:val="28"/>
          <w:lang w:val="nl-NL" w:eastAsia="nl-NL"/>
        </w:rPr>
        <w:t>Internationale scheep</w:t>
      </w:r>
      <w:r w:rsidR="00AA1BF2">
        <w:rPr>
          <w:rFonts w:ascii="Arial" w:hAnsi="Arial" w:eastAsia="Times New Roman" w:cs="Times New Roman"/>
          <w:bCs/>
          <w:i/>
          <w:iCs/>
          <w:sz w:val="20"/>
          <w:szCs w:val="28"/>
          <w:lang w:val="nl-NL" w:eastAsia="nl-NL"/>
        </w:rPr>
        <w:t>- en luchtvaart</w:t>
      </w:r>
      <w:r w:rsidRPr="00980B55" w:rsidR="00A72FAF">
        <w:rPr>
          <w:rFonts w:ascii="Arial" w:hAnsi="Arial" w:eastAsia="Times New Roman" w:cs="Times New Roman"/>
          <w:bCs/>
          <w:i/>
          <w:iCs/>
          <w:sz w:val="20"/>
          <w:szCs w:val="28"/>
          <w:lang w:val="nl-NL" w:eastAsia="nl-NL"/>
        </w:rPr>
        <w:t xml:space="preserve"> (artikel 8</w:t>
      </w:r>
      <w:r w:rsidR="00D63B02">
        <w:rPr>
          <w:rFonts w:ascii="Arial" w:hAnsi="Arial" w:eastAsia="Times New Roman" w:cs="Times New Roman"/>
          <w:bCs/>
          <w:i/>
          <w:iCs/>
          <w:sz w:val="20"/>
          <w:szCs w:val="28"/>
          <w:lang w:val="nl-NL" w:eastAsia="nl-NL"/>
        </w:rPr>
        <w:t xml:space="preserve"> van het Verdrag</w:t>
      </w:r>
      <w:r w:rsidR="00561C23">
        <w:rPr>
          <w:rFonts w:ascii="Arial" w:hAnsi="Arial" w:eastAsia="Times New Roman" w:cs="Times New Roman"/>
          <w:bCs/>
          <w:i/>
          <w:iCs/>
          <w:sz w:val="20"/>
          <w:szCs w:val="28"/>
          <w:lang w:val="nl-NL" w:eastAsia="nl-NL"/>
        </w:rPr>
        <w:t xml:space="preserve"> en artikel VI van het Protocol</w:t>
      </w:r>
      <w:r w:rsidRPr="00980B55" w:rsidR="00A72FAF">
        <w:rPr>
          <w:rFonts w:ascii="Arial" w:hAnsi="Arial" w:eastAsia="Times New Roman" w:cs="Times New Roman"/>
          <w:bCs/>
          <w:i/>
          <w:iCs/>
          <w:sz w:val="20"/>
          <w:szCs w:val="28"/>
          <w:lang w:val="nl-NL" w:eastAsia="nl-NL"/>
        </w:rPr>
        <w:t>)</w:t>
      </w:r>
    </w:p>
    <w:p w:rsidRPr="007B4E9C" w:rsidR="007B4E9C" w:rsidP="004D6CEB" w:rsidRDefault="0062043C" w14:paraId="6586B3CB" w14:textId="27680E11">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 xml:space="preserve">Artikel 8 bevat </w:t>
      </w:r>
      <w:r w:rsidRPr="007B4E9C" w:rsidR="007B4E9C">
        <w:rPr>
          <w:rFonts w:ascii="Arial" w:hAnsi="Arial" w:eastAsia="Times New Roman" w:cs="Times New Roman"/>
          <w:sz w:val="20"/>
          <w:szCs w:val="28"/>
          <w:lang w:val="nl-NL" w:eastAsia="nl-NL"/>
        </w:rPr>
        <w:t>bepalingen voor de verdeling van heffingsrechten over winsten uit internationale lucht- en scheepvaartactiviteiten.</w:t>
      </w:r>
    </w:p>
    <w:p w:rsidRPr="007B4E9C" w:rsidR="007B4E9C" w:rsidP="004D6CEB" w:rsidRDefault="00A30831" w14:paraId="7BAC5D97" w14:textId="3A5D6060">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Artikel 8,</w:t>
      </w:r>
      <w:r w:rsidRPr="007B4E9C">
        <w:rPr>
          <w:rFonts w:ascii="Arial" w:hAnsi="Arial" w:eastAsia="Times New Roman" w:cs="Times New Roman"/>
          <w:sz w:val="20"/>
          <w:szCs w:val="28"/>
          <w:lang w:val="nl-NL" w:eastAsia="nl-NL"/>
        </w:rPr>
        <w:t xml:space="preserve"> </w:t>
      </w:r>
      <w:r w:rsidRPr="007B4E9C" w:rsidR="007B4E9C">
        <w:rPr>
          <w:rFonts w:ascii="Arial" w:hAnsi="Arial" w:eastAsia="Times New Roman" w:cs="Times New Roman"/>
          <w:sz w:val="20"/>
          <w:szCs w:val="28"/>
          <w:lang w:val="nl-NL" w:eastAsia="nl-NL"/>
        </w:rPr>
        <w:t>eerste lid</w:t>
      </w:r>
      <w:r>
        <w:rPr>
          <w:rFonts w:ascii="Arial" w:hAnsi="Arial" w:eastAsia="Times New Roman" w:cs="Times New Roman"/>
          <w:sz w:val="20"/>
          <w:szCs w:val="28"/>
          <w:lang w:val="nl-NL" w:eastAsia="nl-NL"/>
        </w:rPr>
        <w:t>,</w:t>
      </w:r>
      <w:r w:rsidR="005A4305">
        <w:rPr>
          <w:rFonts w:ascii="Arial" w:hAnsi="Arial" w:eastAsia="Times New Roman" w:cs="Times New Roman"/>
          <w:sz w:val="20"/>
          <w:szCs w:val="28"/>
          <w:lang w:val="nl-NL" w:eastAsia="nl-NL"/>
        </w:rPr>
        <w:t xml:space="preserve"> bepaalt</w:t>
      </w:r>
      <w:r w:rsidRPr="007B4E9C" w:rsidR="007B4E9C">
        <w:rPr>
          <w:rFonts w:ascii="Arial" w:hAnsi="Arial" w:eastAsia="Times New Roman" w:cs="Times New Roman"/>
          <w:sz w:val="20"/>
          <w:szCs w:val="28"/>
          <w:lang w:val="nl-NL" w:eastAsia="nl-NL"/>
        </w:rPr>
        <w:t xml:space="preserve"> dat de winst behaald met de exploitatie van schepen en luchtvaartuigen in internationaal verkeer ter belastingheffing is toegewezen aan de verdragsluitende staat waar</w:t>
      </w:r>
      <w:r w:rsidR="00EB6A81">
        <w:rPr>
          <w:rFonts w:ascii="Arial" w:hAnsi="Arial" w:eastAsia="Times New Roman" w:cs="Times New Roman"/>
          <w:sz w:val="20"/>
          <w:szCs w:val="28"/>
          <w:lang w:val="nl-NL" w:eastAsia="nl-NL"/>
        </w:rPr>
        <w:t>in</w:t>
      </w:r>
      <w:r w:rsidRPr="007B4E9C" w:rsidR="007B4E9C">
        <w:rPr>
          <w:rFonts w:ascii="Arial" w:hAnsi="Arial" w:eastAsia="Times New Roman" w:cs="Times New Roman"/>
          <w:sz w:val="20"/>
          <w:szCs w:val="28"/>
          <w:lang w:val="nl-NL" w:eastAsia="nl-NL"/>
        </w:rPr>
        <w:t xml:space="preserve"> de werkelijke leiding van de (</w:t>
      </w:r>
      <w:proofErr w:type="spellStart"/>
      <w:r w:rsidRPr="007B4E9C" w:rsidR="007B4E9C">
        <w:rPr>
          <w:rFonts w:ascii="Arial" w:hAnsi="Arial" w:eastAsia="Times New Roman" w:cs="Times New Roman"/>
          <w:sz w:val="20"/>
          <w:szCs w:val="28"/>
          <w:lang w:val="nl-NL" w:eastAsia="nl-NL"/>
        </w:rPr>
        <w:t>vervoers</w:t>
      </w:r>
      <w:proofErr w:type="spellEnd"/>
      <w:r w:rsidRPr="007B4E9C" w:rsidR="007B4E9C">
        <w:rPr>
          <w:rFonts w:ascii="Arial" w:hAnsi="Arial" w:eastAsia="Times New Roman" w:cs="Times New Roman"/>
          <w:sz w:val="20"/>
          <w:szCs w:val="28"/>
          <w:lang w:val="nl-NL" w:eastAsia="nl-NL"/>
        </w:rPr>
        <w:t>)onderneming zich bevindt.</w:t>
      </w:r>
      <w:r w:rsidR="005A4305">
        <w:rPr>
          <w:rFonts w:ascii="Arial" w:hAnsi="Arial" w:eastAsia="Times New Roman" w:cs="Times New Roman"/>
          <w:sz w:val="20"/>
          <w:szCs w:val="28"/>
          <w:lang w:val="nl-NL" w:eastAsia="nl-NL"/>
        </w:rPr>
        <w:t xml:space="preserve"> Dit sluit nog aan bij het</w:t>
      </w:r>
      <w:r w:rsidR="00A03C95">
        <w:rPr>
          <w:rFonts w:ascii="Arial" w:hAnsi="Arial" w:eastAsia="Times New Roman" w:cs="Times New Roman"/>
          <w:sz w:val="20"/>
          <w:szCs w:val="28"/>
          <w:lang w:val="nl-NL" w:eastAsia="nl-NL"/>
        </w:rPr>
        <w:t xml:space="preserve"> vorige</w:t>
      </w:r>
      <w:r w:rsidR="005A4305">
        <w:rPr>
          <w:rFonts w:ascii="Arial" w:hAnsi="Arial" w:eastAsia="Times New Roman" w:cs="Times New Roman"/>
          <w:sz w:val="20"/>
          <w:szCs w:val="28"/>
          <w:lang w:val="nl-NL" w:eastAsia="nl-NL"/>
        </w:rPr>
        <w:t xml:space="preserve"> OESO-modelverdrag van 15 juli 2014.</w:t>
      </w:r>
      <w:r w:rsidRPr="007B4E9C" w:rsidR="007B4E9C">
        <w:rPr>
          <w:rFonts w:ascii="Arial" w:hAnsi="Arial" w:eastAsia="Times New Roman" w:cs="Times New Roman"/>
          <w:sz w:val="20"/>
          <w:szCs w:val="28"/>
          <w:lang w:val="nl-NL" w:eastAsia="nl-NL"/>
        </w:rPr>
        <w:t xml:space="preserve"> </w:t>
      </w:r>
      <w:r w:rsidR="005A4305">
        <w:rPr>
          <w:rFonts w:ascii="Arial" w:hAnsi="Arial" w:eastAsia="Times New Roman" w:cs="Times New Roman"/>
          <w:sz w:val="20"/>
          <w:szCs w:val="28"/>
          <w:lang w:val="nl-NL" w:eastAsia="nl-NL"/>
        </w:rPr>
        <w:t xml:space="preserve">Sinds de update </w:t>
      </w:r>
      <w:r w:rsidR="00B72980">
        <w:rPr>
          <w:rFonts w:ascii="Arial" w:hAnsi="Arial" w:eastAsia="Times New Roman" w:cs="Times New Roman"/>
          <w:sz w:val="20"/>
          <w:szCs w:val="28"/>
          <w:lang w:val="nl-NL" w:eastAsia="nl-NL"/>
        </w:rPr>
        <w:t xml:space="preserve">van </w:t>
      </w:r>
      <w:r w:rsidR="005A4305">
        <w:rPr>
          <w:rFonts w:ascii="Arial" w:hAnsi="Arial" w:eastAsia="Times New Roman" w:cs="Times New Roman"/>
          <w:sz w:val="20"/>
          <w:szCs w:val="28"/>
          <w:lang w:val="nl-NL" w:eastAsia="nl-NL"/>
        </w:rPr>
        <w:t xml:space="preserve">2017 is in het OESO-modelverdrag bepaald </w:t>
      </w:r>
      <w:r w:rsidRPr="005A4305" w:rsidR="005A4305">
        <w:rPr>
          <w:rFonts w:ascii="Arial" w:hAnsi="Arial" w:eastAsia="Times New Roman" w:cs="Times New Roman"/>
          <w:sz w:val="20"/>
          <w:szCs w:val="28"/>
          <w:lang w:val="nl-NL" w:eastAsia="nl-NL"/>
        </w:rPr>
        <w:t xml:space="preserve">dat het heffingsrecht over winsten uit internationale scheep- en luchtvaartactiviteiten </w:t>
      </w:r>
      <w:r w:rsidR="00EB6A81">
        <w:rPr>
          <w:rFonts w:ascii="Arial" w:hAnsi="Arial" w:eastAsia="Times New Roman" w:cs="Times New Roman"/>
          <w:sz w:val="20"/>
          <w:szCs w:val="28"/>
          <w:lang w:val="nl-NL" w:eastAsia="nl-NL"/>
        </w:rPr>
        <w:t>wordt</w:t>
      </w:r>
      <w:r w:rsidRPr="005A4305" w:rsidR="00EB6A81">
        <w:rPr>
          <w:rFonts w:ascii="Arial" w:hAnsi="Arial" w:eastAsia="Times New Roman" w:cs="Times New Roman"/>
          <w:sz w:val="20"/>
          <w:szCs w:val="28"/>
          <w:lang w:val="nl-NL" w:eastAsia="nl-NL"/>
        </w:rPr>
        <w:t xml:space="preserve"> </w:t>
      </w:r>
      <w:r w:rsidRPr="005A4305" w:rsidR="005A4305">
        <w:rPr>
          <w:rFonts w:ascii="Arial" w:hAnsi="Arial" w:eastAsia="Times New Roman" w:cs="Times New Roman"/>
          <w:sz w:val="20"/>
          <w:szCs w:val="28"/>
          <w:lang w:val="nl-NL" w:eastAsia="nl-NL"/>
        </w:rPr>
        <w:t xml:space="preserve">toegekend aan het </w:t>
      </w:r>
      <w:r w:rsidRPr="00A62709" w:rsidR="005A4305">
        <w:rPr>
          <w:rFonts w:ascii="Arial" w:hAnsi="Arial" w:eastAsia="Times New Roman" w:cs="Times New Roman"/>
          <w:sz w:val="20"/>
          <w:szCs w:val="28"/>
          <w:lang w:val="nl-NL" w:eastAsia="nl-NL"/>
        </w:rPr>
        <w:t xml:space="preserve">land waarvan de onderneming die deze activiteiten ontplooit inwoner is. </w:t>
      </w:r>
      <w:r w:rsidR="00EC5CCF">
        <w:rPr>
          <w:rFonts w:ascii="Arial" w:hAnsi="Arial" w:eastAsia="Times New Roman" w:cs="Times New Roman"/>
          <w:sz w:val="20"/>
          <w:szCs w:val="28"/>
          <w:lang w:val="nl-NL" w:eastAsia="nl-NL"/>
        </w:rPr>
        <w:t>O</w:t>
      </w:r>
      <w:r w:rsidRPr="00A62709" w:rsidR="00A62709">
        <w:rPr>
          <w:rFonts w:ascii="Arial" w:hAnsi="Arial" w:eastAsia="Times New Roman" w:cs="Times New Roman"/>
          <w:sz w:val="20"/>
          <w:szCs w:val="28"/>
          <w:lang w:val="nl-NL" w:eastAsia="nl-NL"/>
        </w:rPr>
        <w:t>verwegende dat de</w:t>
      </w:r>
      <w:r w:rsidRPr="00A62709" w:rsidR="00BA0873">
        <w:rPr>
          <w:rFonts w:ascii="Arial" w:hAnsi="Arial" w:eastAsia="Times New Roman" w:cs="Times New Roman"/>
          <w:sz w:val="20"/>
          <w:szCs w:val="28"/>
          <w:lang w:val="nl-NL" w:eastAsia="nl-NL"/>
        </w:rPr>
        <w:t xml:space="preserve"> </w:t>
      </w:r>
      <w:r w:rsidR="009B327E">
        <w:rPr>
          <w:rFonts w:ascii="Arial" w:hAnsi="Arial" w:eastAsia="Times New Roman" w:cs="Times New Roman"/>
          <w:sz w:val="20"/>
          <w:szCs w:val="28"/>
          <w:lang w:val="nl-NL" w:eastAsia="nl-NL"/>
        </w:rPr>
        <w:t>werkelijke</w:t>
      </w:r>
      <w:r w:rsidRPr="00A62709" w:rsidR="009B327E">
        <w:rPr>
          <w:rFonts w:ascii="Arial" w:hAnsi="Arial" w:eastAsia="Times New Roman" w:cs="Times New Roman"/>
          <w:sz w:val="20"/>
          <w:szCs w:val="28"/>
          <w:lang w:val="nl-NL" w:eastAsia="nl-NL"/>
        </w:rPr>
        <w:t xml:space="preserve"> </w:t>
      </w:r>
      <w:r w:rsidRPr="00A62709" w:rsidR="00BA0873">
        <w:rPr>
          <w:rFonts w:ascii="Arial" w:hAnsi="Arial" w:eastAsia="Times New Roman" w:cs="Times New Roman"/>
          <w:sz w:val="20"/>
          <w:szCs w:val="28"/>
          <w:lang w:val="nl-NL" w:eastAsia="nl-NL"/>
        </w:rPr>
        <w:t>leiding van</w:t>
      </w:r>
      <w:r w:rsidRPr="00A62709" w:rsidR="004C276B">
        <w:rPr>
          <w:rFonts w:ascii="Arial" w:hAnsi="Arial" w:eastAsia="Times New Roman" w:cs="Times New Roman"/>
          <w:sz w:val="20"/>
          <w:szCs w:val="28"/>
          <w:lang w:val="nl-NL" w:eastAsia="nl-NL"/>
        </w:rPr>
        <w:t xml:space="preserve"> (</w:t>
      </w:r>
      <w:proofErr w:type="spellStart"/>
      <w:r w:rsidRPr="00A62709" w:rsidR="004C276B">
        <w:rPr>
          <w:rFonts w:ascii="Arial" w:hAnsi="Arial" w:eastAsia="Times New Roman" w:cs="Times New Roman"/>
          <w:sz w:val="20"/>
          <w:szCs w:val="28"/>
          <w:lang w:val="nl-NL" w:eastAsia="nl-NL"/>
        </w:rPr>
        <w:t>verv</w:t>
      </w:r>
      <w:r w:rsidRPr="00A62709" w:rsidR="002055F6">
        <w:rPr>
          <w:rFonts w:ascii="Arial" w:hAnsi="Arial" w:eastAsia="Times New Roman" w:cs="Times New Roman"/>
          <w:sz w:val="20"/>
          <w:szCs w:val="28"/>
          <w:lang w:val="nl-NL" w:eastAsia="nl-NL"/>
        </w:rPr>
        <w:t>oers</w:t>
      </w:r>
      <w:proofErr w:type="spellEnd"/>
      <w:r w:rsidRPr="00A62709" w:rsidR="002055F6">
        <w:rPr>
          <w:rFonts w:ascii="Arial" w:hAnsi="Arial" w:eastAsia="Times New Roman" w:cs="Times New Roman"/>
          <w:sz w:val="20"/>
          <w:szCs w:val="28"/>
          <w:lang w:val="nl-NL" w:eastAsia="nl-NL"/>
        </w:rPr>
        <w:t xml:space="preserve">)ondernemingen </w:t>
      </w:r>
      <w:r w:rsidR="00105640">
        <w:rPr>
          <w:rFonts w:ascii="Arial" w:hAnsi="Arial" w:eastAsia="Times New Roman" w:cs="Times New Roman"/>
          <w:sz w:val="20"/>
          <w:szCs w:val="28"/>
          <w:lang w:val="nl-NL" w:eastAsia="nl-NL"/>
        </w:rPr>
        <w:t xml:space="preserve">niet eenvoudig naar </w:t>
      </w:r>
      <w:r w:rsidR="00A26019">
        <w:rPr>
          <w:rFonts w:ascii="Arial" w:hAnsi="Arial" w:eastAsia="Times New Roman" w:cs="Times New Roman"/>
          <w:sz w:val="20"/>
          <w:szCs w:val="28"/>
          <w:lang w:val="nl-NL" w:eastAsia="nl-NL"/>
        </w:rPr>
        <w:t>Andorra</w:t>
      </w:r>
      <w:r w:rsidRPr="00A62709" w:rsidR="004C276B">
        <w:rPr>
          <w:rFonts w:ascii="Arial" w:hAnsi="Arial" w:eastAsia="Times New Roman" w:cs="Times New Roman"/>
          <w:sz w:val="20"/>
          <w:szCs w:val="28"/>
          <w:lang w:val="nl-NL" w:eastAsia="nl-NL"/>
        </w:rPr>
        <w:t xml:space="preserve"> </w:t>
      </w:r>
      <w:r w:rsidR="00105640">
        <w:rPr>
          <w:rFonts w:ascii="Arial" w:hAnsi="Arial" w:eastAsia="Times New Roman" w:cs="Times New Roman"/>
          <w:sz w:val="20"/>
          <w:szCs w:val="28"/>
          <w:lang w:val="nl-NL" w:eastAsia="nl-NL"/>
        </w:rPr>
        <w:t>te verplaatsen valt</w:t>
      </w:r>
      <w:r w:rsidRPr="00A62709" w:rsidR="00A03C95">
        <w:rPr>
          <w:rFonts w:ascii="Arial" w:hAnsi="Arial" w:eastAsia="Times New Roman" w:cs="Times New Roman"/>
          <w:sz w:val="20"/>
          <w:szCs w:val="28"/>
          <w:lang w:val="nl-NL" w:eastAsia="nl-NL"/>
        </w:rPr>
        <w:t xml:space="preserve">, </w:t>
      </w:r>
      <w:r w:rsidRPr="00A62709" w:rsidR="004C276B">
        <w:rPr>
          <w:rFonts w:ascii="Arial" w:hAnsi="Arial" w:eastAsia="Times New Roman" w:cs="Times New Roman"/>
          <w:sz w:val="20"/>
          <w:szCs w:val="28"/>
          <w:lang w:val="nl-NL" w:eastAsia="nl-NL"/>
        </w:rPr>
        <w:t>is aangesloten</w:t>
      </w:r>
      <w:r w:rsidRPr="00A62709" w:rsidR="00A03C95">
        <w:rPr>
          <w:rFonts w:ascii="Arial" w:hAnsi="Arial" w:eastAsia="Times New Roman" w:cs="Times New Roman"/>
          <w:sz w:val="20"/>
          <w:szCs w:val="28"/>
          <w:lang w:val="nl-NL" w:eastAsia="nl-NL"/>
        </w:rPr>
        <w:t xml:space="preserve"> bij de tekst van</w:t>
      </w:r>
      <w:r w:rsidRPr="00A62709" w:rsidR="001165B6">
        <w:rPr>
          <w:rFonts w:ascii="Arial" w:hAnsi="Arial" w:eastAsia="Times New Roman" w:cs="Times New Roman"/>
          <w:sz w:val="20"/>
          <w:szCs w:val="28"/>
          <w:lang w:val="nl-NL" w:eastAsia="nl-NL"/>
        </w:rPr>
        <w:t xml:space="preserve"> het </w:t>
      </w:r>
      <w:r>
        <w:rPr>
          <w:rFonts w:ascii="Arial" w:hAnsi="Arial" w:eastAsia="Times New Roman" w:cs="Times New Roman"/>
          <w:sz w:val="20"/>
          <w:szCs w:val="28"/>
          <w:lang w:val="nl-NL" w:eastAsia="nl-NL"/>
        </w:rPr>
        <w:t>vorige</w:t>
      </w:r>
      <w:r w:rsidRPr="00A62709" w:rsidR="001165B6">
        <w:rPr>
          <w:rFonts w:ascii="Arial" w:hAnsi="Arial" w:eastAsia="Times New Roman" w:cs="Times New Roman"/>
          <w:sz w:val="20"/>
          <w:szCs w:val="28"/>
          <w:lang w:val="nl-NL" w:eastAsia="nl-NL"/>
        </w:rPr>
        <w:t xml:space="preserve"> OESO-modelverdrag.</w:t>
      </w:r>
    </w:p>
    <w:p w:rsidRPr="00F533E5" w:rsidR="007B4E9C" w:rsidP="004D6CEB" w:rsidRDefault="00A30831" w14:paraId="1E8F6ACF" w14:textId="078D3133">
      <w:pPr>
        <w:spacing w:after="0" w:line="360" w:lineRule="auto"/>
        <w:ind w:firstLine="567"/>
        <w:rPr>
          <w:rFonts w:ascii="Arial" w:hAnsi="Arial" w:eastAsia="Times New Roman" w:cs="Arial"/>
          <w:bCs/>
          <w:iCs/>
          <w:sz w:val="20"/>
          <w:szCs w:val="20"/>
          <w:lang w:val="nl-NL" w:eastAsia="nl-NL"/>
        </w:rPr>
      </w:pPr>
      <w:r>
        <w:rPr>
          <w:rFonts w:ascii="Arial" w:hAnsi="Arial" w:eastAsia="Times New Roman" w:cs="Arial"/>
          <w:bCs/>
          <w:iCs/>
          <w:sz w:val="20"/>
          <w:szCs w:val="20"/>
          <w:lang w:val="nl-NL" w:eastAsia="nl-NL"/>
        </w:rPr>
        <w:t>Artikel 8,</w:t>
      </w:r>
      <w:r w:rsidRPr="00F533E5" w:rsidR="007B4E9C">
        <w:rPr>
          <w:rFonts w:ascii="Arial" w:hAnsi="Arial" w:eastAsia="Times New Roman" w:cs="Arial"/>
          <w:bCs/>
          <w:iCs/>
          <w:sz w:val="20"/>
          <w:szCs w:val="20"/>
          <w:lang w:val="nl-NL" w:eastAsia="nl-NL"/>
        </w:rPr>
        <w:t xml:space="preserve"> tweede lid</w:t>
      </w:r>
      <w:r>
        <w:rPr>
          <w:rFonts w:ascii="Arial" w:hAnsi="Arial" w:eastAsia="Times New Roman" w:cs="Arial"/>
          <w:bCs/>
          <w:iCs/>
          <w:sz w:val="20"/>
          <w:szCs w:val="20"/>
          <w:lang w:val="nl-NL" w:eastAsia="nl-NL"/>
        </w:rPr>
        <w:t>,</w:t>
      </w:r>
      <w:r w:rsidRPr="00F533E5" w:rsidR="007B4E9C">
        <w:rPr>
          <w:rFonts w:ascii="Arial" w:hAnsi="Arial" w:eastAsia="Times New Roman" w:cs="Arial"/>
          <w:bCs/>
          <w:iCs/>
          <w:sz w:val="20"/>
          <w:szCs w:val="20"/>
          <w:lang w:val="nl-NL" w:eastAsia="nl-NL"/>
        </w:rPr>
        <w:t xml:space="preserve"> bepaalt in welke staat een scheepvaartonderneming is gevestigd als de plaats van de werkelijke leiding zich aan boord van een schip bevindt. Dan </w:t>
      </w:r>
      <w:r w:rsidRPr="00F533E5" w:rsidR="0062043C">
        <w:rPr>
          <w:rFonts w:ascii="Arial" w:hAnsi="Arial" w:eastAsia="Times New Roman" w:cs="Arial"/>
          <w:bCs/>
          <w:iCs/>
          <w:sz w:val="20"/>
          <w:szCs w:val="20"/>
          <w:lang w:val="nl-NL" w:eastAsia="nl-NL"/>
        </w:rPr>
        <w:t>wordt aangesloten</w:t>
      </w:r>
      <w:r w:rsidRPr="00F533E5" w:rsidR="007B4E9C">
        <w:rPr>
          <w:rFonts w:ascii="Arial" w:hAnsi="Arial" w:eastAsia="Times New Roman" w:cs="Arial"/>
          <w:bCs/>
          <w:iCs/>
          <w:sz w:val="20"/>
          <w:szCs w:val="20"/>
          <w:lang w:val="nl-NL" w:eastAsia="nl-NL"/>
        </w:rPr>
        <w:t xml:space="preserve"> bij de plaats van de thuishaven van dat schip.</w:t>
      </w:r>
    </w:p>
    <w:p w:rsidRPr="00F533E5" w:rsidR="007B4E9C" w:rsidP="004D6CEB" w:rsidRDefault="007B4E9C" w14:paraId="16B331F8" w14:textId="3C800F8F">
      <w:pPr>
        <w:spacing w:after="0" w:line="360" w:lineRule="auto"/>
        <w:ind w:firstLine="567"/>
        <w:rPr>
          <w:rFonts w:ascii="Arial" w:hAnsi="Arial" w:eastAsia="Times New Roman" w:cs="Arial"/>
          <w:bCs/>
          <w:iCs/>
          <w:sz w:val="20"/>
          <w:szCs w:val="20"/>
          <w:lang w:val="nl-NL" w:eastAsia="nl-NL"/>
        </w:rPr>
      </w:pPr>
      <w:r w:rsidRPr="00F533E5">
        <w:rPr>
          <w:rFonts w:ascii="Arial" w:hAnsi="Arial" w:eastAsia="Times New Roman" w:cs="Arial"/>
          <w:bCs/>
          <w:iCs/>
          <w:sz w:val="20"/>
          <w:szCs w:val="20"/>
          <w:lang w:val="nl-NL" w:eastAsia="nl-NL"/>
        </w:rPr>
        <w:t xml:space="preserve">Ingevolge </w:t>
      </w:r>
      <w:r w:rsidR="00A30831">
        <w:rPr>
          <w:rFonts w:ascii="Arial" w:hAnsi="Arial" w:eastAsia="Times New Roman" w:cs="Arial"/>
          <w:bCs/>
          <w:iCs/>
          <w:sz w:val="20"/>
          <w:szCs w:val="20"/>
          <w:lang w:val="nl-NL" w:eastAsia="nl-NL"/>
        </w:rPr>
        <w:t>artikel 8,</w:t>
      </w:r>
      <w:r w:rsidRPr="00F533E5">
        <w:rPr>
          <w:rFonts w:ascii="Arial" w:hAnsi="Arial" w:eastAsia="Times New Roman" w:cs="Arial"/>
          <w:bCs/>
          <w:iCs/>
          <w:sz w:val="20"/>
          <w:szCs w:val="20"/>
          <w:lang w:val="nl-NL" w:eastAsia="nl-NL"/>
        </w:rPr>
        <w:t xml:space="preserve"> derde lid</w:t>
      </w:r>
      <w:r w:rsidR="00A30831">
        <w:rPr>
          <w:rFonts w:ascii="Arial" w:hAnsi="Arial" w:eastAsia="Times New Roman" w:cs="Arial"/>
          <w:bCs/>
          <w:iCs/>
          <w:sz w:val="20"/>
          <w:szCs w:val="20"/>
          <w:lang w:val="nl-NL" w:eastAsia="nl-NL"/>
        </w:rPr>
        <w:t>,</w:t>
      </w:r>
      <w:r w:rsidRPr="00F533E5">
        <w:rPr>
          <w:rFonts w:ascii="Arial" w:hAnsi="Arial" w:eastAsia="Times New Roman" w:cs="Arial"/>
          <w:bCs/>
          <w:iCs/>
          <w:sz w:val="20"/>
          <w:szCs w:val="20"/>
          <w:lang w:val="nl-NL" w:eastAsia="nl-NL"/>
        </w:rPr>
        <w:t xml:space="preserve"> geldt het bepaalde in het eerste lid tevens voor winst verkregen uit de exploitatie van schepen en </w:t>
      </w:r>
      <w:r w:rsidR="00A30831">
        <w:rPr>
          <w:rFonts w:ascii="Arial" w:hAnsi="Arial" w:eastAsia="Times New Roman" w:cs="Arial"/>
          <w:bCs/>
          <w:iCs/>
          <w:sz w:val="20"/>
          <w:szCs w:val="20"/>
          <w:lang w:val="nl-NL" w:eastAsia="nl-NL"/>
        </w:rPr>
        <w:t>luchtvaartuigen</w:t>
      </w:r>
      <w:r w:rsidRPr="00F533E5" w:rsidR="00A30831">
        <w:rPr>
          <w:rFonts w:ascii="Arial" w:hAnsi="Arial" w:eastAsia="Times New Roman" w:cs="Arial"/>
          <w:bCs/>
          <w:iCs/>
          <w:sz w:val="20"/>
          <w:szCs w:val="20"/>
          <w:lang w:val="nl-NL" w:eastAsia="nl-NL"/>
        </w:rPr>
        <w:t xml:space="preserve"> </w:t>
      </w:r>
      <w:r w:rsidRPr="00F533E5">
        <w:rPr>
          <w:rFonts w:ascii="Arial" w:hAnsi="Arial" w:eastAsia="Times New Roman" w:cs="Arial"/>
          <w:bCs/>
          <w:iCs/>
          <w:sz w:val="20"/>
          <w:szCs w:val="20"/>
          <w:lang w:val="nl-NL" w:eastAsia="nl-NL"/>
        </w:rPr>
        <w:t>in internationaal verkeer door middel van participatie in een poolovereenkomst en deelname in een gemeenschappelijk bedrijf of internationaal opererend agentschap.</w:t>
      </w:r>
    </w:p>
    <w:p w:rsidRPr="00F533E5" w:rsidR="00F533E5" w:rsidP="00F533E5" w:rsidRDefault="00F533E5" w14:paraId="3EFFB9A6" w14:textId="0512684F">
      <w:pPr>
        <w:spacing w:after="0" w:line="360" w:lineRule="auto"/>
        <w:ind w:firstLine="567"/>
        <w:rPr>
          <w:rFonts w:ascii="Arial" w:hAnsi="Arial" w:eastAsia="Times New Roman" w:cs="Arial"/>
          <w:bCs/>
          <w:iCs/>
          <w:sz w:val="20"/>
          <w:szCs w:val="20"/>
          <w:lang w:val="nl-NL" w:eastAsia="nl-NL"/>
        </w:rPr>
      </w:pPr>
      <w:r w:rsidRPr="00F533E5">
        <w:rPr>
          <w:rFonts w:ascii="Arial" w:hAnsi="Arial" w:eastAsia="Times New Roman" w:cs="Arial"/>
          <w:bCs/>
          <w:iCs/>
          <w:sz w:val="20"/>
          <w:szCs w:val="20"/>
          <w:lang w:val="nl-NL" w:eastAsia="nl-NL"/>
        </w:rPr>
        <w:lastRenderedPageBreak/>
        <w:t>Artikel VI van het Protocol</w:t>
      </w:r>
      <w:r w:rsidR="00BF0CC3">
        <w:rPr>
          <w:rFonts w:ascii="Arial" w:hAnsi="Arial" w:eastAsia="Times New Roman" w:cs="Arial"/>
          <w:bCs/>
          <w:iCs/>
          <w:sz w:val="20"/>
          <w:szCs w:val="20"/>
          <w:lang w:val="nl-NL" w:eastAsia="nl-NL"/>
        </w:rPr>
        <w:t xml:space="preserve">, </w:t>
      </w:r>
      <w:r w:rsidR="00D578C8">
        <w:rPr>
          <w:rFonts w:ascii="Arial" w:hAnsi="Arial" w:eastAsia="Times New Roman" w:cs="Arial"/>
          <w:bCs/>
          <w:iCs/>
          <w:sz w:val="20"/>
          <w:szCs w:val="20"/>
          <w:lang w:val="nl-NL" w:eastAsia="nl-NL"/>
        </w:rPr>
        <w:t>ten slotte</w:t>
      </w:r>
      <w:r w:rsidR="00BF0CC3">
        <w:rPr>
          <w:rFonts w:ascii="Arial" w:hAnsi="Arial" w:eastAsia="Times New Roman" w:cs="Arial"/>
          <w:bCs/>
          <w:iCs/>
          <w:sz w:val="20"/>
          <w:szCs w:val="20"/>
          <w:lang w:val="nl-NL" w:eastAsia="nl-NL"/>
        </w:rPr>
        <w:t>,</w:t>
      </w:r>
      <w:r w:rsidR="00D578C8">
        <w:rPr>
          <w:rFonts w:ascii="Arial" w:hAnsi="Arial" w:eastAsia="Times New Roman" w:cs="Arial"/>
          <w:bCs/>
          <w:iCs/>
          <w:sz w:val="20"/>
          <w:szCs w:val="20"/>
          <w:lang w:val="nl-NL" w:eastAsia="nl-NL"/>
        </w:rPr>
        <w:t xml:space="preserve"> </w:t>
      </w:r>
      <w:r w:rsidRPr="00F533E5" w:rsidR="00BF0CC3">
        <w:rPr>
          <w:rFonts w:ascii="Arial" w:hAnsi="Arial" w:eastAsia="Times New Roman" w:cs="Arial"/>
          <w:bCs/>
          <w:iCs/>
          <w:sz w:val="20"/>
          <w:szCs w:val="20"/>
          <w:lang w:val="nl-NL" w:eastAsia="nl-NL"/>
        </w:rPr>
        <w:t xml:space="preserve">ziet </w:t>
      </w:r>
      <w:r w:rsidRPr="00F533E5">
        <w:rPr>
          <w:rFonts w:ascii="Arial" w:hAnsi="Arial" w:eastAsia="Times New Roman" w:cs="Arial"/>
          <w:bCs/>
          <w:iCs/>
          <w:sz w:val="20"/>
          <w:szCs w:val="20"/>
          <w:lang w:val="nl-NL" w:eastAsia="nl-NL"/>
        </w:rPr>
        <w:t>op de Koninklijke Luchtvaartmaatschappij N.V. (KLM</w:t>
      </w:r>
      <w:r w:rsidR="00A30831">
        <w:rPr>
          <w:rFonts w:ascii="Arial" w:hAnsi="Arial" w:eastAsia="Times New Roman" w:cs="Arial"/>
          <w:bCs/>
          <w:iCs/>
          <w:sz w:val="20"/>
          <w:szCs w:val="20"/>
          <w:lang w:val="nl-NL" w:eastAsia="nl-NL"/>
        </w:rPr>
        <w:t xml:space="preserve"> N.V.</w:t>
      </w:r>
      <w:r w:rsidRPr="00F533E5">
        <w:rPr>
          <w:rFonts w:ascii="Arial" w:hAnsi="Arial" w:eastAsia="Times New Roman" w:cs="Arial"/>
          <w:bCs/>
          <w:iCs/>
          <w:sz w:val="20"/>
          <w:szCs w:val="20"/>
          <w:lang w:val="nl-NL" w:eastAsia="nl-NL"/>
        </w:rPr>
        <w:t xml:space="preserve">). </w:t>
      </w:r>
      <w:r w:rsidR="00556238">
        <w:rPr>
          <w:rFonts w:ascii="Arial" w:hAnsi="Arial" w:eastAsia="Times New Roman" w:cs="Arial"/>
          <w:bCs/>
          <w:iCs/>
          <w:sz w:val="20"/>
          <w:szCs w:val="20"/>
          <w:lang w:val="nl-NL" w:eastAsia="nl-NL"/>
        </w:rPr>
        <w:t>In overeenstemming met</w:t>
      </w:r>
      <w:r w:rsidRPr="00F533E5">
        <w:rPr>
          <w:rFonts w:ascii="Arial" w:hAnsi="Arial" w:eastAsia="Times New Roman" w:cs="Arial"/>
          <w:bCs/>
          <w:iCs/>
          <w:sz w:val="20"/>
          <w:szCs w:val="20"/>
          <w:lang w:val="nl-NL" w:eastAsia="nl-NL"/>
        </w:rPr>
        <w:t xml:space="preserve"> het Nederlandse verdragsbeleid wordt in deze bepaling, praktisch bezien, </w:t>
      </w:r>
      <w:proofErr w:type="spellStart"/>
      <w:r w:rsidRPr="00F533E5">
        <w:rPr>
          <w:rFonts w:ascii="Arial" w:hAnsi="Arial" w:eastAsia="Times New Roman" w:cs="Arial"/>
          <w:bCs/>
          <w:iCs/>
          <w:sz w:val="20"/>
          <w:szCs w:val="20"/>
          <w:lang w:val="nl-NL" w:eastAsia="nl-NL"/>
        </w:rPr>
        <w:t>zekergesteld</w:t>
      </w:r>
      <w:proofErr w:type="spellEnd"/>
      <w:r w:rsidRPr="00F533E5">
        <w:rPr>
          <w:rFonts w:ascii="Arial" w:hAnsi="Arial" w:eastAsia="Times New Roman" w:cs="Arial"/>
          <w:bCs/>
          <w:iCs/>
          <w:sz w:val="20"/>
          <w:szCs w:val="20"/>
          <w:lang w:val="nl-NL" w:eastAsia="nl-NL"/>
        </w:rPr>
        <w:t xml:space="preserve"> dat (ook) </w:t>
      </w:r>
      <w:r w:rsidR="00D578C8">
        <w:rPr>
          <w:rFonts w:ascii="Arial" w:hAnsi="Arial" w:eastAsia="Times New Roman" w:cs="Arial"/>
          <w:bCs/>
          <w:iCs/>
          <w:sz w:val="20"/>
          <w:szCs w:val="20"/>
          <w:lang w:val="nl-NL" w:eastAsia="nl-NL"/>
        </w:rPr>
        <w:t>Andorra</w:t>
      </w:r>
      <w:r w:rsidRPr="00F533E5">
        <w:rPr>
          <w:rFonts w:ascii="Arial" w:hAnsi="Arial" w:eastAsia="Times New Roman" w:cs="Arial"/>
          <w:bCs/>
          <w:iCs/>
          <w:sz w:val="20"/>
          <w:szCs w:val="20"/>
          <w:lang w:val="nl-NL" w:eastAsia="nl-NL"/>
        </w:rPr>
        <w:t xml:space="preserve"> de Nederlandse heffing ten aanzien van KLM </w:t>
      </w:r>
      <w:r w:rsidR="00CA35E8">
        <w:rPr>
          <w:rFonts w:ascii="Arial" w:hAnsi="Arial" w:eastAsia="Times New Roman" w:cs="Arial"/>
          <w:bCs/>
          <w:iCs/>
          <w:sz w:val="20"/>
          <w:szCs w:val="20"/>
          <w:lang w:val="nl-NL" w:eastAsia="nl-NL"/>
        </w:rPr>
        <w:t xml:space="preserve">N.V. </w:t>
      </w:r>
      <w:r w:rsidRPr="00F533E5">
        <w:rPr>
          <w:rFonts w:ascii="Arial" w:hAnsi="Arial" w:eastAsia="Times New Roman" w:cs="Arial"/>
          <w:bCs/>
          <w:iCs/>
          <w:sz w:val="20"/>
          <w:szCs w:val="20"/>
          <w:lang w:val="nl-NL" w:eastAsia="nl-NL"/>
        </w:rPr>
        <w:t xml:space="preserve">respecteert, zolang onder </w:t>
      </w:r>
      <w:r w:rsidR="00CA35E8">
        <w:rPr>
          <w:rFonts w:ascii="Arial" w:hAnsi="Arial" w:eastAsia="Times New Roman" w:cs="Arial"/>
          <w:bCs/>
          <w:iCs/>
          <w:sz w:val="20"/>
          <w:szCs w:val="20"/>
          <w:lang w:val="nl-NL" w:eastAsia="nl-NL"/>
        </w:rPr>
        <w:t xml:space="preserve">de op 16 maart 1973 in Parijs tot stand gekomen </w:t>
      </w:r>
      <w:r w:rsidRPr="00CA35E8" w:rsidR="00CA35E8">
        <w:rPr>
          <w:rFonts w:ascii="Arial" w:hAnsi="Arial" w:eastAsia="Times New Roman" w:cs="Arial"/>
          <w:bCs/>
          <w:iCs/>
          <w:sz w:val="20"/>
          <w:szCs w:val="20"/>
          <w:lang w:val="nl-NL" w:eastAsia="nl-NL"/>
        </w:rPr>
        <w:t>Overeenkomst tussen de Regering van het Koninkrijk der Nederlanden en de Regering van de Franse Republiek tot het vermijden van dubbele belasting en het voorkomen van het ontgaan van belasting met betrekking tot belastingen naar het inkomen en naar het vermogen</w:t>
      </w:r>
      <w:r w:rsidR="00CA35E8">
        <w:rPr>
          <w:rFonts w:ascii="Arial" w:hAnsi="Arial" w:eastAsia="Times New Roman" w:cs="Arial"/>
          <w:bCs/>
          <w:iCs/>
          <w:sz w:val="20"/>
          <w:szCs w:val="20"/>
          <w:lang w:val="nl-NL" w:eastAsia="nl-NL"/>
        </w:rPr>
        <w:t>, zoals gewijzigd bij het op 7 april 2004 in ’s-Gravenhage tot stand gekomen Protocol (</w:t>
      </w:r>
      <w:proofErr w:type="spellStart"/>
      <w:r w:rsidRPr="00EC0EBF" w:rsidR="00CA35E8">
        <w:rPr>
          <w:rFonts w:ascii="Arial" w:hAnsi="Arial" w:eastAsia="Times New Roman" w:cs="Arial"/>
          <w:bCs/>
          <w:i/>
          <w:sz w:val="20"/>
          <w:szCs w:val="20"/>
          <w:lang w:val="nl-NL" w:eastAsia="nl-NL"/>
        </w:rPr>
        <w:t>Trb</w:t>
      </w:r>
      <w:proofErr w:type="spellEnd"/>
      <w:r w:rsidRPr="00EC0EBF" w:rsidR="00CA35E8">
        <w:rPr>
          <w:rFonts w:ascii="Arial" w:hAnsi="Arial" w:eastAsia="Times New Roman" w:cs="Arial"/>
          <w:bCs/>
          <w:i/>
          <w:sz w:val="20"/>
          <w:szCs w:val="20"/>
          <w:lang w:val="nl-NL" w:eastAsia="nl-NL"/>
        </w:rPr>
        <w:t>.</w:t>
      </w:r>
      <w:r w:rsidR="00CA35E8">
        <w:rPr>
          <w:rFonts w:ascii="Arial" w:hAnsi="Arial" w:eastAsia="Times New Roman" w:cs="Arial"/>
          <w:bCs/>
          <w:iCs/>
          <w:sz w:val="20"/>
          <w:szCs w:val="20"/>
          <w:lang w:val="nl-NL" w:eastAsia="nl-NL"/>
        </w:rPr>
        <w:t xml:space="preserve"> 1973, 83 en </w:t>
      </w:r>
      <w:proofErr w:type="spellStart"/>
      <w:r w:rsidRPr="00EC0EBF" w:rsidR="00CA35E8">
        <w:rPr>
          <w:rFonts w:ascii="Arial" w:hAnsi="Arial" w:eastAsia="Times New Roman" w:cs="Arial"/>
          <w:bCs/>
          <w:i/>
          <w:sz w:val="20"/>
          <w:szCs w:val="20"/>
          <w:lang w:val="nl-NL" w:eastAsia="nl-NL"/>
        </w:rPr>
        <w:t>Trb</w:t>
      </w:r>
      <w:proofErr w:type="spellEnd"/>
      <w:r w:rsidRPr="00EC0EBF" w:rsidR="00CA35E8">
        <w:rPr>
          <w:rFonts w:ascii="Arial" w:hAnsi="Arial" w:eastAsia="Times New Roman" w:cs="Arial"/>
          <w:bCs/>
          <w:i/>
          <w:sz w:val="20"/>
          <w:szCs w:val="20"/>
          <w:lang w:val="nl-NL" w:eastAsia="nl-NL"/>
        </w:rPr>
        <w:t>.</w:t>
      </w:r>
      <w:r w:rsidR="00CA35E8">
        <w:rPr>
          <w:rFonts w:ascii="Arial" w:hAnsi="Arial" w:eastAsia="Times New Roman" w:cs="Arial"/>
          <w:bCs/>
          <w:iCs/>
          <w:sz w:val="20"/>
          <w:szCs w:val="20"/>
          <w:lang w:val="nl-NL" w:eastAsia="nl-NL"/>
        </w:rPr>
        <w:t xml:space="preserve"> 2004, 150) </w:t>
      </w:r>
      <w:r w:rsidRPr="00F533E5">
        <w:rPr>
          <w:rFonts w:ascii="Arial" w:hAnsi="Arial" w:eastAsia="Times New Roman" w:cs="Arial"/>
          <w:bCs/>
          <w:iCs/>
          <w:sz w:val="20"/>
          <w:szCs w:val="20"/>
          <w:lang w:val="nl-NL" w:eastAsia="nl-NL"/>
        </w:rPr>
        <w:t>het exclusieve heffingsrecht aan Nederland wordt gelaten.</w:t>
      </w:r>
    </w:p>
    <w:p w:rsidRPr="00A72FAF" w:rsidR="00A72FAF" w:rsidP="004D6CEB" w:rsidRDefault="00A72FAF" w14:paraId="41D574DE" w14:textId="4DBA692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Geliee</w:t>
      </w:r>
      <w:r w:rsidR="002F7A6E">
        <w:rPr>
          <w:rFonts w:ascii="Arial" w:hAnsi="Arial" w:eastAsia="Times New Roman" w:cs="Times New Roman"/>
          <w:bCs/>
          <w:i/>
          <w:iCs/>
          <w:sz w:val="20"/>
          <w:szCs w:val="28"/>
          <w:lang w:val="nl-NL" w:eastAsia="nl-NL"/>
        </w:rPr>
        <w:t>rde ondernemingen (artikel 9</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4D6CEB" w:rsidRDefault="00A72FAF" w14:paraId="34F14077" w14:textId="3684FDD9">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bCs/>
          <w:iCs/>
          <w:sz w:val="20"/>
          <w:szCs w:val="20"/>
          <w:lang w:val="nl-NL" w:eastAsia="nl-NL"/>
        </w:rPr>
        <w:t xml:space="preserve">Artikel 9 bevat het zogenoemde </w:t>
      </w:r>
      <w:r w:rsidR="00D255F3">
        <w:rPr>
          <w:rFonts w:ascii="Arial" w:hAnsi="Arial" w:eastAsia="Times New Roman" w:cs="Arial"/>
          <w:bCs/>
          <w:iCs/>
          <w:sz w:val="20"/>
          <w:szCs w:val="20"/>
          <w:lang w:val="nl-NL" w:eastAsia="nl-NL"/>
        </w:rPr>
        <w:t>‘</w:t>
      </w:r>
      <w:proofErr w:type="spellStart"/>
      <w:r w:rsidRPr="00EC0EBF" w:rsidR="00F2751F">
        <w:rPr>
          <w:rFonts w:ascii="Arial" w:hAnsi="Arial" w:eastAsia="Times New Roman" w:cs="Arial"/>
          <w:bCs/>
          <w:i/>
          <w:sz w:val="20"/>
          <w:szCs w:val="20"/>
          <w:lang w:val="nl-NL" w:eastAsia="nl-NL"/>
        </w:rPr>
        <w:t>arm’s</w:t>
      </w:r>
      <w:proofErr w:type="spellEnd"/>
      <w:r w:rsidRPr="00EC0EBF" w:rsidR="00F2751F">
        <w:rPr>
          <w:rFonts w:ascii="Arial" w:hAnsi="Arial" w:eastAsia="Times New Roman" w:cs="Arial"/>
          <w:bCs/>
          <w:i/>
          <w:sz w:val="20"/>
          <w:szCs w:val="20"/>
          <w:lang w:val="nl-NL" w:eastAsia="nl-NL"/>
        </w:rPr>
        <w:t>-</w:t>
      </w:r>
      <w:proofErr w:type="spellStart"/>
      <w:r w:rsidRPr="00EC0EBF" w:rsidR="00F2751F">
        <w:rPr>
          <w:rFonts w:ascii="Arial" w:hAnsi="Arial" w:eastAsia="Times New Roman" w:cs="Arial"/>
          <w:bCs/>
          <w:i/>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00D255F3">
        <w:rPr>
          <w:rFonts w:ascii="Arial" w:hAnsi="Arial" w:eastAsia="Times New Roman" w:cs="Arial"/>
          <w:bCs/>
          <w:iCs/>
          <w:sz w:val="20"/>
          <w:szCs w:val="20"/>
          <w:lang w:val="nl-NL" w:eastAsia="nl-NL"/>
        </w:rPr>
        <w:t>’</w:t>
      </w:r>
      <w:r w:rsidRPr="00A72FAF">
        <w:rPr>
          <w:rFonts w:ascii="Arial" w:hAnsi="Arial" w:eastAsia="Times New Roman" w:cs="Arial"/>
          <w:bCs/>
          <w:iCs/>
          <w:sz w:val="20"/>
          <w:szCs w:val="20"/>
          <w:lang w:val="nl-NL" w:eastAsia="nl-NL"/>
        </w:rPr>
        <w:t xml:space="preserve"> voor grensoverschrijdende transacties tussen gelieerde ondernemingen en stemt</w:t>
      </w:r>
      <w:r w:rsidR="002F7A6E">
        <w:rPr>
          <w:rFonts w:ascii="Arial" w:hAnsi="Arial" w:eastAsia="Times New Roman" w:cs="Arial"/>
          <w:bCs/>
          <w:iCs/>
          <w:sz w:val="20"/>
          <w:szCs w:val="20"/>
          <w:lang w:val="nl-NL" w:eastAsia="nl-NL"/>
        </w:rPr>
        <w:t xml:space="preserve"> </w:t>
      </w:r>
      <w:r w:rsidRPr="00A72FAF">
        <w:rPr>
          <w:rFonts w:ascii="Arial" w:hAnsi="Arial" w:eastAsia="Times New Roman" w:cs="Arial"/>
          <w:bCs/>
          <w:iCs/>
          <w:sz w:val="20"/>
          <w:szCs w:val="20"/>
          <w:lang w:val="nl-NL" w:eastAsia="nl-NL"/>
        </w:rPr>
        <w:t xml:space="preserve">overeen met </w:t>
      </w:r>
      <w:r w:rsidR="00491285">
        <w:rPr>
          <w:rFonts w:ascii="Arial" w:hAnsi="Arial" w:eastAsia="Times New Roman" w:cs="Arial"/>
          <w:bCs/>
          <w:iCs/>
          <w:sz w:val="20"/>
          <w:szCs w:val="20"/>
          <w:lang w:val="nl-NL" w:eastAsia="nl-NL"/>
        </w:rPr>
        <w:t xml:space="preserve">artikel 9 van </w:t>
      </w:r>
      <w:r w:rsidRPr="00A72FAF">
        <w:rPr>
          <w:rFonts w:ascii="Arial" w:hAnsi="Arial" w:eastAsia="Times New Roman" w:cs="Arial"/>
          <w:bCs/>
          <w:iCs/>
          <w:sz w:val="20"/>
          <w:szCs w:val="20"/>
          <w:lang w:val="nl-NL" w:eastAsia="nl-NL"/>
        </w:rPr>
        <w:t xml:space="preserve">het OESO-modelverdrag. </w:t>
      </w:r>
      <w:r w:rsidRPr="00A72FAF">
        <w:rPr>
          <w:rFonts w:ascii="Arial" w:hAnsi="Arial" w:eastAsia="Times New Roman" w:cs="Arial"/>
          <w:sz w:val="20"/>
          <w:szCs w:val="20"/>
          <w:lang w:val="nl-NL" w:eastAsia="nl-NL"/>
        </w:rPr>
        <w:t xml:space="preserve">Het </w:t>
      </w:r>
      <w:r w:rsidR="00D255F3">
        <w:rPr>
          <w:rFonts w:ascii="Arial" w:hAnsi="Arial" w:eastAsia="Times New Roman" w:cs="Arial"/>
          <w:sz w:val="20"/>
          <w:szCs w:val="20"/>
          <w:lang w:val="nl-NL" w:eastAsia="nl-NL"/>
        </w:rPr>
        <w:t>‘</w:t>
      </w:r>
      <w:proofErr w:type="spellStart"/>
      <w:r w:rsidRPr="00EC0EBF" w:rsidR="00F2751F">
        <w:rPr>
          <w:rFonts w:ascii="Arial" w:hAnsi="Arial" w:eastAsia="Times New Roman" w:cs="Arial"/>
          <w:bCs/>
          <w:i/>
          <w:sz w:val="20"/>
          <w:szCs w:val="20"/>
          <w:lang w:val="nl-NL" w:eastAsia="nl-NL"/>
        </w:rPr>
        <w:t>arm’s</w:t>
      </w:r>
      <w:proofErr w:type="spellEnd"/>
      <w:r w:rsidRPr="00EC0EBF" w:rsidR="00F2751F">
        <w:rPr>
          <w:rFonts w:ascii="Arial" w:hAnsi="Arial" w:eastAsia="Times New Roman" w:cs="Arial"/>
          <w:bCs/>
          <w:i/>
          <w:sz w:val="20"/>
          <w:szCs w:val="20"/>
          <w:lang w:val="nl-NL" w:eastAsia="nl-NL"/>
        </w:rPr>
        <w:t>-</w:t>
      </w:r>
      <w:proofErr w:type="spellStart"/>
      <w:r w:rsidRPr="00EC0EBF" w:rsidR="00F2751F">
        <w:rPr>
          <w:rFonts w:ascii="Arial" w:hAnsi="Arial" w:eastAsia="Times New Roman" w:cs="Arial"/>
          <w:bCs/>
          <w:i/>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00D255F3">
        <w:rPr>
          <w:rFonts w:ascii="Arial" w:hAnsi="Arial" w:eastAsia="Times New Roman" w:cs="Arial"/>
          <w:bCs/>
          <w:iCs/>
          <w:sz w:val="20"/>
          <w:szCs w:val="20"/>
          <w:lang w:val="nl-NL" w:eastAsia="nl-NL"/>
        </w:rPr>
        <w:t>’</w:t>
      </w:r>
      <w:r w:rsidRPr="00A72FAF" w:rsidR="00F2751F">
        <w:rPr>
          <w:rFonts w:ascii="Arial" w:hAnsi="Arial" w:eastAsia="Times New Roman" w:cs="Arial"/>
          <w:bCs/>
          <w:iCs/>
          <w:sz w:val="20"/>
          <w:szCs w:val="20"/>
          <w:lang w:val="nl-NL" w:eastAsia="nl-NL"/>
        </w:rPr>
        <w:t xml:space="preserve"> </w:t>
      </w:r>
      <w:r w:rsidRPr="00A72FAF">
        <w:rPr>
          <w:rFonts w:ascii="Arial" w:hAnsi="Arial" w:eastAsia="Times New Roman" w:cs="Arial"/>
          <w:sz w:val="20"/>
          <w:szCs w:val="20"/>
          <w:lang w:val="nl-NL" w:eastAsia="nl-NL"/>
        </w:rPr>
        <w:t>houdt in dat transacties tussen gelieerde ondernemingen dienen te geschieden tegen dezelfde voorwaarden als transacties die onder dezelfde omstandigheden zouden zijn aangegaan tussen niet</w:t>
      </w:r>
      <w:r w:rsidR="00491285">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gelieerde ondernemingen. Als </w:t>
      </w:r>
      <w:r w:rsidR="00E050BF">
        <w:rPr>
          <w:rFonts w:ascii="Arial" w:hAnsi="Arial" w:eastAsia="Times New Roman" w:cs="Arial"/>
          <w:sz w:val="20"/>
          <w:szCs w:val="20"/>
          <w:lang w:val="nl-NL" w:eastAsia="nl-NL"/>
        </w:rPr>
        <w:t>de overeengekomen voorwaarden van transacties daarvan</w:t>
      </w:r>
      <w:r w:rsidRPr="00A72FAF">
        <w:rPr>
          <w:rFonts w:ascii="Arial" w:hAnsi="Arial" w:eastAsia="Times New Roman" w:cs="Arial"/>
          <w:sz w:val="20"/>
          <w:szCs w:val="20"/>
          <w:lang w:val="nl-NL" w:eastAsia="nl-NL"/>
        </w:rPr>
        <w:t xml:space="preserve"> afwijken, kan een correctie plaatsvinden. Bij de vaststelling of sprake is van zakelijk correcte voorwaarden die ook zouden gelden tussen niet-gelieerde partijen, gelden als leidraad de door de OESO opgestelde ‘</w:t>
      </w:r>
      <w:r w:rsidRPr="00A72FAF">
        <w:rPr>
          <w:rFonts w:ascii="Arial" w:hAnsi="Arial" w:eastAsia="Times New Roman" w:cs="Arial"/>
          <w:i/>
          <w:sz w:val="20"/>
          <w:szCs w:val="20"/>
          <w:lang w:val="nl-NL" w:eastAsia="nl-NL"/>
        </w:rPr>
        <w:t xml:space="preserve">Transfer pricing </w:t>
      </w:r>
      <w:proofErr w:type="spellStart"/>
      <w:r w:rsidRPr="00A72FAF">
        <w:rPr>
          <w:rFonts w:ascii="Arial" w:hAnsi="Arial" w:eastAsia="Times New Roman" w:cs="Arial"/>
          <w:i/>
          <w:sz w:val="20"/>
          <w:szCs w:val="20"/>
          <w:lang w:val="nl-NL" w:eastAsia="nl-NL"/>
        </w:rPr>
        <w:t>guidelines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for</w:t>
      </w:r>
      <w:proofErr w:type="spellEnd"/>
      <w:r w:rsidRPr="00A72FAF">
        <w:rPr>
          <w:rFonts w:ascii="Arial" w:hAnsi="Arial" w:eastAsia="Times New Roman" w:cs="Arial"/>
          <w:i/>
          <w:sz w:val="20"/>
          <w:szCs w:val="20"/>
          <w:lang w:val="nl-NL" w:eastAsia="nl-NL"/>
        </w:rPr>
        <w:t xml:space="preserve"> multinational </w:t>
      </w:r>
      <w:proofErr w:type="spellStart"/>
      <w:r w:rsidRPr="00A72FAF">
        <w:rPr>
          <w:rFonts w:ascii="Arial" w:hAnsi="Arial" w:eastAsia="Times New Roman" w:cs="Arial"/>
          <w:i/>
          <w:sz w:val="20"/>
          <w:szCs w:val="20"/>
          <w:lang w:val="nl-NL" w:eastAsia="nl-NL"/>
        </w:rPr>
        <w:t>enterprises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and</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tax</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administrations</w:t>
      </w:r>
      <w:proofErr w:type="spellEnd"/>
      <w:r w:rsidRPr="00A72FAF">
        <w:rPr>
          <w:rFonts w:ascii="Arial" w:hAnsi="Arial" w:eastAsia="Times New Roman" w:cs="Arial"/>
          <w:sz w:val="20"/>
          <w:szCs w:val="20"/>
          <w:lang w:val="nl-NL" w:eastAsia="nl-NL"/>
        </w:rPr>
        <w:t xml:space="preserve">’, alsmede de administratieve praktijken van de verdragsluitende staten. </w:t>
      </w:r>
    </w:p>
    <w:p w:rsidRPr="00A72FAF" w:rsidR="00A72FAF" w:rsidP="004D6CEB" w:rsidRDefault="001B494C" w14:paraId="2642EA93" w14:textId="626661F5">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9,</w:t>
      </w:r>
      <w:r w:rsidRPr="00A72FAF" w:rsidR="00A72FAF">
        <w:rPr>
          <w:rFonts w:ascii="Arial" w:hAnsi="Arial" w:eastAsia="Times New Roman" w:cs="Arial"/>
          <w:sz w:val="20"/>
          <w:szCs w:val="20"/>
          <w:lang w:val="nl-NL" w:eastAsia="nl-NL"/>
        </w:rPr>
        <w:t xml:space="preserve"> eerste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bevat de hoofdregel dat als tussen gelieerde ondernemingen in hun handelsbetrekkingen of financiële betrekkingen voorwaarden worden overeengekomen die afwijken van die welke tussen niet</w:t>
      </w:r>
      <w:r w:rsidR="00491285">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gelieerde ondernemingen zouden worden overeengekomen de winst die één van de gelieerde ondernemingen als gevolg van die afwijkende voorwaarden niet heeft behaald, in de winst van die onderneming mag worden begrepen en dienovereenkomstig mag worden belast.</w:t>
      </w:r>
      <w:r w:rsidR="002F7A6E">
        <w:rPr>
          <w:rFonts w:ascii="Arial" w:hAnsi="Arial" w:eastAsia="Times New Roman" w:cs="Arial"/>
          <w:sz w:val="20"/>
          <w:szCs w:val="20"/>
          <w:lang w:val="nl-NL" w:eastAsia="nl-NL"/>
        </w:rPr>
        <w:t xml:space="preserve"> </w:t>
      </w:r>
    </w:p>
    <w:p w:rsidRPr="00A72FAF" w:rsidR="00A72FAF" w:rsidP="004D6CEB" w:rsidRDefault="00672832" w14:paraId="702DDEF8" w14:textId="79ABEF62">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9, tweede lid, bepaalt dat i</w:t>
      </w:r>
      <w:r w:rsidRPr="002C0748" w:rsidR="00E050BF">
        <w:rPr>
          <w:rFonts w:ascii="Arial" w:hAnsi="Arial" w:eastAsia="Times New Roman" w:cs="Arial"/>
          <w:sz w:val="20"/>
          <w:szCs w:val="20"/>
          <w:lang w:val="nl-NL" w:eastAsia="nl-NL"/>
        </w:rPr>
        <w:t xml:space="preserve">ndien een transactie tussen verbonden ondernemingen in </w:t>
      </w:r>
      <w:r w:rsidR="00E050BF">
        <w:rPr>
          <w:rFonts w:ascii="Arial" w:hAnsi="Arial" w:eastAsia="Times New Roman" w:cs="Arial"/>
          <w:sz w:val="20"/>
          <w:szCs w:val="20"/>
          <w:lang w:val="nl-NL" w:eastAsia="nl-NL"/>
        </w:rPr>
        <w:t>een</w:t>
      </w:r>
      <w:r w:rsidRPr="002C0748" w:rsidR="00E050BF">
        <w:rPr>
          <w:rFonts w:ascii="Arial" w:hAnsi="Arial" w:eastAsia="Times New Roman" w:cs="Arial"/>
          <w:sz w:val="20"/>
          <w:szCs w:val="20"/>
          <w:lang w:val="nl-NL" w:eastAsia="nl-NL"/>
        </w:rPr>
        <w:t xml:space="preserve"> verdragsluitende staat </w:t>
      </w:r>
      <w:r w:rsidR="00E050BF">
        <w:rPr>
          <w:rFonts w:ascii="Arial" w:hAnsi="Arial" w:eastAsia="Times New Roman" w:cs="Arial"/>
          <w:sz w:val="20"/>
          <w:szCs w:val="20"/>
          <w:lang w:val="nl-NL" w:eastAsia="nl-NL"/>
        </w:rPr>
        <w:t xml:space="preserve">leidt tot </w:t>
      </w:r>
      <w:r w:rsidRPr="002C0748" w:rsidR="00E050BF">
        <w:rPr>
          <w:rFonts w:ascii="Arial" w:hAnsi="Arial" w:eastAsia="Times New Roman" w:cs="Arial"/>
          <w:sz w:val="20"/>
          <w:szCs w:val="20"/>
          <w:lang w:val="nl-NL" w:eastAsia="nl-NL"/>
        </w:rPr>
        <w:t xml:space="preserve">een winstcorrectie </w:t>
      </w:r>
      <w:r w:rsidR="00E050BF">
        <w:rPr>
          <w:rFonts w:ascii="Arial" w:hAnsi="Arial" w:eastAsia="Times New Roman" w:cs="Arial"/>
          <w:sz w:val="20"/>
          <w:szCs w:val="20"/>
          <w:lang w:val="nl-NL" w:eastAsia="nl-NL"/>
        </w:rPr>
        <w:t>en aanvullende belastingheffing</w:t>
      </w:r>
      <w:r w:rsidR="00110D38">
        <w:rPr>
          <w:rFonts w:ascii="Arial" w:hAnsi="Arial" w:eastAsia="Times New Roman" w:cs="Arial"/>
          <w:sz w:val="20"/>
          <w:szCs w:val="20"/>
          <w:lang w:val="nl-NL" w:eastAsia="nl-NL"/>
        </w:rPr>
        <w:t>,</w:t>
      </w:r>
      <w:r w:rsidR="00E050BF">
        <w:rPr>
          <w:rFonts w:ascii="Arial" w:hAnsi="Arial" w:eastAsia="Times New Roman" w:cs="Arial"/>
          <w:sz w:val="20"/>
          <w:szCs w:val="20"/>
          <w:lang w:val="nl-NL" w:eastAsia="nl-NL"/>
        </w:rPr>
        <w:t xml:space="preserve"> de andere </w:t>
      </w:r>
      <w:r w:rsidRPr="002C0748" w:rsidR="002C0748">
        <w:rPr>
          <w:rFonts w:ascii="Arial" w:hAnsi="Arial" w:eastAsia="Times New Roman" w:cs="Arial"/>
          <w:sz w:val="20"/>
          <w:szCs w:val="20"/>
          <w:lang w:val="nl-NL" w:eastAsia="nl-NL"/>
        </w:rPr>
        <w:t xml:space="preserve">verdragsluitende staat op passende wijze de belastingheffing </w:t>
      </w:r>
      <w:r>
        <w:rPr>
          <w:rFonts w:ascii="Arial" w:hAnsi="Arial" w:eastAsia="Times New Roman" w:cs="Arial"/>
          <w:sz w:val="20"/>
          <w:szCs w:val="20"/>
          <w:lang w:val="nl-NL" w:eastAsia="nl-NL"/>
        </w:rPr>
        <w:t xml:space="preserve">dient </w:t>
      </w:r>
      <w:r w:rsidRPr="002C0748" w:rsidR="002C0748">
        <w:rPr>
          <w:rFonts w:ascii="Arial" w:hAnsi="Arial" w:eastAsia="Times New Roman" w:cs="Arial"/>
          <w:sz w:val="20"/>
          <w:szCs w:val="20"/>
          <w:lang w:val="nl-NL" w:eastAsia="nl-NL"/>
        </w:rPr>
        <w:t>te herzien.</w:t>
      </w:r>
      <w:r w:rsidR="002C0748">
        <w:rPr>
          <w:rFonts w:cs="Arial"/>
          <w:szCs w:val="18"/>
          <w:lang w:val="nl-NL"/>
        </w:rPr>
        <w:t xml:space="preserve"> </w:t>
      </w:r>
      <w:r w:rsidR="005A285D">
        <w:rPr>
          <w:rFonts w:ascii="Arial" w:hAnsi="Arial" w:eastAsia="Times New Roman" w:cs="Times New Roman"/>
          <w:sz w:val="20"/>
          <w:szCs w:val="24"/>
          <w:lang w:val="nl-NL" w:eastAsia="nl-NL"/>
        </w:rPr>
        <w:t xml:space="preserve">Wanneer nodig </w:t>
      </w:r>
      <w:r w:rsidR="00D5186B">
        <w:rPr>
          <w:rFonts w:ascii="Arial" w:hAnsi="Arial" w:eastAsia="Times New Roman" w:cs="Times New Roman"/>
          <w:sz w:val="20"/>
          <w:szCs w:val="24"/>
          <w:lang w:val="nl-NL" w:eastAsia="nl-NL"/>
        </w:rPr>
        <w:t>plegen</w:t>
      </w:r>
      <w:r w:rsidR="005A285D">
        <w:rPr>
          <w:rFonts w:ascii="Arial" w:hAnsi="Arial" w:eastAsia="Times New Roman" w:cs="Times New Roman"/>
          <w:sz w:val="20"/>
          <w:szCs w:val="24"/>
          <w:lang w:val="nl-NL" w:eastAsia="nl-NL"/>
        </w:rPr>
        <w:t xml:space="preserve"> de verdragsluitende staten </w:t>
      </w:r>
      <w:r w:rsidR="00D5186B">
        <w:rPr>
          <w:rFonts w:ascii="Arial" w:hAnsi="Arial" w:eastAsia="Times New Roman" w:cs="Times New Roman"/>
          <w:sz w:val="20"/>
          <w:szCs w:val="24"/>
          <w:lang w:val="nl-NL" w:eastAsia="nl-NL"/>
        </w:rPr>
        <w:t xml:space="preserve">met </w:t>
      </w:r>
      <w:r w:rsidR="005A285D">
        <w:rPr>
          <w:rFonts w:ascii="Arial" w:hAnsi="Arial" w:eastAsia="Times New Roman" w:cs="Times New Roman"/>
          <w:sz w:val="20"/>
          <w:szCs w:val="24"/>
          <w:lang w:val="nl-NL" w:eastAsia="nl-NL"/>
        </w:rPr>
        <w:t xml:space="preserve">elkaar </w:t>
      </w:r>
      <w:r w:rsidR="00D5186B">
        <w:rPr>
          <w:rFonts w:ascii="Arial" w:hAnsi="Arial" w:eastAsia="Times New Roman" w:cs="Times New Roman"/>
          <w:sz w:val="20"/>
          <w:szCs w:val="24"/>
          <w:lang w:val="nl-NL" w:eastAsia="nl-NL"/>
        </w:rPr>
        <w:t>overleg</w:t>
      </w:r>
      <w:r w:rsidR="005A285D">
        <w:rPr>
          <w:rFonts w:ascii="Arial" w:hAnsi="Arial" w:eastAsia="Times New Roman" w:cs="Times New Roman"/>
          <w:sz w:val="20"/>
          <w:szCs w:val="24"/>
          <w:lang w:val="nl-NL" w:eastAsia="nl-NL"/>
        </w:rPr>
        <w:t xml:space="preserve"> om de hoogte van de winstcorrectie </w:t>
      </w:r>
      <w:r w:rsidR="00D5186B">
        <w:rPr>
          <w:rFonts w:ascii="Arial" w:hAnsi="Arial" w:eastAsia="Times New Roman" w:cs="Times New Roman"/>
          <w:sz w:val="20"/>
          <w:szCs w:val="24"/>
          <w:lang w:val="nl-NL" w:eastAsia="nl-NL"/>
        </w:rPr>
        <w:t xml:space="preserve">vast </w:t>
      </w:r>
      <w:r w:rsidR="005A285D">
        <w:rPr>
          <w:rFonts w:ascii="Arial" w:hAnsi="Arial" w:eastAsia="Times New Roman" w:cs="Times New Roman"/>
          <w:sz w:val="20"/>
          <w:szCs w:val="24"/>
          <w:lang w:val="nl-NL" w:eastAsia="nl-NL"/>
        </w:rPr>
        <w:t xml:space="preserve">te </w:t>
      </w:r>
      <w:r w:rsidR="00D5186B">
        <w:rPr>
          <w:rFonts w:ascii="Arial" w:hAnsi="Arial" w:eastAsia="Times New Roman" w:cs="Times New Roman"/>
          <w:sz w:val="20"/>
          <w:szCs w:val="24"/>
          <w:lang w:val="nl-NL" w:eastAsia="nl-NL"/>
        </w:rPr>
        <w:t>stellen</w:t>
      </w:r>
      <w:r w:rsidR="005A285D">
        <w:rPr>
          <w:rFonts w:ascii="Arial" w:hAnsi="Arial" w:eastAsia="Times New Roman" w:cs="Times New Roman"/>
          <w:sz w:val="20"/>
          <w:szCs w:val="24"/>
          <w:lang w:val="nl-NL" w:eastAsia="nl-NL"/>
        </w:rPr>
        <w:t>.</w:t>
      </w:r>
    </w:p>
    <w:p w:rsidRPr="00A72FAF" w:rsidR="00A72FAF" w:rsidP="004D6CEB" w:rsidRDefault="00A72FAF" w14:paraId="7E352ADB" w14:textId="5B1FB9F8">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Dividenden (art</w:t>
      </w:r>
      <w:r w:rsidR="008F1A26">
        <w:rPr>
          <w:rFonts w:ascii="Arial" w:hAnsi="Arial" w:eastAsia="Times New Roman" w:cs="Times New Roman"/>
          <w:bCs/>
          <w:i/>
          <w:iCs/>
          <w:sz w:val="20"/>
          <w:szCs w:val="28"/>
          <w:lang w:val="nl-NL" w:eastAsia="nl-NL"/>
        </w:rPr>
        <w:t xml:space="preserve">ikel 10 </w:t>
      </w:r>
      <w:r w:rsidR="00D63B02">
        <w:rPr>
          <w:rFonts w:ascii="Arial" w:hAnsi="Arial" w:eastAsia="Times New Roman" w:cs="Times New Roman"/>
          <w:bCs/>
          <w:i/>
          <w:iCs/>
          <w:sz w:val="20"/>
          <w:szCs w:val="28"/>
          <w:lang w:val="nl-NL" w:eastAsia="nl-NL"/>
        </w:rPr>
        <w:t xml:space="preserve">van het Verdrag </w:t>
      </w:r>
      <w:r w:rsidR="008F1A26">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artikelen </w:t>
      </w:r>
      <w:r w:rsidR="008F1A26">
        <w:rPr>
          <w:rFonts w:ascii="Arial" w:hAnsi="Arial" w:eastAsia="Times New Roman" w:cs="Times New Roman"/>
          <w:bCs/>
          <w:i/>
          <w:iCs/>
          <w:sz w:val="20"/>
          <w:szCs w:val="28"/>
          <w:lang w:val="nl-NL" w:eastAsia="nl-NL"/>
        </w:rPr>
        <w:t>VII</w:t>
      </w:r>
      <w:r w:rsidR="009461E5">
        <w:rPr>
          <w:rFonts w:ascii="Arial" w:hAnsi="Arial" w:eastAsia="Times New Roman" w:cs="Times New Roman"/>
          <w:bCs/>
          <w:i/>
          <w:iCs/>
          <w:sz w:val="20"/>
          <w:szCs w:val="28"/>
          <w:lang w:val="nl-NL" w:eastAsia="nl-NL"/>
        </w:rPr>
        <w:t xml:space="preserve"> </w:t>
      </w:r>
      <w:r w:rsidR="0095666A">
        <w:rPr>
          <w:rFonts w:ascii="Arial" w:hAnsi="Arial" w:eastAsia="Times New Roman" w:cs="Times New Roman"/>
          <w:bCs/>
          <w:i/>
          <w:iCs/>
          <w:sz w:val="20"/>
          <w:szCs w:val="28"/>
          <w:lang w:val="nl-NL" w:eastAsia="nl-NL"/>
        </w:rPr>
        <w:t xml:space="preserve">en VIII </w:t>
      </w:r>
      <w:r w:rsidR="009461E5">
        <w:rPr>
          <w:rFonts w:ascii="Arial" w:hAnsi="Arial" w:eastAsia="Times New Roman" w:cs="Times New Roman"/>
          <w:bCs/>
          <w:i/>
          <w:iCs/>
          <w:sz w:val="20"/>
          <w:szCs w:val="28"/>
          <w:lang w:val="nl-NL" w:eastAsia="nl-NL"/>
        </w:rPr>
        <w:t>van het Protocol</w:t>
      </w:r>
      <w:r w:rsidRPr="00A72FAF">
        <w:rPr>
          <w:rFonts w:ascii="Arial" w:hAnsi="Arial" w:eastAsia="Times New Roman" w:cs="Times New Roman"/>
          <w:bCs/>
          <w:i/>
          <w:iCs/>
          <w:sz w:val="20"/>
          <w:szCs w:val="28"/>
          <w:lang w:val="nl-NL" w:eastAsia="nl-NL"/>
        </w:rPr>
        <w:t>)</w:t>
      </w:r>
    </w:p>
    <w:p w:rsidRPr="00A72FAF" w:rsidR="00A72FAF" w:rsidP="004D6CEB" w:rsidRDefault="00A72FAF" w14:paraId="58BA201F" w14:textId="35419FA4">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Artikel 10 betreft de verdeling van heffingsrechten over dividenden en is gebaseerd op artikel 10 van het OESO-modelverdrag. Op een aantal onderdelen wijkt de onderhavige bepaling daarvan af. Dit betreft in het bijzonder het derde lid, dat ziet op een uitsluitende woonstaatheffing voor dividenden ontvangen in deelnemingssituaties of door pensioenfondsen, en de bepaling over emigratie en het aanmerkelijk belang in het </w:t>
      </w:r>
      <w:r w:rsidR="00E171A6">
        <w:rPr>
          <w:rFonts w:ascii="Arial" w:hAnsi="Arial" w:eastAsia="Times New Roman" w:cs="Arial"/>
          <w:sz w:val="20"/>
          <w:szCs w:val="20"/>
          <w:lang w:val="nl-NL" w:eastAsia="nl-NL"/>
        </w:rPr>
        <w:t>achtste</w:t>
      </w:r>
      <w:r w:rsidRPr="00A72FAF" w:rsidR="00E171A6">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 xml:space="preserve">lid. </w:t>
      </w:r>
    </w:p>
    <w:p w:rsidRPr="00A72FAF" w:rsidR="00A72FAF" w:rsidP="004D6CEB" w:rsidRDefault="00A72FAF" w14:paraId="776F3C2B" w14:textId="31962421">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lastRenderedPageBreak/>
        <w:t xml:space="preserve">Ingevolge </w:t>
      </w:r>
      <w:r w:rsidR="00E171A6">
        <w:rPr>
          <w:rFonts w:ascii="Arial" w:hAnsi="Arial" w:eastAsia="Times New Roman" w:cs="Times New Roman"/>
          <w:sz w:val="20"/>
          <w:szCs w:val="24"/>
          <w:lang w:val="nl-NL" w:eastAsia="nl-NL"/>
        </w:rPr>
        <w:t>artikel 10,</w:t>
      </w:r>
      <w:r w:rsidRPr="00A72FAF">
        <w:rPr>
          <w:rFonts w:ascii="Arial" w:hAnsi="Arial" w:eastAsia="Times New Roman" w:cs="Times New Roman"/>
          <w:sz w:val="20"/>
          <w:szCs w:val="24"/>
          <w:lang w:val="nl-NL" w:eastAsia="nl-NL"/>
        </w:rPr>
        <w:t xml:space="preserve"> eerste lid</w:t>
      </w:r>
      <w:r w:rsidR="00E171A6">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mogen dividenden die worden betaald door een lichaam dat inwoner is van één van beide verdragsluitende staten aan een inwoner van de andere staat, in die andere staat worden </w:t>
      </w:r>
      <w:r w:rsidRPr="00A72FAF">
        <w:rPr>
          <w:rFonts w:ascii="Arial" w:hAnsi="Arial" w:eastAsia="Times New Roman" w:cs="Arial"/>
          <w:sz w:val="20"/>
          <w:szCs w:val="20"/>
          <w:lang w:val="nl-NL" w:eastAsia="nl-NL"/>
        </w:rPr>
        <w:t xml:space="preserve">belast (de </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woonstaat</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t>
      </w:r>
    </w:p>
    <w:p w:rsidRPr="00A72FAF" w:rsidR="00A72FAF" w:rsidP="004D6CEB" w:rsidRDefault="00E171A6" w14:paraId="016447F1" w14:textId="67F4DFC0">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10,</w:t>
      </w:r>
      <w:r w:rsidRPr="00A72FAF">
        <w:rPr>
          <w:rFonts w:ascii="Arial" w:hAnsi="Arial" w:eastAsia="Times New Roman" w:cs="Arial"/>
          <w:sz w:val="20"/>
          <w:szCs w:val="20"/>
          <w:lang w:val="nl-NL" w:eastAsia="nl-NL"/>
        </w:rPr>
        <w:t xml:space="preserve"> </w:t>
      </w:r>
      <w:r w:rsidRPr="00A72FAF" w:rsidR="00A72FAF">
        <w:rPr>
          <w:rFonts w:ascii="Arial" w:hAnsi="Arial" w:eastAsia="Times New Roman" w:cs="Arial"/>
          <w:sz w:val="20"/>
          <w:szCs w:val="20"/>
          <w:lang w:val="nl-NL" w:eastAsia="nl-NL"/>
        </w:rPr>
        <w:t>tweede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wijst echter ook een heffingsrecht toe aan de vestigingsstaat (de ‘bronstaat’) van het </w:t>
      </w:r>
      <w:proofErr w:type="spellStart"/>
      <w:r w:rsidRPr="00A72FAF" w:rsidR="00A72FAF">
        <w:rPr>
          <w:rFonts w:ascii="Arial" w:hAnsi="Arial" w:eastAsia="Times New Roman" w:cs="Arial"/>
          <w:sz w:val="20"/>
          <w:szCs w:val="20"/>
          <w:lang w:val="nl-NL" w:eastAsia="nl-NL"/>
        </w:rPr>
        <w:t>dividenduitkerende</w:t>
      </w:r>
      <w:proofErr w:type="spellEnd"/>
      <w:r w:rsidRPr="00A72FAF" w:rsidR="00A72FAF">
        <w:rPr>
          <w:rFonts w:ascii="Arial" w:hAnsi="Arial" w:eastAsia="Times New Roman" w:cs="Arial"/>
          <w:sz w:val="20"/>
          <w:szCs w:val="20"/>
          <w:lang w:val="nl-NL" w:eastAsia="nl-NL"/>
        </w:rPr>
        <w:t xml:space="preserve"> lichaam. Het heffingsrecht voor de bronstaat is beperkt tot 15% van het </w:t>
      </w:r>
      <w:proofErr w:type="spellStart"/>
      <w:r w:rsidRPr="00A72FAF" w:rsidR="00A72FAF">
        <w:rPr>
          <w:rFonts w:ascii="Arial" w:hAnsi="Arial" w:eastAsia="Times New Roman" w:cs="Arial"/>
          <w:sz w:val="20"/>
          <w:szCs w:val="20"/>
          <w:lang w:val="nl-NL" w:eastAsia="nl-NL"/>
        </w:rPr>
        <w:t>brutodividend</w:t>
      </w:r>
      <w:proofErr w:type="spellEnd"/>
      <w:r w:rsidRPr="00A72FAF" w:rsidR="00A72FAF">
        <w:rPr>
          <w:rFonts w:ascii="Arial" w:hAnsi="Arial" w:eastAsia="Times New Roman" w:cs="Arial"/>
          <w:sz w:val="20"/>
          <w:szCs w:val="20"/>
          <w:lang w:val="nl-NL" w:eastAsia="nl-NL"/>
        </w:rPr>
        <w:t xml:space="preserve"> mits de inwoner van de andere verdragsluitende staat die het dividend ontvangt de uiteindelijk gerechtigde tot het dividend is. Dit sluit aan bij het Nederlandse verdragsbeleid.</w:t>
      </w:r>
    </w:p>
    <w:p w:rsidR="002D1C4A" w:rsidP="00B32B3D" w:rsidRDefault="00A72FAF" w14:paraId="19D69A9D" w14:textId="5EDBFACE">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Op grond van </w:t>
      </w:r>
      <w:r w:rsidR="00E171A6">
        <w:rPr>
          <w:rFonts w:ascii="Arial" w:hAnsi="Arial" w:eastAsia="Times New Roman" w:cs="Arial"/>
          <w:sz w:val="20"/>
          <w:szCs w:val="20"/>
          <w:lang w:val="nl-NL" w:eastAsia="nl-NL"/>
        </w:rPr>
        <w:t>artikel 10,</w:t>
      </w:r>
      <w:r w:rsidRPr="00A72FAF" w:rsidR="00E171A6">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d</w:t>
      </w:r>
      <w:r w:rsidR="00B21FC1">
        <w:rPr>
          <w:rFonts w:ascii="Arial" w:hAnsi="Arial" w:eastAsia="Times New Roman" w:cs="Arial"/>
          <w:sz w:val="20"/>
          <w:szCs w:val="20"/>
          <w:lang w:val="nl-NL" w:eastAsia="nl-NL"/>
        </w:rPr>
        <w:t>erde lid</w:t>
      </w:r>
      <w:r w:rsidR="00E171A6">
        <w:rPr>
          <w:rFonts w:ascii="Arial" w:hAnsi="Arial" w:eastAsia="Times New Roman" w:cs="Arial"/>
          <w:sz w:val="20"/>
          <w:szCs w:val="20"/>
          <w:lang w:val="nl-NL" w:eastAsia="nl-NL"/>
        </w:rPr>
        <w:t>,</w:t>
      </w:r>
      <w:r w:rsidR="00B21FC1">
        <w:rPr>
          <w:rFonts w:ascii="Arial" w:hAnsi="Arial" w:eastAsia="Times New Roman" w:cs="Arial"/>
          <w:sz w:val="20"/>
          <w:szCs w:val="20"/>
          <w:lang w:val="nl-NL" w:eastAsia="nl-NL"/>
        </w:rPr>
        <w:t xml:space="preserve"> heeft de bronstaat geen</w:t>
      </w:r>
      <w:r w:rsidRPr="00A72FAF">
        <w:rPr>
          <w:rFonts w:ascii="Arial" w:hAnsi="Arial" w:eastAsia="Times New Roman" w:cs="Arial"/>
          <w:sz w:val="20"/>
          <w:szCs w:val="20"/>
          <w:lang w:val="nl-NL" w:eastAsia="nl-NL"/>
        </w:rPr>
        <w:t xml:space="preserve"> heffingsrecht als het lichaam dat de uiteindelijk gerechtigde tot de dividenden is, inwoner is van de andere staat</w:t>
      </w:r>
      <w:r w:rsidR="00B21FC1">
        <w:rPr>
          <w:rFonts w:ascii="Arial" w:hAnsi="Arial" w:eastAsia="Times New Roman" w:cs="Arial"/>
          <w:sz w:val="20"/>
          <w:szCs w:val="20"/>
          <w:lang w:val="nl-NL" w:eastAsia="nl-NL"/>
        </w:rPr>
        <w:t xml:space="preserve"> (de woonstaat)</w:t>
      </w:r>
      <w:r w:rsidRPr="00A72FAF">
        <w:rPr>
          <w:rFonts w:ascii="Arial" w:hAnsi="Arial" w:eastAsia="Times New Roman" w:cs="Arial"/>
          <w:sz w:val="20"/>
          <w:szCs w:val="20"/>
          <w:lang w:val="nl-NL" w:eastAsia="nl-NL"/>
        </w:rPr>
        <w:t xml:space="preserve">, en minimaal </w:t>
      </w:r>
      <w:r w:rsidR="00C33ABF">
        <w:rPr>
          <w:rFonts w:ascii="Arial" w:hAnsi="Arial" w:eastAsia="Times New Roman" w:cs="Arial"/>
          <w:sz w:val="20"/>
          <w:szCs w:val="20"/>
          <w:lang w:val="nl-NL" w:eastAsia="nl-NL"/>
        </w:rPr>
        <w:t>5</w:t>
      </w:r>
      <w:r w:rsidRPr="00A72FAF">
        <w:rPr>
          <w:rFonts w:ascii="Arial" w:hAnsi="Arial" w:eastAsia="Times New Roman" w:cs="Arial"/>
          <w:sz w:val="20"/>
          <w:szCs w:val="20"/>
          <w:lang w:val="nl-NL" w:eastAsia="nl-NL"/>
        </w:rPr>
        <w:t xml:space="preserve">% van het (aandelen)kapitaal in het </w:t>
      </w:r>
      <w:proofErr w:type="spellStart"/>
      <w:r w:rsidRPr="00A72FAF">
        <w:rPr>
          <w:rFonts w:ascii="Arial" w:hAnsi="Arial" w:eastAsia="Times New Roman" w:cs="Arial"/>
          <w:sz w:val="20"/>
          <w:szCs w:val="20"/>
          <w:lang w:val="nl-NL" w:eastAsia="nl-NL"/>
        </w:rPr>
        <w:t>dividenduitkerende</w:t>
      </w:r>
      <w:proofErr w:type="spellEnd"/>
      <w:r w:rsidRPr="00A72FAF">
        <w:rPr>
          <w:rFonts w:ascii="Arial" w:hAnsi="Arial" w:eastAsia="Times New Roman" w:cs="Arial"/>
          <w:sz w:val="20"/>
          <w:szCs w:val="20"/>
          <w:lang w:val="nl-NL" w:eastAsia="nl-NL"/>
        </w:rPr>
        <w:t xml:space="preserve"> lichaam bezit (onderdeel a) of een </w:t>
      </w:r>
      <w:r w:rsidR="00E171A6">
        <w:rPr>
          <w:rFonts w:ascii="Arial" w:hAnsi="Arial" w:eastAsia="Times New Roman" w:cs="Arial"/>
          <w:sz w:val="20"/>
          <w:szCs w:val="20"/>
          <w:lang w:val="nl-NL" w:eastAsia="nl-NL"/>
        </w:rPr>
        <w:t xml:space="preserve">erkend </w:t>
      </w:r>
      <w:r w:rsidRPr="00A72FAF">
        <w:rPr>
          <w:rFonts w:ascii="Arial" w:hAnsi="Arial" w:eastAsia="Times New Roman" w:cs="Arial"/>
          <w:sz w:val="20"/>
          <w:szCs w:val="20"/>
          <w:lang w:val="nl-NL" w:eastAsia="nl-NL"/>
        </w:rPr>
        <w:t xml:space="preserve">pensioenfonds </w:t>
      </w:r>
      <w:r w:rsidR="00FF5B8C">
        <w:rPr>
          <w:rFonts w:ascii="Arial" w:hAnsi="Arial" w:eastAsia="Times New Roman" w:cs="Arial"/>
          <w:sz w:val="20"/>
          <w:szCs w:val="20"/>
          <w:lang w:val="nl-NL" w:eastAsia="nl-NL"/>
        </w:rPr>
        <w:t xml:space="preserve">van een verdragsluitende staat </w:t>
      </w:r>
      <w:r w:rsidRPr="00A72FAF">
        <w:rPr>
          <w:rFonts w:ascii="Arial" w:hAnsi="Arial" w:eastAsia="Times New Roman" w:cs="Arial"/>
          <w:sz w:val="20"/>
          <w:szCs w:val="20"/>
          <w:lang w:val="nl-NL" w:eastAsia="nl-NL"/>
        </w:rPr>
        <w:t>is (onderdeel b). Beide onderdelen sluiten aan bij het Nederlandse verdragsbeleid</w:t>
      </w:r>
      <w:r w:rsidR="00C33ABF">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In onderdeel a is een aanvullende voorwaarde opgenomen</w:t>
      </w:r>
      <w:r w:rsidR="007D1FE3">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w:t>
      </w:r>
      <w:r w:rsidR="00541FBE">
        <w:rPr>
          <w:rFonts w:ascii="Arial" w:hAnsi="Arial" w:eastAsia="Times New Roman" w:cs="Arial"/>
          <w:sz w:val="20"/>
          <w:szCs w:val="20"/>
          <w:lang w:val="nl-NL" w:eastAsia="nl-NL"/>
        </w:rPr>
        <w:t xml:space="preserve">die </w:t>
      </w:r>
      <w:r w:rsidR="007D1FE3">
        <w:rPr>
          <w:rFonts w:ascii="Arial" w:hAnsi="Arial" w:eastAsia="Times New Roman" w:cs="Arial"/>
          <w:sz w:val="20"/>
          <w:szCs w:val="20"/>
          <w:lang w:val="nl-NL" w:eastAsia="nl-NL"/>
        </w:rPr>
        <w:t>ook in het OESO-modelverdrag is opgenomen</w:t>
      </w:r>
      <w:r w:rsidRPr="00A72FAF">
        <w:rPr>
          <w:rFonts w:ascii="Arial" w:hAnsi="Arial" w:eastAsia="Times New Roman" w:cs="Arial"/>
          <w:sz w:val="20"/>
          <w:szCs w:val="20"/>
          <w:lang w:val="nl-NL" w:eastAsia="nl-NL"/>
        </w:rPr>
        <w:t xml:space="preserve">. </w:t>
      </w:r>
      <w:r w:rsidR="007D1FE3">
        <w:rPr>
          <w:rFonts w:ascii="Arial" w:hAnsi="Arial" w:eastAsia="Times New Roman" w:cs="Arial"/>
          <w:sz w:val="20"/>
          <w:szCs w:val="20"/>
          <w:lang w:val="nl-NL" w:eastAsia="nl-NL"/>
        </w:rPr>
        <w:t>Deze voor</w:t>
      </w:r>
      <w:r w:rsidR="00C33ABF">
        <w:rPr>
          <w:rFonts w:ascii="Arial" w:hAnsi="Arial" w:eastAsia="Times New Roman" w:cs="Arial"/>
          <w:sz w:val="20"/>
          <w:szCs w:val="20"/>
          <w:lang w:val="nl-NL" w:eastAsia="nl-NL"/>
        </w:rPr>
        <w:t>w</w:t>
      </w:r>
      <w:r w:rsidR="007D1FE3">
        <w:rPr>
          <w:rFonts w:ascii="Arial" w:hAnsi="Arial" w:eastAsia="Times New Roman" w:cs="Arial"/>
          <w:sz w:val="20"/>
          <w:szCs w:val="20"/>
          <w:lang w:val="nl-NL" w:eastAsia="nl-NL"/>
        </w:rPr>
        <w:t>aarde houdt in dat v</w:t>
      </w:r>
      <w:r w:rsidRPr="00A72FAF">
        <w:rPr>
          <w:rFonts w:ascii="Arial" w:hAnsi="Arial" w:eastAsia="Times New Roman" w:cs="Arial"/>
          <w:sz w:val="20"/>
          <w:szCs w:val="20"/>
          <w:lang w:val="nl-NL" w:eastAsia="nl-NL"/>
        </w:rPr>
        <w:t>oor de vrijstelling van b</w:t>
      </w:r>
      <w:r w:rsidR="00FF5B8C">
        <w:rPr>
          <w:rFonts w:ascii="Arial" w:hAnsi="Arial" w:eastAsia="Times New Roman" w:cs="Arial"/>
          <w:sz w:val="20"/>
          <w:szCs w:val="20"/>
          <w:lang w:val="nl-NL" w:eastAsia="nl-NL"/>
        </w:rPr>
        <w:t>elasting</w:t>
      </w:r>
      <w:r w:rsidRPr="00A72FAF">
        <w:rPr>
          <w:rFonts w:ascii="Arial" w:hAnsi="Arial" w:eastAsia="Times New Roman" w:cs="Arial"/>
          <w:sz w:val="20"/>
          <w:szCs w:val="20"/>
          <w:lang w:val="nl-NL" w:eastAsia="nl-NL"/>
        </w:rPr>
        <w:t xml:space="preserve">heffing </w:t>
      </w:r>
      <w:r w:rsidR="00FF5B8C">
        <w:rPr>
          <w:rFonts w:ascii="Arial" w:hAnsi="Arial" w:eastAsia="Times New Roman" w:cs="Arial"/>
          <w:sz w:val="20"/>
          <w:szCs w:val="20"/>
          <w:lang w:val="nl-NL" w:eastAsia="nl-NL"/>
        </w:rPr>
        <w:t xml:space="preserve">door de bronstaat </w:t>
      </w:r>
      <w:r w:rsidRPr="00A72FAF">
        <w:rPr>
          <w:rFonts w:ascii="Arial" w:hAnsi="Arial" w:eastAsia="Times New Roman" w:cs="Arial"/>
          <w:sz w:val="20"/>
          <w:szCs w:val="20"/>
          <w:lang w:val="nl-NL" w:eastAsia="nl-NL"/>
        </w:rPr>
        <w:t xml:space="preserve">ten minste 365 dagen aan het vereiste bezitspercentage van </w:t>
      </w:r>
      <w:r w:rsidR="00C33ABF">
        <w:rPr>
          <w:rFonts w:ascii="Arial" w:hAnsi="Arial" w:eastAsia="Times New Roman" w:cs="Arial"/>
          <w:sz w:val="20"/>
          <w:szCs w:val="20"/>
          <w:lang w:val="nl-NL" w:eastAsia="nl-NL"/>
        </w:rPr>
        <w:t>5</w:t>
      </w:r>
      <w:r w:rsidRPr="00A72FAF">
        <w:rPr>
          <w:rFonts w:ascii="Arial" w:hAnsi="Arial" w:eastAsia="Times New Roman" w:cs="Arial"/>
          <w:sz w:val="20"/>
          <w:szCs w:val="20"/>
          <w:lang w:val="nl-NL" w:eastAsia="nl-NL"/>
        </w:rPr>
        <w:t xml:space="preserve">% </w:t>
      </w:r>
      <w:r w:rsidR="007D1FE3">
        <w:rPr>
          <w:rFonts w:ascii="Arial" w:hAnsi="Arial" w:eastAsia="Times New Roman" w:cs="Arial"/>
          <w:sz w:val="20"/>
          <w:szCs w:val="20"/>
          <w:lang w:val="nl-NL" w:eastAsia="nl-NL"/>
        </w:rPr>
        <w:t xml:space="preserve">moet worden </w:t>
      </w:r>
      <w:r w:rsidRPr="00A72FAF">
        <w:rPr>
          <w:rFonts w:ascii="Arial" w:hAnsi="Arial" w:eastAsia="Times New Roman" w:cs="Arial"/>
          <w:sz w:val="20"/>
          <w:szCs w:val="20"/>
          <w:lang w:val="nl-NL" w:eastAsia="nl-NL"/>
        </w:rPr>
        <w:t>voldaan (‘minimumbezitsperiode’). Daarbij is van belang dat ook dagen na een dividendbetaling meetellen. Hierdoor kunnen de verdragsvoordelen ook achteraf beschikbaar komen als na de dividendbetaling wordt voldaan aan de minimumbezitsperiode.</w:t>
      </w:r>
      <w:r w:rsidRPr="00A72FAF">
        <w:rPr>
          <w:rFonts w:ascii="Arial" w:hAnsi="Arial" w:eastAsia="Times New Roman" w:cs="Arial"/>
          <w:sz w:val="20"/>
          <w:szCs w:val="20"/>
          <w:lang w:val="nl-NL" w:eastAsia="nl-NL"/>
        </w:rPr>
        <w:br/>
      </w:r>
      <w:r w:rsidRPr="00A72FAF">
        <w:rPr>
          <w:rFonts w:ascii="Arial" w:hAnsi="Arial" w:eastAsia="Times New Roman" w:cs="Arial"/>
          <w:sz w:val="20"/>
          <w:szCs w:val="20"/>
          <w:lang w:val="nl-NL" w:eastAsia="nl-NL"/>
        </w:rPr>
        <w:tab/>
        <w:t>Op verzo</w:t>
      </w:r>
      <w:r w:rsidR="00B21FC1">
        <w:rPr>
          <w:rFonts w:ascii="Arial" w:hAnsi="Arial" w:eastAsia="Times New Roman" w:cs="Arial"/>
          <w:sz w:val="20"/>
          <w:szCs w:val="20"/>
          <w:lang w:val="nl-NL" w:eastAsia="nl-NL"/>
        </w:rPr>
        <w:t>ek van Nederland is in</w:t>
      </w:r>
      <w:r w:rsidR="002D1C4A">
        <w:rPr>
          <w:rFonts w:ascii="Arial" w:hAnsi="Arial" w:eastAsia="Times New Roman" w:cs="Arial"/>
          <w:sz w:val="20"/>
          <w:szCs w:val="20"/>
          <w:lang w:val="nl-NL" w:eastAsia="nl-NL"/>
        </w:rPr>
        <w:t xml:space="preserve"> </w:t>
      </w:r>
      <w:r w:rsidR="00B21FC1">
        <w:rPr>
          <w:rFonts w:ascii="Arial" w:hAnsi="Arial" w:eastAsia="Times New Roman" w:cs="Arial"/>
          <w:sz w:val="20"/>
          <w:szCs w:val="20"/>
          <w:lang w:val="nl-NL" w:eastAsia="nl-NL"/>
        </w:rPr>
        <w:t>artikel V</w:t>
      </w:r>
      <w:r w:rsidR="007567C8">
        <w:rPr>
          <w:rFonts w:ascii="Arial" w:hAnsi="Arial" w:eastAsia="Times New Roman" w:cs="Arial"/>
          <w:sz w:val="20"/>
          <w:szCs w:val="20"/>
          <w:lang w:val="nl-NL" w:eastAsia="nl-NL"/>
        </w:rPr>
        <w:t>III</w:t>
      </w:r>
      <w:r w:rsidR="00E171A6">
        <w:rPr>
          <w:rFonts w:ascii="Arial" w:hAnsi="Arial" w:eastAsia="Times New Roman" w:cs="Arial"/>
          <w:sz w:val="20"/>
          <w:szCs w:val="20"/>
          <w:lang w:val="nl-NL" w:eastAsia="nl-NL"/>
        </w:rPr>
        <w:t>, tweede en derde lid,</w:t>
      </w:r>
      <w:r w:rsidRPr="00A72FAF">
        <w:rPr>
          <w:rFonts w:ascii="Arial" w:hAnsi="Arial" w:eastAsia="Times New Roman" w:cs="Arial"/>
          <w:sz w:val="20"/>
          <w:szCs w:val="20"/>
          <w:lang w:val="nl-NL" w:eastAsia="nl-NL"/>
        </w:rPr>
        <w:t xml:space="preserve"> van het Protocol bepaald dat de in </w:t>
      </w:r>
      <w:r w:rsidR="00E171A6">
        <w:rPr>
          <w:rFonts w:ascii="Arial" w:hAnsi="Arial" w:eastAsia="Times New Roman" w:cs="Arial"/>
          <w:sz w:val="20"/>
          <w:szCs w:val="20"/>
          <w:lang w:val="nl-NL" w:eastAsia="nl-NL"/>
        </w:rPr>
        <w:t xml:space="preserve">artikel 10, </w:t>
      </w:r>
      <w:r w:rsidRPr="00A72FAF">
        <w:rPr>
          <w:rFonts w:ascii="Arial" w:hAnsi="Arial" w:eastAsia="Times New Roman" w:cs="Arial"/>
          <w:sz w:val="20"/>
          <w:szCs w:val="20"/>
          <w:lang w:val="nl-NL" w:eastAsia="nl-NL"/>
        </w:rPr>
        <w:t>derde lid</w:t>
      </w:r>
      <w:r w:rsidR="00E171A6">
        <w:rPr>
          <w:rFonts w:ascii="Arial" w:hAnsi="Arial" w:eastAsia="Times New Roman" w:cs="Arial"/>
          <w:sz w:val="20"/>
          <w:szCs w:val="20"/>
          <w:lang w:val="nl-NL" w:eastAsia="nl-NL"/>
        </w:rPr>
        <w:t xml:space="preserve">, van het Verdrag </w:t>
      </w:r>
      <w:r w:rsidRPr="00A72FAF">
        <w:rPr>
          <w:rFonts w:ascii="Arial" w:hAnsi="Arial" w:eastAsia="Times New Roman" w:cs="Arial"/>
          <w:sz w:val="20"/>
          <w:szCs w:val="20"/>
          <w:lang w:val="nl-NL" w:eastAsia="nl-NL"/>
        </w:rPr>
        <w:t xml:space="preserve">neergelegde uitsluitende woonstaatheffing </w:t>
      </w:r>
      <w:r w:rsidR="002D1C4A">
        <w:rPr>
          <w:rFonts w:ascii="Arial" w:hAnsi="Arial" w:eastAsia="Times New Roman" w:cs="Arial"/>
          <w:sz w:val="20"/>
          <w:szCs w:val="20"/>
          <w:lang w:val="nl-NL" w:eastAsia="nl-NL"/>
        </w:rPr>
        <w:t xml:space="preserve">bij deelnemingsdividenden </w:t>
      </w:r>
      <w:r w:rsidR="00A10C23">
        <w:rPr>
          <w:rFonts w:ascii="Arial" w:hAnsi="Arial" w:eastAsia="Times New Roman" w:cs="Arial"/>
          <w:sz w:val="20"/>
          <w:szCs w:val="20"/>
          <w:lang w:val="nl-NL" w:eastAsia="nl-NL"/>
        </w:rPr>
        <w:t xml:space="preserve">- </w:t>
      </w:r>
      <w:r w:rsidR="00F92F09">
        <w:rPr>
          <w:rFonts w:ascii="Arial" w:hAnsi="Arial" w:eastAsia="Times New Roman" w:cs="Arial"/>
          <w:sz w:val="20"/>
          <w:szCs w:val="20"/>
          <w:lang w:val="nl-NL" w:eastAsia="nl-NL"/>
        </w:rPr>
        <w:t xml:space="preserve">en </w:t>
      </w:r>
      <w:r w:rsidR="00FF5B8C">
        <w:rPr>
          <w:rFonts w:ascii="Arial" w:hAnsi="Arial" w:eastAsia="Times New Roman" w:cs="Arial"/>
          <w:sz w:val="20"/>
          <w:szCs w:val="20"/>
          <w:lang w:val="nl-NL" w:eastAsia="nl-NL"/>
        </w:rPr>
        <w:t xml:space="preserve">bij </w:t>
      </w:r>
      <w:r w:rsidR="00F92F09">
        <w:rPr>
          <w:rFonts w:ascii="Arial" w:hAnsi="Arial" w:eastAsia="Times New Roman" w:cs="Arial"/>
          <w:sz w:val="20"/>
          <w:szCs w:val="20"/>
          <w:lang w:val="nl-NL" w:eastAsia="nl-NL"/>
        </w:rPr>
        <w:t xml:space="preserve">dividenden ontvangen door erkende pensioenfondsen </w:t>
      </w:r>
      <w:r w:rsidR="00A10C23">
        <w:rPr>
          <w:rFonts w:ascii="Arial" w:hAnsi="Arial" w:eastAsia="Times New Roman" w:cs="Arial"/>
          <w:sz w:val="20"/>
          <w:szCs w:val="20"/>
          <w:lang w:val="nl-NL" w:eastAsia="nl-NL"/>
        </w:rPr>
        <w:t xml:space="preserve">(zie hierna) - </w:t>
      </w:r>
      <w:r w:rsidRPr="00A72FAF">
        <w:rPr>
          <w:rFonts w:ascii="Arial" w:hAnsi="Arial" w:eastAsia="Times New Roman" w:cs="Arial"/>
          <w:sz w:val="20"/>
          <w:szCs w:val="20"/>
          <w:lang w:val="nl-NL" w:eastAsia="nl-NL"/>
        </w:rPr>
        <w:t xml:space="preserve">geen toepassing vindt ten aanzien van </w:t>
      </w:r>
      <w:r w:rsidR="00B21FC1">
        <w:rPr>
          <w:rFonts w:ascii="Arial" w:hAnsi="Arial" w:eastAsia="Times New Roman" w:cs="Arial"/>
          <w:sz w:val="20"/>
          <w:szCs w:val="20"/>
          <w:lang w:val="nl-NL" w:eastAsia="nl-NL"/>
        </w:rPr>
        <w:t xml:space="preserve">collectieve beleggingsinstellingen. </w:t>
      </w:r>
      <w:r w:rsidRPr="00A72FAF">
        <w:rPr>
          <w:rFonts w:ascii="Arial" w:hAnsi="Arial" w:eastAsia="Times New Roman" w:cs="Arial"/>
          <w:sz w:val="20"/>
          <w:szCs w:val="20"/>
          <w:lang w:val="nl-NL" w:eastAsia="nl-NL"/>
        </w:rPr>
        <w:t>Dit geldt zowe</w:t>
      </w:r>
      <w:r w:rsidR="00B21FC1">
        <w:rPr>
          <w:rFonts w:ascii="Arial" w:hAnsi="Arial" w:eastAsia="Times New Roman" w:cs="Arial"/>
          <w:sz w:val="20"/>
          <w:szCs w:val="20"/>
          <w:lang w:val="nl-NL" w:eastAsia="nl-NL"/>
        </w:rPr>
        <w:t>l voor de dividenden die een collectieve beleggingsinstelling</w:t>
      </w:r>
      <w:r w:rsidRPr="00A72FAF">
        <w:rPr>
          <w:rFonts w:ascii="Arial" w:hAnsi="Arial" w:eastAsia="Times New Roman" w:cs="Arial"/>
          <w:sz w:val="20"/>
          <w:szCs w:val="20"/>
          <w:lang w:val="nl-NL" w:eastAsia="nl-NL"/>
        </w:rPr>
        <w:t xml:space="preserve"> ontvangt al</w:t>
      </w:r>
      <w:r w:rsidR="00B21FC1">
        <w:rPr>
          <w:rFonts w:ascii="Arial" w:hAnsi="Arial" w:eastAsia="Times New Roman" w:cs="Arial"/>
          <w:sz w:val="20"/>
          <w:szCs w:val="20"/>
          <w:lang w:val="nl-NL" w:eastAsia="nl-NL"/>
        </w:rPr>
        <w:t xml:space="preserve">s voor </w:t>
      </w:r>
      <w:r w:rsidRPr="0027227E" w:rsidR="00B21FC1">
        <w:rPr>
          <w:rFonts w:ascii="Arial" w:hAnsi="Arial" w:eastAsia="Times New Roman" w:cs="Arial"/>
          <w:sz w:val="20"/>
          <w:szCs w:val="20"/>
          <w:lang w:val="nl-NL" w:eastAsia="nl-NL"/>
        </w:rPr>
        <w:t>de dividenden die een collectieve beleggingsinstelling</w:t>
      </w:r>
      <w:r w:rsidRPr="0027227E">
        <w:rPr>
          <w:rFonts w:ascii="Arial" w:hAnsi="Arial" w:eastAsia="Times New Roman" w:cs="Arial"/>
          <w:sz w:val="20"/>
          <w:szCs w:val="20"/>
          <w:lang w:val="nl-NL" w:eastAsia="nl-NL"/>
        </w:rPr>
        <w:t xml:space="preserve"> uitkeert. </w:t>
      </w:r>
      <w:r w:rsidR="000D3087">
        <w:rPr>
          <w:rFonts w:ascii="Arial" w:hAnsi="Arial" w:eastAsia="Times New Roman" w:cs="Arial"/>
          <w:sz w:val="20"/>
          <w:szCs w:val="20"/>
          <w:lang w:val="nl-NL" w:eastAsia="nl-NL"/>
        </w:rPr>
        <w:t xml:space="preserve">Voor </w:t>
      </w:r>
      <w:r w:rsidRPr="0027227E" w:rsidR="000D3087">
        <w:rPr>
          <w:rFonts w:ascii="Arial" w:hAnsi="Arial" w:eastAsia="Times New Roman" w:cs="Arial"/>
          <w:sz w:val="20"/>
          <w:szCs w:val="20"/>
          <w:lang w:val="nl-NL" w:eastAsia="nl-NL"/>
        </w:rPr>
        <w:t>Nederland heeft deze bepaling betrekking op de</w:t>
      </w:r>
      <w:r w:rsidR="000D3087">
        <w:rPr>
          <w:rFonts w:ascii="Arial" w:hAnsi="Arial" w:eastAsia="Times New Roman" w:cs="Arial"/>
          <w:sz w:val="20"/>
          <w:szCs w:val="20"/>
          <w:lang w:val="nl-NL" w:eastAsia="nl-NL"/>
        </w:rPr>
        <w:t xml:space="preserve"> fiscale beleggingsinstelling </w:t>
      </w:r>
      <w:r w:rsidR="002002E7">
        <w:rPr>
          <w:rFonts w:ascii="Arial" w:hAnsi="Arial" w:eastAsia="Times New Roman" w:cs="Arial"/>
          <w:sz w:val="20"/>
          <w:szCs w:val="20"/>
          <w:lang w:val="nl-NL" w:eastAsia="nl-NL"/>
        </w:rPr>
        <w:t xml:space="preserve">(hierna: FBI) </w:t>
      </w:r>
      <w:r w:rsidR="000D3087">
        <w:rPr>
          <w:rFonts w:ascii="Arial" w:hAnsi="Arial" w:eastAsia="Times New Roman" w:cs="Arial"/>
          <w:sz w:val="20"/>
          <w:szCs w:val="20"/>
          <w:lang w:val="nl-NL" w:eastAsia="nl-NL"/>
        </w:rPr>
        <w:t xml:space="preserve">in de zin van artikel 28 van de </w:t>
      </w:r>
      <w:r w:rsidRPr="009A428A" w:rsidR="002002E7">
        <w:rPr>
          <w:rFonts w:ascii="Arial" w:hAnsi="Arial" w:eastAsia="Times New Roman" w:cs="Arial"/>
          <w:sz w:val="20"/>
          <w:szCs w:val="20"/>
          <w:lang w:val="nl-NL" w:eastAsia="nl-NL"/>
        </w:rPr>
        <w:t xml:space="preserve">Wet op de vennootschapsbelasting 1969 (hierna: </w:t>
      </w:r>
      <w:r w:rsidR="000D3087">
        <w:rPr>
          <w:rFonts w:ascii="Arial" w:hAnsi="Arial" w:eastAsia="Times New Roman" w:cs="Arial"/>
          <w:sz w:val="20"/>
          <w:szCs w:val="20"/>
          <w:lang w:val="nl-NL" w:eastAsia="nl-NL"/>
        </w:rPr>
        <w:t xml:space="preserve">Wet </w:t>
      </w:r>
      <w:proofErr w:type="spellStart"/>
      <w:r w:rsidR="00007174">
        <w:rPr>
          <w:rFonts w:ascii="Arial" w:hAnsi="Arial" w:eastAsia="Times New Roman" w:cs="Arial"/>
          <w:sz w:val="20"/>
          <w:szCs w:val="20"/>
          <w:lang w:val="nl-NL" w:eastAsia="nl-NL"/>
        </w:rPr>
        <w:t>Vpb</w:t>
      </w:r>
      <w:proofErr w:type="spellEnd"/>
      <w:r w:rsidR="00007174">
        <w:rPr>
          <w:rFonts w:ascii="Arial" w:hAnsi="Arial" w:eastAsia="Times New Roman" w:cs="Arial"/>
          <w:sz w:val="20"/>
          <w:szCs w:val="20"/>
          <w:lang w:val="nl-NL" w:eastAsia="nl-NL"/>
        </w:rPr>
        <w:t xml:space="preserve"> 1969). </w:t>
      </w:r>
      <w:r w:rsidRPr="00EB3B38" w:rsidR="00EB3B38">
        <w:rPr>
          <w:rFonts w:ascii="Arial" w:hAnsi="Arial" w:eastAsia="Times New Roman" w:cs="Arial"/>
          <w:sz w:val="20"/>
          <w:szCs w:val="20"/>
          <w:lang w:val="nl-NL" w:eastAsia="nl-NL"/>
        </w:rPr>
        <w:t xml:space="preserve">Gezien het karakter van de door </w:t>
      </w:r>
      <w:r w:rsidR="00007174">
        <w:rPr>
          <w:rFonts w:ascii="Arial" w:hAnsi="Arial" w:eastAsia="Times New Roman" w:cs="Arial"/>
          <w:sz w:val="20"/>
          <w:szCs w:val="20"/>
          <w:lang w:val="nl-NL" w:eastAsia="nl-NL"/>
        </w:rPr>
        <w:t xml:space="preserve">een FBI </w:t>
      </w:r>
      <w:r w:rsidRPr="00EB3B38" w:rsidR="00EB3B38">
        <w:rPr>
          <w:rFonts w:ascii="Arial" w:hAnsi="Arial" w:eastAsia="Times New Roman" w:cs="Arial"/>
          <w:sz w:val="20"/>
          <w:szCs w:val="20"/>
          <w:lang w:val="nl-NL" w:eastAsia="nl-NL"/>
        </w:rPr>
        <w:t xml:space="preserve">ontvangen en betaalde dividenden </w:t>
      </w:r>
      <w:r w:rsidR="00007174">
        <w:rPr>
          <w:rFonts w:ascii="Arial" w:hAnsi="Arial" w:eastAsia="Times New Roman" w:cs="Arial"/>
          <w:sz w:val="20"/>
          <w:szCs w:val="20"/>
          <w:lang w:val="nl-NL" w:eastAsia="nl-NL"/>
        </w:rPr>
        <w:t>(e</w:t>
      </w:r>
      <w:r w:rsidRPr="00007174" w:rsidR="00007174">
        <w:rPr>
          <w:rFonts w:ascii="Arial" w:hAnsi="Arial" w:eastAsia="Times New Roman" w:cs="Arial"/>
          <w:sz w:val="20"/>
          <w:szCs w:val="20"/>
          <w:lang w:val="nl-NL" w:eastAsia="nl-NL"/>
        </w:rPr>
        <w:t>en FBI brengt collectief beleggingsvermogen bijeen</w:t>
      </w:r>
      <w:r w:rsidR="00007174">
        <w:rPr>
          <w:rFonts w:ascii="Arial" w:hAnsi="Arial" w:eastAsia="Times New Roman" w:cs="Arial"/>
          <w:sz w:val="20"/>
          <w:szCs w:val="20"/>
          <w:lang w:val="nl-NL" w:eastAsia="nl-NL"/>
        </w:rPr>
        <w:t>)</w:t>
      </w:r>
      <w:r w:rsidRPr="00007174" w:rsidR="00007174">
        <w:rPr>
          <w:rFonts w:ascii="Arial" w:hAnsi="Arial" w:eastAsia="Times New Roman" w:cs="Arial"/>
          <w:sz w:val="20"/>
          <w:szCs w:val="20"/>
          <w:lang w:val="nl-NL" w:eastAsia="nl-NL"/>
        </w:rPr>
        <w:t xml:space="preserve"> </w:t>
      </w:r>
      <w:r w:rsidRPr="00EB3B38" w:rsidR="00EB3B38">
        <w:rPr>
          <w:rFonts w:ascii="Arial" w:hAnsi="Arial" w:eastAsia="Times New Roman" w:cs="Arial"/>
          <w:sz w:val="20"/>
          <w:szCs w:val="20"/>
          <w:lang w:val="nl-NL" w:eastAsia="nl-NL"/>
        </w:rPr>
        <w:t xml:space="preserve">ligt een aansluiting in de rede bij de bepalingen van </w:t>
      </w:r>
      <w:r w:rsidR="00366BA6">
        <w:rPr>
          <w:rFonts w:ascii="Arial" w:hAnsi="Arial" w:eastAsia="Times New Roman" w:cs="Arial"/>
          <w:sz w:val="20"/>
          <w:szCs w:val="20"/>
          <w:lang w:val="nl-NL" w:eastAsia="nl-NL"/>
        </w:rPr>
        <w:t>artikel 10,</w:t>
      </w:r>
      <w:r w:rsidRPr="00EB3B38" w:rsidR="00366BA6">
        <w:rPr>
          <w:rFonts w:ascii="Arial" w:hAnsi="Arial" w:eastAsia="Times New Roman" w:cs="Arial"/>
          <w:sz w:val="20"/>
          <w:szCs w:val="20"/>
          <w:lang w:val="nl-NL" w:eastAsia="nl-NL"/>
        </w:rPr>
        <w:t xml:space="preserve"> </w:t>
      </w:r>
      <w:r w:rsidRPr="00EB3B38" w:rsidR="00EB3B38">
        <w:rPr>
          <w:rFonts w:ascii="Arial" w:hAnsi="Arial" w:eastAsia="Times New Roman" w:cs="Arial"/>
          <w:sz w:val="20"/>
          <w:szCs w:val="20"/>
          <w:lang w:val="nl-NL" w:eastAsia="nl-NL"/>
        </w:rPr>
        <w:t>tweede lid</w:t>
      </w:r>
      <w:r w:rsidR="00366BA6">
        <w:rPr>
          <w:rFonts w:ascii="Arial" w:hAnsi="Arial" w:eastAsia="Times New Roman" w:cs="Arial"/>
          <w:sz w:val="20"/>
          <w:szCs w:val="20"/>
          <w:lang w:val="nl-NL" w:eastAsia="nl-NL"/>
        </w:rPr>
        <w:t>, van het Verdrag</w:t>
      </w:r>
      <w:r w:rsidRPr="00EB3B38" w:rsidR="00EB3B38">
        <w:rPr>
          <w:rFonts w:ascii="Arial" w:hAnsi="Arial" w:eastAsia="Times New Roman" w:cs="Arial"/>
          <w:sz w:val="20"/>
          <w:szCs w:val="20"/>
          <w:lang w:val="nl-NL" w:eastAsia="nl-NL"/>
        </w:rPr>
        <w:t xml:space="preserve"> over portfoliodividenden en niet bij de bepalingen van </w:t>
      </w:r>
      <w:r w:rsidR="00366BA6">
        <w:rPr>
          <w:rFonts w:ascii="Arial" w:hAnsi="Arial" w:eastAsia="Times New Roman" w:cs="Arial"/>
          <w:sz w:val="20"/>
          <w:szCs w:val="20"/>
          <w:lang w:val="nl-NL" w:eastAsia="nl-NL"/>
        </w:rPr>
        <w:t xml:space="preserve">artikel 10, </w:t>
      </w:r>
      <w:r w:rsidRPr="00EB3B38" w:rsidR="00EB3B38">
        <w:rPr>
          <w:rFonts w:ascii="Arial" w:hAnsi="Arial" w:eastAsia="Times New Roman" w:cs="Arial"/>
          <w:sz w:val="20"/>
          <w:szCs w:val="20"/>
          <w:lang w:val="nl-NL" w:eastAsia="nl-NL"/>
        </w:rPr>
        <w:t>derde lid</w:t>
      </w:r>
      <w:r w:rsidR="00366BA6">
        <w:rPr>
          <w:rFonts w:ascii="Arial" w:hAnsi="Arial" w:eastAsia="Times New Roman" w:cs="Arial"/>
          <w:sz w:val="20"/>
          <w:szCs w:val="20"/>
          <w:lang w:val="nl-NL" w:eastAsia="nl-NL"/>
        </w:rPr>
        <w:t>,</w:t>
      </w:r>
      <w:r w:rsidRPr="00EB3B38" w:rsidR="00EB3B38">
        <w:rPr>
          <w:rFonts w:ascii="Arial" w:hAnsi="Arial" w:eastAsia="Times New Roman" w:cs="Arial"/>
          <w:sz w:val="20"/>
          <w:szCs w:val="20"/>
          <w:lang w:val="nl-NL" w:eastAsia="nl-NL"/>
        </w:rPr>
        <w:t xml:space="preserve"> </w:t>
      </w:r>
      <w:r w:rsidR="000D3087">
        <w:rPr>
          <w:rFonts w:ascii="Arial" w:hAnsi="Arial" w:eastAsia="Times New Roman" w:cs="Arial"/>
          <w:sz w:val="20"/>
          <w:szCs w:val="20"/>
          <w:lang w:val="nl-NL" w:eastAsia="nl-NL"/>
        </w:rPr>
        <w:t>onderdee</w:t>
      </w:r>
      <w:r w:rsidR="00007174">
        <w:rPr>
          <w:rFonts w:ascii="Arial" w:hAnsi="Arial" w:eastAsia="Times New Roman" w:cs="Arial"/>
          <w:sz w:val="20"/>
          <w:szCs w:val="20"/>
          <w:lang w:val="nl-NL" w:eastAsia="nl-NL"/>
        </w:rPr>
        <w:t>l</w:t>
      </w:r>
      <w:r w:rsidR="000D3087">
        <w:rPr>
          <w:rFonts w:ascii="Arial" w:hAnsi="Arial" w:eastAsia="Times New Roman" w:cs="Arial"/>
          <w:sz w:val="20"/>
          <w:szCs w:val="20"/>
          <w:lang w:val="nl-NL" w:eastAsia="nl-NL"/>
        </w:rPr>
        <w:t xml:space="preserve"> a</w:t>
      </w:r>
      <w:r w:rsidR="00366BA6">
        <w:rPr>
          <w:rFonts w:ascii="Arial" w:hAnsi="Arial" w:eastAsia="Times New Roman" w:cs="Arial"/>
          <w:sz w:val="20"/>
          <w:szCs w:val="20"/>
          <w:lang w:val="nl-NL" w:eastAsia="nl-NL"/>
        </w:rPr>
        <w:t>,</w:t>
      </w:r>
      <w:r w:rsidR="000D3087">
        <w:rPr>
          <w:rFonts w:ascii="Arial" w:hAnsi="Arial" w:eastAsia="Times New Roman" w:cs="Arial"/>
          <w:sz w:val="20"/>
          <w:szCs w:val="20"/>
          <w:lang w:val="nl-NL" w:eastAsia="nl-NL"/>
        </w:rPr>
        <w:t xml:space="preserve"> </w:t>
      </w:r>
      <w:r w:rsidRPr="00EB3B38" w:rsidR="00EB3B38">
        <w:rPr>
          <w:rFonts w:ascii="Arial" w:hAnsi="Arial" w:eastAsia="Times New Roman" w:cs="Arial"/>
          <w:sz w:val="20"/>
          <w:szCs w:val="20"/>
          <w:lang w:val="nl-NL" w:eastAsia="nl-NL"/>
        </w:rPr>
        <w:t xml:space="preserve">over deelnemingsdividenden. </w:t>
      </w:r>
      <w:r w:rsidR="00A10C23">
        <w:rPr>
          <w:rFonts w:ascii="Arial" w:hAnsi="Arial" w:eastAsia="Times New Roman" w:cs="Arial"/>
          <w:sz w:val="20"/>
          <w:szCs w:val="20"/>
          <w:lang w:val="nl-NL" w:eastAsia="nl-NL"/>
        </w:rPr>
        <w:t xml:space="preserve">Omdat </w:t>
      </w:r>
      <w:r w:rsidR="00FF5B8C">
        <w:rPr>
          <w:rFonts w:ascii="Arial" w:hAnsi="Arial" w:eastAsia="Times New Roman" w:cs="Arial"/>
          <w:sz w:val="20"/>
          <w:szCs w:val="20"/>
          <w:lang w:val="nl-NL" w:eastAsia="nl-NL"/>
        </w:rPr>
        <w:t xml:space="preserve">ten aanzien van </w:t>
      </w:r>
      <w:proofErr w:type="spellStart"/>
      <w:r w:rsidR="00FF5B8C">
        <w:rPr>
          <w:rFonts w:ascii="Arial" w:hAnsi="Arial" w:eastAsia="Times New Roman" w:cs="Arial"/>
          <w:sz w:val="20"/>
          <w:szCs w:val="20"/>
          <w:lang w:val="nl-NL" w:eastAsia="nl-NL"/>
        </w:rPr>
        <w:t>FBI’s</w:t>
      </w:r>
      <w:proofErr w:type="spellEnd"/>
      <w:r w:rsidR="00FF5B8C">
        <w:rPr>
          <w:rFonts w:ascii="Arial" w:hAnsi="Arial" w:eastAsia="Times New Roman" w:cs="Arial"/>
          <w:sz w:val="20"/>
          <w:szCs w:val="20"/>
          <w:lang w:val="nl-NL" w:eastAsia="nl-NL"/>
        </w:rPr>
        <w:t xml:space="preserve"> </w:t>
      </w:r>
      <w:r w:rsidR="00A10C23">
        <w:rPr>
          <w:rFonts w:ascii="Arial" w:hAnsi="Arial" w:eastAsia="Times New Roman" w:cs="Arial"/>
          <w:sz w:val="20"/>
          <w:szCs w:val="20"/>
          <w:lang w:val="nl-NL" w:eastAsia="nl-NL"/>
        </w:rPr>
        <w:t xml:space="preserve">de toepassing van gehéél artikel 10, derde lid, </w:t>
      </w:r>
      <w:r w:rsidR="00FF5B8C">
        <w:rPr>
          <w:rFonts w:ascii="Arial" w:hAnsi="Arial" w:eastAsia="Times New Roman" w:cs="Arial"/>
          <w:sz w:val="20"/>
          <w:szCs w:val="20"/>
          <w:lang w:val="nl-NL" w:eastAsia="nl-NL"/>
        </w:rPr>
        <w:t xml:space="preserve">is uitgesloten - </w:t>
      </w:r>
      <w:r w:rsidR="00A10C23">
        <w:rPr>
          <w:rFonts w:ascii="Arial" w:hAnsi="Arial" w:eastAsia="Times New Roman" w:cs="Arial"/>
          <w:sz w:val="20"/>
          <w:szCs w:val="20"/>
          <w:lang w:val="nl-NL" w:eastAsia="nl-NL"/>
        </w:rPr>
        <w:t>dus inclusief onderdeel b van dat lid</w:t>
      </w:r>
      <w:r w:rsidR="00FF5B8C">
        <w:rPr>
          <w:rFonts w:ascii="Arial" w:hAnsi="Arial" w:eastAsia="Times New Roman" w:cs="Arial"/>
          <w:sz w:val="20"/>
          <w:szCs w:val="20"/>
          <w:lang w:val="nl-NL" w:eastAsia="nl-NL"/>
        </w:rPr>
        <w:t xml:space="preserve"> - </w:t>
      </w:r>
      <w:r w:rsidR="00A10C23">
        <w:rPr>
          <w:rFonts w:ascii="Arial" w:hAnsi="Arial" w:eastAsia="Times New Roman" w:cs="Arial"/>
          <w:sz w:val="20"/>
          <w:szCs w:val="20"/>
          <w:lang w:val="nl-NL" w:eastAsia="nl-NL"/>
        </w:rPr>
        <w:t xml:space="preserve">geldt </w:t>
      </w:r>
      <w:r w:rsidR="00FF5B8C">
        <w:rPr>
          <w:rFonts w:ascii="Arial" w:hAnsi="Arial" w:eastAsia="Times New Roman" w:cs="Arial"/>
          <w:sz w:val="20"/>
          <w:szCs w:val="20"/>
          <w:lang w:val="nl-NL" w:eastAsia="nl-NL"/>
        </w:rPr>
        <w:t xml:space="preserve">dat </w:t>
      </w:r>
      <w:r w:rsidR="00A10C23">
        <w:rPr>
          <w:rFonts w:ascii="Arial" w:hAnsi="Arial" w:eastAsia="Times New Roman" w:cs="Arial"/>
          <w:sz w:val="20"/>
          <w:szCs w:val="20"/>
          <w:lang w:val="nl-NL" w:eastAsia="nl-NL"/>
        </w:rPr>
        <w:t xml:space="preserve">ook </w:t>
      </w:r>
      <w:r w:rsidR="00FF5B8C">
        <w:rPr>
          <w:rFonts w:ascii="Arial" w:hAnsi="Arial" w:eastAsia="Times New Roman" w:cs="Arial"/>
          <w:sz w:val="20"/>
          <w:szCs w:val="20"/>
          <w:lang w:val="nl-NL" w:eastAsia="nl-NL"/>
        </w:rPr>
        <w:t>ten aanzien</w:t>
      </w:r>
      <w:r w:rsidR="00A10C23">
        <w:rPr>
          <w:rFonts w:ascii="Arial" w:hAnsi="Arial" w:eastAsia="Times New Roman" w:cs="Arial"/>
          <w:sz w:val="20"/>
          <w:szCs w:val="20"/>
          <w:lang w:val="nl-NL" w:eastAsia="nl-NL"/>
        </w:rPr>
        <w:t xml:space="preserve"> </w:t>
      </w:r>
      <w:r w:rsidR="00FF5B8C">
        <w:rPr>
          <w:rFonts w:ascii="Arial" w:hAnsi="Arial" w:eastAsia="Times New Roman" w:cs="Arial"/>
          <w:sz w:val="20"/>
          <w:szCs w:val="20"/>
          <w:lang w:val="nl-NL" w:eastAsia="nl-NL"/>
        </w:rPr>
        <w:t xml:space="preserve">van </w:t>
      </w:r>
      <w:r w:rsidR="00A10C23">
        <w:rPr>
          <w:rFonts w:ascii="Arial" w:hAnsi="Arial" w:eastAsia="Times New Roman" w:cs="Arial"/>
          <w:sz w:val="20"/>
          <w:szCs w:val="20"/>
          <w:lang w:val="nl-NL" w:eastAsia="nl-NL"/>
        </w:rPr>
        <w:t xml:space="preserve">de dividenden die een FBI uitkeert aan een erkend pensioenfonds </w:t>
      </w:r>
      <w:r w:rsidR="00FF5B8C">
        <w:rPr>
          <w:rFonts w:ascii="Arial" w:hAnsi="Arial" w:eastAsia="Times New Roman" w:cs="Arial"/>
          <w:sz w:val="20"/>
          <w:szCs w:val="20"/>
          <w:lang w:val="nl-NL" w:eastAsia="nl-NL"/>
        </w:rPr>
        <w:t>van de andere verdragsluitende staat</w:t>
      </w:r>
      <w:r w:rsidR="000774A0">
        <w:rPr>
          <w:rFonts w:ascii="Arial" w:hAnsi="Arial" w:eastAsia="Times New Roman" w:cs="Arial"/>
          <w:sz w:val="20"/>
          <w:szCs w:val="20"/>
          <w:lang w:val="nl-NL" w:eastAsia="nl-NL"/>
        </w:rPr>
        <w:t>,</w:t>
      </w:r>
      <w:r w:rsidR="00FF5B8C">
        <w:rPr>
          <w:rFonts w:ascii="Arial" w:hAnsi="Arial" w:eastAsia="Times New Roman" w:cs="Arial"/>
          <w:sz w:val="20"/>
          <w:szCs w:val="20"/>
          <w:lang w:val="nl-NL" w:eastAsia="nl-NL"/>
        </w:rPr>
        <w:t xml:space="preserve"> </w:t>
      </w:r>
      <w:r w:rsidR="00A10C23">
        <w:rPr>
          <w:rFonts w:ascii="Arial" w:hAnsi="Arial" w:eastAsia="Times New Roman" w:cs="Arial"/>
          <w:sz w:val="20"/>
          <w:szCs w:val="20"/>
          <w:lang w:val="nl-NL" w:eastAsia="nl-NL"/>
        </w:rPr>
        <w:t xml:space="preserve">geen aanspraak bestaat op uitsluitende woonstaatheffing. </w:t>
      </w:r>
    </w:p>
    <w:p w:rsidRPr="00A72FAF" w:rsidR="00A72FAF" w:rsidP="004D6CEB" w:rsidRDefault="00A72FAF" w14:paraId="2023736B" w14:textId="2B3BF5A0">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Ingevolge </w:t>
      </w:r>
      <w:r w:rsidR="001E4063">
        <w:rPr>
          <w:rFonts w:ascii="Arial" w:hAnsi="Arial" w:eastAsia="Times New Roman" w:cs="Arial"/>
          <w:sz w:val="20"/>
          <w:szCs w:val="20"/>
          <w:lang w:val="nl-NL" w:eastAsia="nl-NL"/>
        </w:rPr>
        <w:t>artikel 10,</w:t>
      </w:r>
      <w:r w:rsidRPr="00A72FAF" w:rsidR="001E4063">
        <w:rPr>
          <w:rFonts w:ascii="Arial" w:hAnsi="Arial" w:eastAsia="Times New Roman" w:cs="Arial"/>
          <w:sz w:val="20"/>
          <w:szCs w:val="20"/>
          <w:lang w:val="nl-NL" w:eastAsia="nl-NL"/>
        </w:rPr>
        <w:t xml:space="preserve"> </w:t>
      </w:r>
      <w:r w:rsidR="00970593">
        <w:rPr>
          <w:rFonts w:ascii="Arial" w:hAnsi="Arial" w:eastAsia="Times New Roman" w:cs="Arial"/>
          <w:sz w:val="20"/>
          <w:szCs w:val="20"/>
          <w:lang w:val="nl-NL" w:eastAsia="nl-NL"/>
        </w:rPr>
        <w:t>vierde</w:t>
      </w:r>
      <w:r w:rsidRPr="00A72FAF">
        <w:rPr>
          <w:rFonts w:ascii="Arial" w:hAnsi="Arial" w:eastAsia="Times New Roman" w:cs="Arial"/>
          <w:sz w:val="20"/>
          <w:szCs w:val="20"/>
          <w:lang w:val="nl-NL" w:eastAsia="nl-NL"/>
        </w:rPr>
        <w:t xml:space="preserve"> lid</w:t>
      </w:r>
      <w:r w:rsidR="001E4063">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laten de in het tweede en derde lid opgenomen bepalingen de belastingheffing over de winst waaruit de dividenden worden betaald, onverlet.</w:t>
      </w:r>
    </w:p>
    <w:p w:rsidRPr="00A72FAF" w:rsidR="00A72FAF" w:rsidP="004D6CEB" w:rsidRDefault="00A72FAF" w14:paraId="0B0F8C44" w14:textId="58A4C195">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De in </w:t>
      </w:r>
      <w:r w:rsidR="001E4063">
        <w:rPr>
          <w:rFonts w:ascii="Arial" w:hAnsi="Arial" w:eastAsia="Times New Roman" w:cs="Arial"/>
          <w:sz w:val="20"/>
          <w:szCs w:val="20"/>
          <w:lang w:val="nl-NL" w:eastAsia="nl-NL"/>
        </w:rPr>
        <w:t>artikel 10,</w:t>
      </w:r>
      <w:r w:rsidRPr="00A72FAF">
        <w:rPr>
          <w:rFonts w:ascii="Arial" w:hAnsi="Arial" w:eastAsia="Times New Roman" w:cs="Arial"/>
          <w:sz w:val="20"/>
          <w:szCs w:val="20"/>
          <w:lang w:val="nl-NL" w:eastAsia="nl-NL"/>
        </w:rPr>
        <w:t xml:space="preserve"> </w:t>
      </w:r>
      <w:r w:rsidR="00970593">
        <w:rPr>
          <w:rFonts w:ascii="Arial" w:hAnsi="Arial" w:eastAsia="Times New Roman" w:cs="Arial"/>
          <w:sz w:val="20"/>
          <w:szCs w:val="20"/>
          <w:lang w:val="nl-NL" w:eastAsia="nl-NL"/>
        </w:rPr>
        <w:t>vijfde</w:t>
      </w:r>
      <w:r w:rsidRPr="00A72FAF">
        <w:rPr>
          <w:rFonts w:ascii="Arial" w:hAnsi="Arial" w:eastAsia="Times New Roman" w:cs="Arial"/>
          <w:sz w:val="20"/>
          <w:szCs w:val="20"/>
          <w:lang w:val="nl-NL" w:eastAsia="nl-NL"/>
        </w:rPr>
        <w:t xml:space="preserve"> lid</w:t>
      </w:r>
      <w:r w:rsidR="001E4063">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opgenomen definitie van de term </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dividenden</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komt overeen met de definitie in het O</w:t>
      </w:r>
      <w:r w:rsidR="008F1A26">
        <w:rPr>
          <w:rFonts w:ascii="Arial" w:hAnsi="Arial" w:eastAsia="Times New Roman" w:cs="Arial"/>
          <w:sz w:val="20"/>
          <w:szCs w:val="20"/>
          <w:lang w:val="nl-NL" w:eastAsia="nl-NL"/>
        </w:rPr>
        <w:t xml:space="preserve">ESO-modelverdrag. </w:t>
      </w:r>
      <w:r w:rsidR="009F4E21">
        <w:rPr>
          <w:rFonts w:ascii="Arial" w:hAnsi="Arial" w:eastAsia="Times New Roman" w:cs="Arial"/>
          <w:sz w:val="20"/>
          <w:szCs w:val="20"/>
          <w:lang w:val="nl-NL" w:eastAsia="nl-NL"/>
        </w:rPr>
        <w:t>In aanvulling hierop is i</w:t>
      </w:r>
      <w:r w:rsidR="008F1A26">
        <w:rPr>
          <w:rFonts w:ascii="Arial" w:hAnsi="Arial" w:eastAsia="Times New Roman" w:cs="Arial"/>
          <w:sz w:val="20"/>
          <w:szCs w:val="20"/>
          <w:lang w:val="nl-NL" w:eastAsia="nl-NL"/>
        </w:rPr>
        <w:t>n artikel VII</w:t>
      </w:r>
      <w:r w:rsidRPr="00A72FAF">
        <w:rPr>
          <w:rFonts w:ascii="Arial" w:hAnsi="Arial" w:eastAsia="Times New Roman" w:cs="Arial"/>
          <w:sz w:val="20"/>
          <w:szCs w:val="20"/>
          <w:lang w:val="nl-NL" w:eastAsia="nl-NL"/>
        </w:rPr>
        <w:t xml:space="preserve"> van het Protocol bepaald dat inkomen d</w:t>
      </w:r>
      <w:r w:rsidR="00015365">
        <w:rPr>
          <w:rFonts w:ascii="Arial" w:hAnsi="Arial" w:eastAsia="Times New Roman" w:cs="Arial"/>
          <w:sz w:val="20"/>
          <w:szCs w:val="20"/>
          <w:lang w:val="nl-NL" w:eastAsia="nl-NL"/>
        </w:rPr>
        <w:t>at</w:t>
      </w:r>
      <w:r w:rsidRPr="00A72FAF">
        <w:rPr>
          <w:rFonts w:ascii="Arial" w:hAnsi="Arial" w:eastAsia="Times New Roman" w:cs="Arial"/>
          <w:sz w:val="20"/>
          <w:szCs w:val="20"/>
          <w:lang w:val="nl-NL" w:eastAsia="nl-NL"/>
        </w:rPr>
        <w:t xml:space="preserve"> word</w:t>
      </w:r>
      <w:r w:rsidR="00015365">
        <w:rPr>
          <w:rFonts w:ascii="Arial" w:hAnsi="Arial" w:eastAsia="Times New Roman" w:cs="Arial"/>
          <w:sz w:val="20"/>
          <w:szCs w:val="20"/>
          <w:lang w:val="nl-NL" w:eastAsia="nl-NL"/>
        </w:rPr>
        <w:t>t</w:t>
      </w:r>
      <w:r w:rsidRPr="00A72FAF">
        <w:rPr>
          <w:rFonts w:ascii="Arial" w:hAnsi="Arial" w:eastAsia="Times New Roman" w:cs="Arial"/>
          <w:sz w:val="20"/>
          <w:szCs w:val="20"/>
          <w:lang w:val="nl-NL" w:eastAsia="nl-NL"/>
        </w:rPr>
        <w:t xml:space="preserve"> genoten </w:t>
      </w:r>
      <w:r w:rsidR="002D1C4A">
        <w:rPr>
          <w:rFonts w:ascii="Arial" w:hAnsi="Arial" w:eastAsia="Times New Roman" w:cs="Arial"/>
          <w:sz w:val="20"/>
          <w:szCs w:val="20"/>
          <w:lang w:val="nl-NL" w:eastAsia="nl-NL"/>
        </w:rPr>
        <w:t>bij</w:t>
      </w:r>
      <w:r w:rsidRPr="00A72FAF">
        <w:rPr>
          <w:rFonts w:ascii="Arial" w:hAnsi="Arial" w:eastAsia="Times New Roman" w:cs="Arial"/>
          <w:sz w:val="20"/>
          <w:szCs w:val="20"/>
          <w:lang w:val="nl-NL" w:eastAsia="nl-NL"/>
        </w:rPr>
        <w:t xml:space="preserve"> de (gedeeltelijke) liquidatie van een </w:t>
      </w:r>
      <w:r w:rsidR="001E4063">
        <w:rPr>
          <w:rFonts w:ascii="Arial" w:hAnsi="Arial" w:eastAsia="Times New Roman" w:cs="Arial"/>
          <w:sz w:val="20"/>
          <w:szCs w:val="20"/>
          <w:lang w:val="nl-NL" w:eastAsia="nl-NL"/>
        </w:rPr>
        <w:t>lichaam</w:t>
      </w:r>
      <w:r w:rsidRPr="005B5AFA" w:rsidR="005B5AFA">
        <w:rPr>
          <w:rFonts w:ascii="Arial" w:hAnsi="Arial" w:eastAsia="Times New Roman" w:cs="Arial"/>
          <w:sz w:val="20"/>
          <w:szCs w:val="20"/>
          <w:lang w:val="nl-NL" w:eastAsia="nl-NL"/>
        </w:rPr>
        <w:t xml:space="preserve"> </w:t>
      </w:r>
      <w:r w:rsidR="005B5AFA">
        <w:rPr>
          <w:rFonts w:ascii="Arial" w:hAnsi="Arial" w:eastAsia="Times New Roman" w:cs="Arial"/>
          <w:sz w:val="20"/>
          <w:szCs w:val="20"/>
          <w:lang w:val="nl-NL" w:eastAsia="nl-NL"/>
        </w:rPr>
        <w:t xml:space="preserve">of </w:t>
      </w:r>
      <w:r w:rsidRPr="00A72FAF" w:rsidR="005B5AFA">
        <w:rPr>
          <w:rFonts w:ascii="Arial" w:hAnsi="Arial" w:eastAsia="Times New Roman" w:cs="Arial"/>
          <w:sz w:val="20"/>
          <w:szCs w:val="20"/>
          <w:lang w:val="nl-NL" w:eastAsia="nl-NL"/>
        </w:rPr>
        <w:t xml:space="preserve">de inkoop van </w:t>
      </w:r>
      <w:r w:rsidR="005B5AFA">
        <w:rPr>
          <w:rFonts w:ascii="Arial" w:hAnsi="Arial" w:eastAsia="Times New Roman" w:cs="Arial"/>
          <w:sz w:val="20"/>
          <w:szCs w:val="20"/>
          <w:lang w:val="nl-NL" w:eastAsia="nl-NL"/>
        </w:rPr>
        <w:t xml:space="preserve">eigen </w:t>
      </w:r>
      <w:r w:rsidRPr="00A72FAF" w:rsidR="005B5AFA">
        <w:rPr>
          <w:rFonts w:ascii="Arial" w:hAnsi="Arial" w:eastAsia="Times New Roman" w:cs="Arial"/>
          <w:sz w:val="20"/>
          <w:szCs w:val="20"/>
          <w:lang w:val="nl-NL" w:eastAsia="nl-NL"/>
        </w:rPr>
        <w:t>aandelen</w:t>
      </w:r>
      <w:r w:rsidRPr="00A72FAF">
        <w:rPr>
          <w:rFonts w:ascii="Arial" w:hAnsi="Arial" w:eastAsia="Times New Roman" w:cs="Arial"/>
          <w:sz w:val="20"/>
          <w:szCs w:val="20"/>
          <w:lang w:val="nl-NL" w:eastAsia="nl-NL"/>
        </w:rPr>
        <w:t>, voor de toepassing van het Verdrag word</w:t>
      </w:r>
      <w:r w:rsidR="00015365">
        <w:rPr>
          <w:rFonts w:ascii="Arial" w:hAnsi="Arial" w:eastAsia="Times New Roman" w:cs="Arial"/>
          <w:sz w:val="20"/>
          <w:szCs w:val="20"/>
          <w:lang w:val="nl-NL" w:eastAsia="nl-NL"/>
        </w:rPr>
        <w:t>t</w:t>
      </w:r>
      <w:r w:rsidRPr="00A72FAF">
        <w:rPr>
          <w:rFonts w:ascii="Arial" w:hAnsi="Arial" w:eastAsia="Times New Roman" w:cs="Arial"/>
          <w:sz w:val="20"/>
          <w:szCs w:val="20"/>
          <w:lang w:val="nl-NL" w:eastAsia="nl-NL"/>
        </w:rPr>
        <w:t xml:space="preserve"> aangemerkt als dividend (en derhalve niet als </w:t>
      </w:r>
      <w:r w:rsidRPr="00A72FAF">
        <w:rPr>
          <w:rFonts w:ascii="Arial" w:hAnsi="Arial" w:eastAsia="Times New Roman" w:cs="Arial"/>
          <w:sz w:val="20"/>
          <w:szCs w:val="20"/>
          <w:lang w:val="nl-NL" w:eastAsia="nl-NL"/>
        </w:rPr>
        <w:lastRenderedPageBreak/>
        <w:t xml:space="preserve">vermogenswinst). Dit sluit aan bij het </w:t>
      </w:r>
      <w:r w:rsidR="0064441A">
        <w:rPr>
          <w:rFonts w:ascii="Arial" w:hAnsi="Arial" w:eastAsia="Times New Roman" w:cs="Arial"/>
          <w:sz w:val="20"/>
          <w:szCs w:val="20"/>
          <w:lang w:val="nl-NL" w:eastAsia="nl-NL"/>
        </w:rPr>
        <w:t xml:space="preserve">Nederlandse </w:t>
      </w:r>
      <w:r w:rsidRPr="00A72FAF">
        <w:rPr>
          <w:rFonts w:ascii="Arial" w:hAnsi="Arial" w:eastAsia="Times New Roman" w:cs="Arial"/>
          <w:sz w:val="20"/>
          <w:szCs w:val="20"/>
          <w:lang w:val="nl-NL" w:eastAsia="nl-NL"/>
        </w:rPr>
        <w:t>verdragsbeleid</w:t>
      </w:r>
      <w:r w:rsidR="006C4172">
        <w:rPr>
          <w:rFonts w:ascii="Arial" w:hAnsi="Arial" w:eastAsia="Times New Roman" w:cs="Arial"/>
          <w:sz w:val="20"/>
          <w:szCs w:val="20"/>
          <w:lang w:val="nl-NL" w:eastAsia="nl-NL"/>
        </w:rPr>
        <w:t xml:space="preserve">, </w:t>
      </w:r>
      <w:r w:rsidR="002002E7">
        <w:rPr>
          <w:rFonts w:ascii="Arial" w:hAnsi="Arial" w:eastAsia="Times New Roman" w:cs="Arial"/>
          <w:sz w:val="20"/>
          <w:szCs w:val="20"/>
          <w:lang w:val="nl-NL" w:eastAsia="nl-NL"/>
        </w:rPr>
        <w:t xml:space="preserve">dat </w:t>
      </w:r>
      <w:r w:rsidR="00493C95">
        <w:rPr>
          <w:rFonts w:ascii="Arial" w:hAnsi="Arial" w:eastAsia="Times New Roman" w:cs="Arial"/>
          <w:sz w:val="20"/>
          <w:szCs w:val="20"/>
          <w:lang w:val="nl-NL" w:eastAsia="nl-NL"/>
        </w:rPr>
        <w:t>(</w:t>
      </w:r>
      <w:r w:rsidRPr="006C4172" w:rsidR="006C4172">
        <w:rPr>
          <w:rFonts w:ascii="Arial" w:hAnsi="Arial" w:eastAsia="Times New Roman" w:cs="Arial"/>
          <w:sz w:val="20"/>
          <w:szCs w:val="20"/>
          <w:lang w:val="nl-NL" w:eastAsia="nl-NL"/>
        </w:rPr>
        <w:t>mede</w:t>
      </w:r>
      <w:r w:rsidR="00493C95">
        <w:rPr>
          <w:rFonts w:ascii="Arial" w:hAnsi="Arial" w:eastAsia="Times New Roman" w:cs="Arial"/>
          <w:sz w:val="20"/>
          <w:szCs w:val="20"/>
          <w:lang w:val="nl-NL" w:eastAsia="nl-NL"/>
        </w:rPr>
        <w:t>)</w:t>
      </w:r>
      <w:r w:rsidRPr="006C4172" w:rsidR="006C4172">
        <w:rPr>
          <w:rFonts w:ascii="Arial" w:hAnsi="Arial" w:eastAsia="Times New Roman" w:cs="Arial"/>
          <w:sz w:val="20"/>
          <w:szCs w:val="20"/>
          <w:lang w:val="nl-NL" w:eastAsia="nl-NL"/>
        </w:rPr>
        <w:t xml:space="preserve"> </w:t>
      </w:r>
      <w:r w:rsidR="002002E7">
        <w:rPr>
          <w:rFonts w:ascii="Arial" w:hAnsi="Arial" w:eastAsia="Times New Roman" w:cs="Arial"/>
          <w:sz w:val="20"/>
          <w:szCs w:val="20"/>
          <w:lang w:val="nl-NL" w:eastAsia="nl-NL"/>
        </w:rPr>
        <w:t>door</w:t>
      </w:r>
      <w:r w:rsidRPr="006C4172" w:rsidR="006C4172">
        <w:rPr>
          <w:rFonts w:ascii="Arial" w:hAnsi="Arial" w:eastAsia="Times New Roman" w:cs="Arial"/>
          <w:sz w:val="20"/>
          <w:szCs w:val="20"/>
          <w:lang w:val="nl-NL" w:eastAsia="nl-NL"/>
        </w:rPr>
        <w:t xml:space="preserve"> het arrest van de Hoge Raad van 12 december 2003, nr. 38 461</w:t>
      </w:r>
      <w:r w:rsidR="002002E7">
        <w:rPr>
          <w:rFonts w:ascii="Arial" w:hAnsi="Arial" w:eastAsia="Times New Roman" w:cs="Arial"/>
          <w:sz w:val="20"/>
          <w:szCs w:val="20"/>
          <w:lang w:val="nl-NL" w:eastAsia="nl-NL"/>
        </w:rPr>
        <w:t>, is ingegeven</w:t>
      </w:r>
      <w:r w:rsidRPr="00A72FAF">
        <w:rPr>
          <w:rFonts w:ascii="Arial" w:hAnsi="Arial" w:eastAsia="Times New Roman" w:cs="Arial"/>
          <w:sz w:val="20"/>
          <w:szCs w:val="20"/>
          <w:lang w:val="nl-NL" w:eastAsia="nl-NL"/>
        </w:rPr>
        <w:t>.</w:t>
      </w:r>
    </w:p>
    <w:p w:rsidRPr="00A72FAF" w:rsidR="00A72FAF" w:rsidP="004D6CEB" w:rsidRDefault="00A72FAF" w14:paraId="6E84CF9D" w14:textId="193AC25E">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Op grond van het</w:t>
      </w:r>
      <w:r w:rsidR="005F4901">
        <w:rPr>
          <w:rFonts w:ascii="Arial" w:hAnsi="Arial" w:eastAsia="Times New Roman" w:cs="Arial"/>
          <w:sz w:val="20"/>
          <w:szCs w:val="20"/>
          <w:lang w:val="nl-NL" w:eastAsia="nl-NL"/>
        </w:rPr>
        <w:t xml:space="preserve"> zesde</w:t>
      </w:r>
      <w:r w:rsidRPr="00A72FAF">
        <w:rPr>
          <w:rFonts w:ascii="Arial" w:hAnsi="Arial" w:eastAsia="Times New Roman" w:cs="Arial"/>
          <w:sz w:val="20"/>
          <w:szCs w:val="20"/>
          <w:lang w:val="nl-NL" w:eastAsia="nl-NL"/>
        </w:rPr>
        <w:t xml:space="preserve"> lid zijn het eerste, tweede, derde en </w:t>
      </w:r>
      <w:r w:rsidR="00EC22E6">
        <w:rPr>
          <w:rFonts w:ascii="Arial" w:hAnsi="Arial" w:eastAsia="Times New Roman" w:cs="Arial"/>
          <w:sz w:val="20"/>
          <w:szCs w:val="20"/>
          <w:lang w:val="nl-NL" w:eastAsia="nl-NL"/>
        </w:rPr>
        <w:t>achtste</w:t>
      </w:r>
      <w:r w:rsidRPr="00A72FAF" w:rsidR="008417DE">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lid niet van toepassing op dividenden betaald op rechten die behoren tot het vermogen van een vaste inrichting van de uiteindelijk gerechtigde tot de dividenden, wanneer die vaste inrichting is gelegen in de verdragsluitende staat waarvan het lichaam dat de dividenden betaalt inwoner is.</w:t>
      </w:r>
      <w:r w:rsidRPr="00A72FAF">
        <w:rPr>
          <w:rFonts w:ascii="Arial" w:hAnsi="Arial" w:eastAsia="Times New Roman" w:cs="Arial"/>
          <w:color w:val="0000FF"/>
          <w:sz w:val="20"/>
          <w:szCs w:val="24"/>
          <w:lang w:val="nl-NL" w:eastAsia="nl-NL"/>
        </w:rPr>
        <w:t xml:space="preserve"> </w:t>
      </w:r>
      <w:r w:rsidRPr="00A72FAF">
        <w:rPr>
          <w:rFonts w:ascii="Arial" w:hAnsi="Arial" w:eastAsia="Times New Roman" w:cs="Arial"/>
          <w:sz w:val="20"/>
          <w:szCs w:val="20"/>
          <w:lang w:val="nl-NL" w:eastAsia="nl-NL"/>
        </w:rPr>
        <w:t>In dat geval zijn de bepalingen van artikel 7 van toepassing.</w:t>
      </w:r>
    </w:p>
    <w:p w:rsidRPr="00A72FAF" w:rsidR="00A72FAF" w:rsidP="004D6CEB" w:rsidRDefault="001E4063" w14:paraId="781D9BBD" w14:textId="2A08B8C7">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10,</w:t>
      </w:r>
      <w:r w:rsidRPr="00A72FAF" w:rsidR="00A72FAF">
        <w:rPr>
          <w:rFonts w:ascii="Arial" w:hAnsi="Arial" w:eastAsia="Times New Roman" w:cs="Arial"/>
          <w:sz w:val="20"/>
          <w:szCs w:val="20"/>
          <w:lang w:val="nl-NL" w:eastAsia="nl-NL"/>
        </w:rPr>
        <w:t xml:space="preserve"> </w:t>
      </w:r>
      <w:r w:rsidR="00EC22E6">
        <w:rPr>
          <w:rFonts w:ascii="Arial" w:hAnsi="Arial" w:eastAsia="Times New Roman" w:cs="Arial"/>
          <w:sz w:val="20"/>
          <w:szCs w:val="20"/>
          <w:lang w:val="nl-NL" w:eastAsia="nl-NL"/>
        </w:rPr>
        <w:t>zevende</w:t>
      </w:r>
      <w:r w:rsidRPr="00A72FAF" w:rsidR="00A72FAF">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bevat het zogenoemde verbod op extraterritoriale belastingheffing. Dit verbod houdt in dat een verdragsluitende staat geen belasting mag heffen over winsten uitgekeerd door een lichaam dat inwoner is van de andere verdragsluitende staat, ook al bestaan deze winsten uit voordelen of inkomsten die uit de eerstbedoelde staat afkomstig zijn, behoudens wanneer die dividenden zijn toe te rekenen aan een vaste inrichting in die staat of worden ontvangen door inwoners van die staat. </w:t>
      </w:r>
    </w:p>
    <w:p w:rsidR="002F5769" w:rsidP="00BF3FAD" w:rsidRDefault="0063440A" w14:paraId="062E15A2" w14:textId="0FB39F4C">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10,</w:t>
      </w:r>
      <w:r w:rsidRPr="002F5769" w:rsidR="002F5769">
        <w:rPr>
          <w:rFonts w:ascii="Arial" w:hAnsi="Arial" w:eastAsia="Times New Roman" w:cs="Arial"/>
          <w:sz w:val="20"/>
          <w:szCs w:val="20"/>
          <w:lang w:val="nl-NL" w:eastAsia="nl-NL"/>
        </w:rPr>
        <w:t xml:space="preserve"> </w:t>
      </w:r>
      <w:r w:rsidR="002F5769">
        <w:rPr>
          <w:rFonts w:ascii="Arial" w:hAnsi="Arial" w:eastAsia="Times New Roman" w:cs="Arial"/>
          <w:sz w:val="20"/>
          <w:szCs w:val="20"/>
          <w:lang w:val="nl-NL" w:eastAsia="nl-NL"/>
        </w:rPr>
        <w:t>achtste</w:t>
      </w:r>
      <w:r w:rsidRPr="002F5769" w:rsidR="002F5769">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2F5769" w:rsidR="002F5769">
        <w:rPr>
          <w:rFonts w:ascii="Arial" w:hAnsi="Arial" w:eastAsia="Times New Roman" w:cs="Arial"/>
          <w:sz w:val="20"/>
          <w:szCs w:val="20"/>
          <w:lang w:val="nl-NL" w:eastAsia="nl-NL"/>
        </w:rPr>
        <w:t xml:space="preserve"> bevat op verzoek van Nederland een bepaling over dividenden ontvangen door geëmigreerde aanmerkelijkbelanghouders. Uit d</w:t>
      </w:r>
      <w:r w:rsidR="00015365">
        <w:rPr>
          <w:rFonts w:ascii="Arial" w:hAnsi="Arial" w:eastAsia="Times New Roman" w:cs="Arial"/>
          <w:sz w:val="20"/>
          <w:szCs w:val="20"/>
          <w:lang w:val="nl-NL" w:eastAsia="nl-NL"/>
        </w:rPr>
        <w:t>a</w:t>
      </w:r>
      <w:r w:rsidRPr="002F5769" w:rsidR="002F5769">
        <w:rPr>
          <w:rFonts w:ascii="Arial" w:hAnsi="Arial" w:eastAsia="Times New Roman" w:cs="Arial"/>
          <w:sz w:val="20"/>
          <w:szCs w:val="20"/>
          <w:lang w:val="nl-NL" w:eastAsia="nl-NL"/>
        </w:rPr>
        <w:t>t lid volgt dat een verdragsluitende staat van waaruit een natuurlijke persoon is geëmigreerd belasting mag heffen over dividenden die worden betaald door lichamen die volgens de nationale wetgeving inwoner zijn van die staat, voor zover bij de natuurlijke persoon die de dividenden ontvangt nog een aanslag openstaat ter</w:t>
      </w:r>
      <w:r w:rsidR="0080718C">
        <w:rPr>
          <w:rFonts w:ascii="Arial" w:hAnsi="Arial" w:eastAsia="Times New Roman" w:cs="Arial"/>
          <w:sz w:val="20"/>
          <w:szCs w:val="20"/>
          <w:lang w:val="nl-NL" w:eastAsia="nl-NL"/>
        </w:rPr>
        <w:t xml:space="preserve"> </w:t>
      </w:r>
      <w:r w:rsidRPr="002F5769" w:rsidR="002F5769">
        <w:rPr>
          <w:rFonts w:ascii="Arial" w:hAnsi="Arial" w:eastAsia="Times New Roman" w:cs="Arial"/>
          <w:sz w:val="20"/>
          <w:szCs w:val="20"/>
          <w:lang w:val="nl-NL" w:eastAsia="nl-NL"/>
        </w:rPr>
        <w:t>zake van de waardeaangroei van de aandelen in de periode dat hij inwoner was van zijn voormalige woonland. Deze bepaling komt overeen met de Nederlandse verdragsinzet zoals beschreven in onderdeel 4.6.2 van de NFV 2020.</w:t>
      </w:r>
    </w:p>
    <w:p w:rsidRPr="009A428A" w:rsidR="009A428A" w:rsidP="004D6CEB" w:rsidRDefault="009A428A" w14:paraId="647306D0" w14:textId="3B94FD9D">
      <w:pPr>
        <w:spacing w:after="0" w:line="360" w:lineRule="auto"/>
        <w:ind w:firstLine="567"/>
        <w:rPr>
          <w:rFonts w:ascii="Arial" w:hAnsi="Arial" w:eastAsia="Times New Roman" w:cs="Arial"/>
          <w:sz w:val="20"/>
          <w:szCs w:val="20"/>
          <w:lang w:val="nl-NL" w:eastAsia="nl-NL"/>
        </w:rPr>
      </w:pPr>
      <w:r w:rsidRPr="009A428A">
        <w:rPr>
          <w:rFonts w:ascii="Arial" w:hAnsi="Arial" w:eastAsia="Times New Roman" w:cs="Arial"/>
          <w:sz w:val="20"/>
          <w:szCs w:val="20"/>
          <w:lang w:val="nl-NL" w:eastAsia="nl-NL"/>
        </w:rPr>
        <w:t>Artikel VI</w:t>
      </w:r>
      <w:r>
        <w:rPr>
          <w:rFonts w:ascii="Arial" w:hAnsi="Arial" w:eastAsia="Times New Roman" w:cs="Arial"/>
          <w:sz w:val="20"/>
          <w:szCs w:val="20"/>
          <w:lang w:val="nl-NL" w:eastAsia="nl-NL"/>
        </w:rPr>
        <w:t>I</w:t>
      </w:r>
      <w:r w:rsidRPr="009A428A">
        <w:rPr>
          <w:rFonts w:ascii="Arial" w:hAnsi="Arial" w:eastAsia="Times New Roman" w:cs="Arial"/>
          <w:sz w:val="20"/>
          <w:szCs w:val="20"/>
          <w:lang w:val="nl-NL" w:eastAsia="nl-NL"/>
        </w:rPr>
        <w:t xml:space="preserve">I, eerste lid, van het Protocol ziet op vrijgestelde beleggingsinstellingen (hierna: VBI) in de zin van artikel 6aWet </w:t>
      </w:r>
      <w:proofErr w:type="spellStart"/>
      <w:r w:rsidRPr="009A428A">
        <w:rPr>
          <w:rFonts w:ascii="Arial" w:hAnsi="Arial" w:eastAsia="Times New Roman" w:cs="Arial"/>
          <w:sz w:val="20"/>
          <w:szCs w:val="20"/>
          <w:lang w:val="nl-NL" w:eastAsia="nl-NL"/>
        </w:rPr>
        <w:t>Vpb</w:t>
      </w:r>
      <w:proofErr w:type="spellEnd"/>
      <w:r w:rsidRPr="009A428A">
        <w:rPr>
          <w:rFonts w:ascii="Arial" w:hAnsi="Arial" w:eastAsia="Times New Roman" w:cs="Arial"/>
          <w:sz w:val="20"/>
          <w:szCs w:val="20"/>
          <w:lang w:val="nl-NL" w:eastAsia="nl-NL"/>
        </w:rPr>
        <w:t xml:space="preserve"> 1969. </w:t>
      </w:r>
      <w:r w:rsidR="002002E7">
        <w:rPr>
          <w:rFonts w:ascii="Arial" w:hAnsi="Arial" w:eastAsia="Times New Roman" w:cs="Arial"/>
          <w:sz w:val="20"/>
          <w:szCs w:val="20"/>
          <w:lang w:val="nl-NL" w:eastAsia="nl-NL"/>
        </w:rPr>
        <w:t>In genoemd eerste lid</w:t>
      </w:r>
      <w:r w:rsidRPr="009A428A" w:rsidR="002002E7">
        <w:rPr>
          <w:rFonts w:ascii="Arial" w:hAnsi="Arial" w:eastAsia="Times New Roman" w:cs="Arial"/>
          <w:sz w:val="20"/>
          <w:szCs w:val="20"/>
          <w:lang w:val="nl-NL" w:eastAsia="nl-NL"/>
        </w:rPr>
        <w:t xml:space="preserve"> </w:t>
      </w:r>
      <w:r w:rsidRPr="009A428A">
        <w:rPr>
          <w:rFonts w:ascii="Arial" w:hAnsi="Arial" w:eastAsia="Times New Roman" w:cs="Arial"/>
          <w:sz w:val="20"/>
          <w:szCs w:val="20"/>
          <w:lang w:val="nl-NL" w:eastAsia="nl-NL"/>
        </w:rPr>
        <w:t xml:space="preserve">is bepaald dat het Verdrag er niet aan in de weg staat dat Nederland belasting </w:t>
      </w:r>
      <w:r w:rsidR="00085ADB">
        <w:rPr>
          <w:rFonts w:ascii="Arial" w:hAnsi="Arial" w:eastAsia="Times New Roman" w:cs="Arial"/>
          <w:sz w:val="20"/>
          <w:szCs w:val="20"/>
          <w:lang w:val="nl-NL" w:eastAsia="nl-NL"/>
        </w:rPr>
        <w:t>mag</w:t>
      </w:r>
      <w:r w:rsidRPr="009A428A" w:rsidR="00085ADB">
        <w:rPr>
          <w:rFonts w:ascii="Arial" w:hAnsi="Arial" w:eastAsia="Times New Roman" w:cs="Arial"/>
          <w:sz w:val="20"/>
          <w:szCs w:val="20"/>
          <w:lang w:val="nl-NL" w:eastAsia="nl-NL"/>
        </w:rPr>
        <w:t xml:space="preserve"> </w:t>
      </w:r>
      <w:r w:rsidRPr="009A428A">
        <w:rPr>
          <w:rFonts w:ascii="Arial" w:hAnsi="Arial" w:eastAsia="Times New Roman" w:cs="Arial"/>
          <w:sz w:val="20"/>
          <w:szCs w:val="20"/>
          <w:lang w:val="nl-NL" w:eastAsia="nl-NL"/>
        </w:rPr>
        <w:t xml:space="preserve">heffen over </w:t>
      </w:r>
      <w:r w:rsidR="002002E7">
        <w:rPr>
          <w:rFonts w:ascii="Arial" w:hAnsi="Arial" w:eastAsia="Times New Roman" w:cs="Arial"/>
          <w:sz w:val="20"/>
          <w:szCs w:val="20"/>
          <w:lang w:val="nl-NL" w:eastAsia="nl-NL"/>
        </w:rPr>
        <w:t>het</w:t>
      </w:r>
      <w:r w:rsidRPr="009A428A" w:rsidR="002002E7">
        <w:rPr>
          <w:rFonts w:ascii="Arial" w:hAnsi="Arial" w:eastAsia="Times New Roman" w:cs="Arial"/>
          <w:sz w:val="20"/>
          <w:szCs w:val="20"/>
          <w:lang w:val="nl-NL" w:eastAsia="nl-NL"/>
        </w:rPr>
        <w:t xml:space="preserve"> </w:t>
      </w:r>
      <w:r w:rsidRPr="009A428A">
        <w:rPr>
          <w:rFonts w:ascii="Arial" w:hAnsi="Arial" w:eastAsia="Times New Roman" w:cs="Arial"/>
          <w:sz w:val="20"/>
          <w:szCs w:val="20"/>
          <w:lang w:val="nl-NL" w:eastAsia="nl-NL"/>
        </w:rPr>
        <w:t xml:space="preserve">inkomen in verband met een belang in een VBI. Nederland mag echter niet meer heffen dan 15% over </w:t>
      </w:r>
      <w:r w:rsidR="002002E7">
        <w:rPr>
          <w:rFonts w:ascii="Arial" w:hAnsi="Arial" w:eastAsia="Times New Roman" w:cs="Arial"/>
          <w:sz w:val="20"/>
          <w:szCs w:val="20"/>
          <w:lang w:val="nl-NL" w:eastAsia="nl-NL"/>
        </w:rPr>
        <w:t>het</w:t>
      </w:r>
      <w:r w:rsidRPr="009A428A" w:rsidR="002002E7">
        <w:rPr>
          <w:rFonts w:ascii="Arial" w:hAnsi="Arial" w:eastAsia="Times New Roman" w:cs="Arial"/>
          <w:sz w:val="20"/>
          <w:szCs w:val="20"/>
          <w:lang w:val="nl-NL" w:eastAsia="nl-NL"/>
        </w:rPr>
        <w:t xml:space="preserve"> </w:t>
      </w:r>
      <w:r w:rsidRPr="009A428A">
        <w:rPr>
          <w:rFonts w:ascii="Arial" w:hAnsi="Arial" w:eastAsia="Times New Roman" w:cs="Arial"/>
          <w:sz w:val="20"/>
          <w:szCs w:val="20"/>
          <w:lang w:val="nl-NL" w:eastAsia="nl-NL"/>
        </w:rPr>
        <w:t xml:space="preserve">bruto-inkomen uit die VBI indien de uiteindelijk gerechtigde tot </w:t>
      </w:r>
      <w:r w:rsidR="002002E7">
        <w:rPr>
          <w:rFonts w:ascii="Arial" w:hAnsi="Arial" w:eastAsia="Times New Roman" w:cs="Arial"/>
          <w:sz w:val="20"/>
          <w:szCs w:val="20"/>
          <w:lang w:val="nl-NL" w:eastAsia="nl-NL"/>
        </w:rPr>
        <w:t>dat</w:t>
      </w:r>
      <w:r w:rsidRPr="009A428A" w:rsidR="002002E7">
        <w:rPr>
          <w:rFonts w:ascii="Arial" w:hAnsi="Arial" w:eastAsia="Times New Roman" w:cs="Arial"/>
          <w:sz w:val="20"/>
          <w:szCs w:val="20"/>
          <w:lang w:val="nl-NL" w:eastAsia="nl-NL"/>
        </w:rPr>
        <w:t xml:space="preserve"> </w:t>
      </w:r>
      <w:r w:rsidRPr="009A428A">
        <w:rPr>
          <w:rFonts w:ascii="Arial" w:hAnsi="Arial" w:eastAsia="Times New Roman" w:cs="Arial"/>
          <w:sz w:val="20"/>
          <w:szCs w:val="20"/>
          <w:lang w:val="nl-NL" w:eastAsia="nl-NL"/>
        </w:rPr>
        <w:t xml:space="preserve">inkomen een inwoner is van </w:t>
      </w:r>
      <w:r>
        <w:rPr>
          <w:rFonts w:ascii="Arial" w:hAnsi="Arial" w:eastAsia="Times New Roman" w:cs="Arial"/>
          <w:sz w:val="20"/>
          <w:szCs w:val="20"/>
          <w:lang w:val="nl-NL" w:eastAsia="nl-NL"/>
        </w:rPr>
        <w:t>Andorra</w:t>
      </w:r>
      <w:r w:rsidRPr="009A428A">
        <w:rPr>
          <w:rFonts w:ascii="Arial" w:hAnsi="Arial" w:eastAsia="Times New Roman" w:cs="Arial"/>
          <w:sz w:val="20"/>
          <w:szCs w:val="20"/>
          <w:lang w:val="nl-NL" w:eastAsia="nl-NL"/>
        </w:rPr>
        <w:t>.</w:t>
      </w:r>
      <w:r>
        <w:rPr>
          <w:rFonts w:ascii="Arial" w:hAnsi="Arial" w:eastAsia="Times New Roman" w:cs="Arial"/>
          <w:sz w:val="20"/>
          <w:szCs w:val="20"/>
          <w:lang w:val="nl-NL" w:eastAsia="nl-NL"/>
        </w:rPr>
        <w:t xml:space="preserve"> Dit is in lijn met het Nederlandse verdragsbeleid.</w:t>
      </w:r>
    </w:p>
    <w:p w:rsidRPr="00A72FAF" w:rsidR="00A72FAF" w:rsidP="00BD6CA7" w:rsidRDefault="00A72FAF" w14:paraId="6A3B7657" w14:textId="598DA86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Interest (artikel 11</w:t>
      </w:r>
      <w:r w:rsidR="0027227E">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A72FAF">
        <w:rPr>
          <w:rFonts w:ascii="Arial" w:hAnsi="Arial" w:eastAsia="Times New Roman" w:cs="Times New Roman"/>
          <w:bCs/>
          <w:i/>
          <w:iCs/>
          <w:sz w:val="20"/>
          <w:szCs w:val="28"/>
          <w:lang w:val="nl-NL" w:eastAsia="nl-NL"/>
        </w:rPr>
        <w:t>)</w:t>
      </w:r>
    </w:p>
    <w:p w:rsidRPr="00A72FAF" w:rsidR="00A72FAF" w:rsidP="00BD6CA7" w:rsidRDefault="00A72FAF" w14:paraId="0637E424" w14:textId="76EF987F">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11 betreft de verdeling van heffingsrechten over interest. Het artikel sluit tekstueel aan bij artikel 11 van het OESO-modelverdrag, maar kent inhoudelijk een verschil omdat de verdragsluitende staten uitsluitende woonstaatheffing zijn overeengekomen. Nederland heft </w:t>
      </w:r>
      <w:r w:rsidR="00DB1A38">
        <w:rPr>
          <w:rFonts w:ascii="Arial" w:hAnsi="Arial" w:eastAsia="Times New Roman" w:cs="Times New Roman"/>
          <w:sz w:val="20"/>
          <w:szCs w:val="24"/>
          <w:lang w:val="nl-NL" w:eastAsia="nl-NL"/>
        </w:rPr>
        <w:t xml:space="preserve">in </w:t>
      </w:r>
      <w:r w:rsidR="002D1C4A">
        <w:rPr>
          <w:rFonts w:ascii="Arial" w:hAnsi="Arial" w:eastAsia="Times New Roman" w:cs="Times New Roman"/>
          <w:sz w:val="20"/>
          <w:szCs w:val="24"/>
          <w:lang w:val="nl-NL" w:eastAsia="nl-NL"/>
        </w:rPr>
        <w:t>beginsel</w:t>
      </w:r>
      <w:r w:rsidR="00DB1A38">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geen bronbelasting over interest en streeft in de hoofdregel naar uitsluitende woonstaatheffing voor interest</w:t>
      </w:r>
      <w:r w:rsidR="00B52994">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t>
      </w:r>
      <w:r w:rsidR="006A5E05">
        <w:rPr>
          <w:rFonts w:ascii="Arial" w:hAnsi="Arial" w:eastAsia="Times New Roman" w:cs="Times New Roman"/>
          <w:sz w:val="20"/>
          <w:szCs w:val="24"/>
          <w:lang w:val="nl-NL" w:eastAsia="nl-NL"/>
        </w:rPr>
        <w:t xml:space="preserve">Voor de goede orde wordt opgemerkt dat vanaf 1 januari 2021 </w:t>
      </w:r>
      <w:r w:rsidR="003D6434">
        <w:rPr>
          <w:rFonts w:ascii="Arial" w:hAnsi="Arial" w:eastAsia="Times New Roman" w:cs="Times New Roman"/>
          <w:sz w:val="20"/>
          <w:szCs w:val="24"/>
          <w:lang w:val="nl-NL" w:eastAsia="nl-NL"/>
        </w:rPr>
        <w:t xml:space="preserve">Nederland in bepaalde situaties </w:t>
      </w:r>
      <w:r w:rsidR="008C1998">
        <w:rPr>
          <w:rFonts w:ascii="Arial" w:hAnsi="Arial" w:eastAsia="Times New Roman" w:cs="Times New Roman"/>
          <w:sz w:val="20"/>
          <w:szCs w:val="24"/>
          <w:lang w:val="nl-NL" w:eastAsia="nl-NL"/>
        </w:rPr>
        <w:t xml:space="preserve">op basis van de Wet bronbelasting 2021 </w:t>
      </w:r>
      <w:r w:rsidR="003D6434">
        <w:rPr>
          <w:rFonts w:ascii="Arial" w:hAnsi="Arial" w:eastAsia="Times New Roman" w:cs="Times New Roman"/>
          <w:sz w:val="20"/>
          <w:szCs w:val="24"/>
          <w:lang w:val="nl-NL" w:eastAsia="nl-NL"/>
        </w:rPr>
        <w:t>wel bronbelasting over interest hef</w:t>
      </w:r>
      <w:r w:rsidR="00493C95">
        <w:rPr>
          <w:rFonts w:ascii="Arial" w:hAnsi="Arial" w:eastAsia="Times New Roman" w:cs="Times New Roman"/>
          <w:sz w:val="20"/>
          <w:szCs w:val="24"/>
          <w:lang w:val="nl-NL" w:eastAsia="nl-NL"/>
        </w:rPr>
        <w:t>t</w:t>
      </w:r>
      <w:r w:rsidR="003D6434">
        <w:rPr>
          <w:rFonts w:ascii="Arial" w:hAnsi="Arial" w:eastAsia="Times New Roman" w:cs="Times New Roman"/>
          <w:sz w:val="20"/>
          <w:szCs w:val="24"/>
          <w:lang w:val="nl-NL" w:eastAsia="nl-NL"/>
        </w:rPr>
        <w:t xml:space="preserve">. </w:t>
      </w:r>
      <w:r w:rsidR="006A5E05">
        <w:rPr>
          <w:rFonts w:ascii="Arial" w:hAnsi="Arial" w:eastAsia="Times New Roman" w:cs="Times New Roman"/>
          <w:sz w:val="20"/>
          <w:szCs w:val="24"/>
          <w:lang w:val="nl-NL" w:eastAsia="nl-NL"/>
        </w:rPr>
        <w:t>In dit kader is</w:t>
      </w:r>
      <w:r w:rsidR="00EB6D1D">
        <w:rPr>
          <w:rFonts w:ascii="Arial" w:hAnsi="Arial" w:eastAsia="Times New Roman" w:cs="Times New Roman"/>
          <w:sz w:val="20"/>
          <w:szCs w:val="24"/>
          <w:lang w:val="nl-NL" w:eastAsia="nl-NL"/>
        </w:rPr>
        <w:t xml:space="preserve"> artikel I van het Protocol (toegelicht </w:t>
      </w:r>
      <w:r w:rsidR="0013722F">
        <w:rPr>
          <w:rFonts w:ascii="Arial" w:hAnsi="Arial" w:eastAsia="Times New Roman" w:cs="Times New Roman"/>
          <w:sz w:val="20"/>
          <w:szCs w:val="24"/>
          <w:lang w:val="nl-NL" w:eastAsia="nl-NL"/>
        </w:rPr>
        <w:t xml:space="preserve">in de toelichting op </w:t>
      </w:r>
      <w:r w:rsidR="00EB6D1D">
        <w:rPr>
          <w:rFonts w:ascii="Arial" w:hAnsi="Arial" w:eastAsia="Times New Roman" w:cs="Times New Roman"/>
          <w:sz w:val="20"/>
          <w:szCs w:val="24"/>
          <w:lang w:val="nl-NL" w:eastAsia="nl-NL"/>
        </w:rPr>
        <w:t xml:space="preserve">artikel 1) </w:t>
      </w:r>
      <w:r w:rsidR="006A5E05">
        <w:rPr>
          <w:rFonts w:ascii="Arial" w:hAnsi="Arial" w:eastAsia="Times New Roman" w:cs="Times New Roman"/>
          <w:sz w:val="20"/>
          <w:szCs w:val="24"/>
          <w:lang w:val="nl-NL" w:eastAsia="nl-NL"/>
        </w:rPr>
        <w:t>van belang</w:t>
      </w:r>
      <w:r w:rsidR="00EB6D1D">
        <w:rPr>
          <w:rFonts w:ascii="Arial" w:hAnsi="Arial" w:eastAsia="Times New Roman" w:cs="Times New Roman"/>
          <w:sz w:val="20"/>
          <w:szCs w:val="24"/>
          <w:lang w:val="nl-NL" w:eastAsia="nl-NL"/>
        </w:rPr>
        <w:t>.</w:t>
      </w:r>
    </w:p>
    <w:p w:rsidR="00A72FAF" w:rsidP="00BD6CA7" w:rsidRDefault="00A72FAF" w14:paraId="2937E836" w14:textId="3047F2A6">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Uit </w:t>
      </w:r>
      <w:r w:rsidR="006F08D6">
        <w:rPr>
          <w:rFonts w:ascii="Arial" w:hAnsi="Arial" w:eastAsia="Times New Roman" w:cs="Times New Roman"/>
          <w:sz w:val="20"/>
          <w:szCs w:val="24"/>
          <w:lang w:val="nl-NL" w:eastAsia="nl-NL"/>
        </w:rPr>
        <w:t xml:space="preserve">artikel 11, </w:t>
      </w:r>
      <w:r w:rsidRPr="00A72FAF">
        <w:rPr>
          <w:rFonts w:ascii="Arial" w:hAnsi="Arial" w:eastAsia="Times New Roman" w:cs="Times New Roman"/>
          <w:sz w:val="20"/>
          <w:szCs w:val="24"/>
          <w:lang w:val="nl-NL" w:eastAsia="nl-NL"/>
        </w:rPr>
        <w:t>eerste lid</w:t>
      </w:r>
      <w:r w:rsidR="006F08D6">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volgt de uitsluitende woonstaatheffing.</w:t>
      </w:r>
    </w:p>
    <w:p w:rsidRPr="00A72FAF" w:rsidR="00A72FAF" w:rsidP="00BD6CA7" w:rsidRDefault="006F08D6" w14:paraId="60D41CC2" w14:textId="5334A60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11, </w:t>
      </w:r>
      <w:r w:rsidR="00191B39">
        <w:rPr>
          <w:rFonts w:ascii="Arial" w:hAnsi="Arial" w:eastAsia="Times New Roman" w:cs="Times New Roman"/>
          <w:sz w:val="20"/>
          <w:szCs w:val="24"/>
          <w:lang w:val="nl-NL" w:eastAsia="nl-NL"/>
        </w:rPr>
        <w:t>tweede</w:t>
      </w:r>
      <w:r w:rsidRPr="00A72FAF" w:rsidR="00A72FAF">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bevat de definitie van de uitdrukking </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interest</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Deze definitie komt overeen met de definitie in het OESO-modelverdrag. </w:t>
      </w:r>
    </w:p>
    <w:p w:rsidR="00A72FAF" w:rsidP="00BD6CA7" w:rsidRDefault="00B52994" w14:paraId="446020B5" w14:textId="25D1CDE2">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 xml:space="preserve">In </w:t>
      </w:r>
      <w:r w:rsidR="006F08D6">
        <w:rPr>
          <w:rFonts w:ascii="Arial" w:hAnsi="Arial" w:eastAsia="Times New Roman" w:cs="Times New Roman"/>
          <w:sz w:val="20"/>
          <w:szCs w:val="24"/>
          <w:lang w:val="nl-NL" w:eastAsia="nl-NL"/>
        </w:rPr>
        <w:t xml:space="preserve">artikel 11, </w:t>
      </w:r>
      <w:r w:rsidR="006E4447">
        <w:rPr>
          <w:rFonts w:ascii="Arial" w:hAnsi="Arial" w:eastAsia="Times New Roman" w:cs="Times New Roman"/>
          <w:sz w:val="20"/>
          <w:szCs w:val="24"/>
          <w:lang w:val="nl-NL" w:eastAsia="nl-NL"/>
        </w:rPr>
        <w:t>derde</w:t>
      </w:r>
      <w:r w:rsidRPr="00A72FAF" w:rsidR="00A72FAF">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is bepaald dat niet de bepalingen van het eerste lid van dit artikel, maar de bepalingen van artikel 7 van toepassing zijn met betrekking tot interest die wordt betaald op schuldvorderingen die zijn toe te rekenen aan een vaste inrichting waarover de uiteindelijke gerechtigde tot die interest beschikt in de verdragsluitende staat van waaruit de interest afkomstig is.</w:t>
      </w:r>
    </w:p>
    <w:p w:rsidR="006E4447" w:rsidP="006E4447" w:rsidRDefault="006F08D6" w14:paraId="67F0E73D" w14:textId="7CD41630">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11,</w:t>
      </w:r>
      <w:r w:rsidRPr="006E4447" w:rsidR="006E4447">
        <w:rPr>
          <w:rFonts w:ascii="Arial" w:hAnsi="Arial" w:eastAsia="Times New Roman" w:cs="Times New Roman"/>
          <w:sz w:val="20"/>
          <w:szCs w:val="24"/>
          <w:lang w:val="nl-NL" w:eastAsia="nl-NL"/>
        </w:rPr>
        <w:t xml:space="preserve"> </w:t>
      </w:r>
      <w:r w:rsidR="006E4447">
        <w:rPr>
          <w:rFonts w:ascii="Arial" w:hAnsi="Arial" w:eastAsia="Times New Roman" w:cs="Times New Roman"/>
          <w:sz w:val="20"/>
          <w:szCs w:val="24"/>
          <w:lang w:val="nl-NL" w:eastAsia="nl-NL"/>
        </w:rPr>
        <w:t>vierde</w:t>
      </w:r>
      <w:r w:rsidRPr="006E4447" w:rsidR="006E4447">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6E4447" w:rsidR="006E4447">
        <w:rPr>
          <w:rFonts w:ascii="Arial" w:hAnsi="Arial" w:eastAsia="Times New Roman" w:cs="Times New Roman"/>
          <w:sz w:val="20"/>
          <w:szCs w:val="24"/>
          <w:lang w:val="nl-NL" w:eastAsia="nl-NL"/>
        </w:rPr>
        <w:t xml:space="preserve"> geeft aan uit welke verdragsluitende staat interest geacht wordt afkomstig te zijn. In beginsel is dat de staat waarvan de betaler van de interest inwoner is. Voorts wordt de interest geacht afkomstig te zijn uit de verdragsluitende staat waarin een vaste inrichting is gelegen waaraan de geldlening waarover de interest wordt betaald, kan worden toegerekend, ongeacht of de persoon die de vaste inrichting heeft inwoner is van een verdragsluitende staat.</w:t>
      </w:r>
    </w:p>
    <w:p w:rsidRPr="00CD3145" w:rsidR="001C4BF6" w:rsidP="006E4447" w:rsidRDefault="006E4447" w14:paraId="2CBDDD93" w14:textId="6F642D6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Ten slotte </w:t>
      </w:r>
      <w:r w:rsidR="001C4BF6">
        <w:rPr>
          <w:rFonts w:ascii="Arial" w:hAnsi="Arial" w:eastAsia="Times New Roman" w:cs="Times New Roman"/>
          <w:sz w:val="20"/>
          <w:szCs w:val="24"/>
          <w:lang w:val="nl-NL" w:eastAsia="nl-NL"/>
        </w:rPr>
        <w:t xml:space="preserve">bepaalt </w:t>
      </w:r>
      <w:r w:rsidR="006F08D6">
        <w:rPr>
          <w:rFonts w:ascii="Arial" w:hAnsi="Arial" w:eastAsia="Times New Roman" w:cs="Times New Roman"/>
          <w:sz w:val="20"/>
          <w:szCs w:val="24"/>
          <w:lang w:val="nl-NL" w:eastAsia="nl-NL"/>
        </w:rPr>
        <w:t>artikel 11,</w:t>
      </w:r>
      <w:r w:rsidR="001C4BF6">
        <w:rPr>
          <w:rFonts w:ascii="Arial" w:hAnsi="Arial" w:eastAsia="Times New Roman" w:cs="Times New Roman"/>
          <w:sz w:val="20"/>
          <w:szCs w:val="24"/>
          <w:lang w:val="nl-NL" w:eastAsia="nl-NL"/>
        </w:rPr>
        <w:t xml:space="preserve"> vijfde</w:t>
      </w:r>
      <w:r w:rsidRPr="00A72FAF" w:rsidR="001C4BF6">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A72FAF" w:rsidR="001C4BF6">
        <w:rPr>
          <w:rFonts w:ascii="Arial" w:hAnsi="Arial" w:eastAsia="Times New Roman" w:cs="Times New Roman"/>
          <w:sz w:val="20"/>
          <w:szCs w:val="24"/>
          <w:lang w:val="nl-NL" w:eastAsia="nl-NL"/>
        </w:rPr>
        <w:t xml:space="preserve"> dat de bepalingen van artikel 1</w:t>
      </w:r>
      <w:r w:rsidR="001C4BF6">
        <w:rPr>
          <w:rFonts w:ascii="Arial" w:hAnsi="Arial" w:eastAsia="Times New Roman" w:cs="Times New Roman"/>
          <w:sz w:val="20"/>
          <w:szCs w:val="24"/>
          <w:lang w:val="nl-NL" w:eastAsia="nl-NL"/>
        </w:rPr>
        <w:t>1</w:t>
      </w:r>
      <w:r w:rsidRPr="00A72FAF" w:rsidR="001C4BF6">
        <w:rPr>
          <w:rFonts w:ascii="Arial" w:hAnsi="Arial" w:eastAsia="Times New Roman" w:cs="Times New Roman"/>
          <w:sz w:val="20"/>
          <w:szCs w:val="24"/>
          <w:lang w:val="nl-NL" w:eastAsia="nl-NL"/>
        </w:rPr>
        <w:t xml:space="preserve"> slechts van toepassing zijn voor zover de </w:t>
      </w:r>
      <w:r w:rsidR="001B4FE8">
        <w:rPr>
          <w:rFonts w:ascii="Arial" w:hAnsi="Arial" w:eastAsia="Times New Roman" w:cs="Times New Roman"/>
          <w:sz w:val="20"/>
          <w:szCs w:val="24"/>
          <w:lang w:val="nl-NL" w:eastAsia="nl-NL"/>
        </w:rPr>
        <w:t xml:space="preserve">op een schuldvordering </w:t>
      </w:r>
      <w:r w:rsidRPr="00A72FAF" w:rsidR="001C4BF6">
        <w:rPr>
          <w:rFonts w:ascii="Arial" w:hAnsi="Arial" w:eastAsia="Times New Roman" w:cs="Times New Roman"/>
          <w:sz w:val="20"/>
          <w:szCs w:val="24"/>
          <w:lang w:val="nl-NL" w:eastAsia="nl-NL"/>
        </w:rPr>
        <w:t xml:space="preserve">betaalde </w:t>
      </w:r>
      <w:r w:rsidR="001C4BF6">
        <w:rPr>
          <w:rFonts w:ascii="Arial" w:hAnsi="Arial" w:eastAsia="Times New Roman" w:cs="Times New Roman"/>
          <w:sz w:val="20"/>
          <w:szCs w:val="24"/>
          <w:lang w:val="nl-NL" w:eastAsia="nl-NL"/>
        </w:rPr>
        <w:t>interest overeenkomt</w:t>
      </w:r>
      <w:r w:rsidRPr="00A72FAF" w:rsidR="001C4BF6">
        <w:rPr>
          <w:rFonts w:ascii="Arial" w:hAnsi="Arial" w:eastAsia="Times New Roman" w:cs="Times New Roman"/>
          <w:sz w:val="20"/>
          <w:szCs w:val="24"/>
          <w:lang w:val="nl-NL" w:eastAsia="nl-NL"/>
        </w:rPr>
        <w:t xml:space="preserve"> met de </w:t>
      </w:r>
      <w:r w:rsidR="001C4BF6">
        <w:rPr>
          <w:rFonts w:ascii="Arial" w:hAnsi="Arial" w:eastAsia="Times New Roman" w:cs="Times New Roman"/>
          <w:sz w:val="20"/>
          <w:szCs w:val="24"/>
          <w:lang w:val="nl-NL" w:eastAsia="nl-NL"/>
        </w:rPr>
        <w:t xml:space="preserve">interest </w:t>
      </w:r>
      <w:r w:rsidRPr="00A72FAF" w:rsidR="001C4BF6">
        <w:rPr>
          <w:rFonts w:ascii="Arial" w:hAnsi="Arial" w:eastAsia="Times New Roman" w:cs="Times New Roman"/>
          <w:sz w:val="20"/>
          <w:szCs w:val="24"/>
          <w:lang w:val="nl-NL" w:eastAsia="nl-NL"/>
        </w:rPr>
        <w:t xml:space="preserve">die tussen onafhankelijke partijen overeengekomen zou zijn. </w:t>
      </w:r>
      <w:r w:rsidRPr="00A72FAF" w:rsidR="001C4BF6">
        <w:rPr>
          <w:rFonts w:ascii="Arial" w:hAnsi="Arial" w:eastAsia="Times New Roman" w:cs="Arial"/>
          <w:sz w:val="20"/>
          <w:szCs w:val="20"/>
          <w:lang w:val="nl-NL" w:eastAsia="nl-NL"/>
        </w:rPr>
        <w:t xml:space="preserve">Het eventueel </w:t>
      </w:r>
      <w:r w:rsidRPr="0094481B" w:rsidR="001C4BF6">
        <w:rPr>
          <w:rFonts w:ascii="Arial" w:hAnsi="Arial" w:eastAsia="Times New Roman" w:cs="Arial"/>
          <w:sz w:val="20"/>
          <w:szCs w:val="20"/>
          <w:lang w:val="nl-NL" w:eastAsia="nl-NL"/>
        </w:rPr>
        <w:t>bovenmatige gedeelte van d</w:t>
      </w:r>
      <w:r w:rsidRPr="0094481B" w:rsidR="001B4FE8">
        <w:rPr>
          <w:rFonts w:ascii="Arial" w:hAnsi="Arial" w:eastAsia="Times New Roman" w:cs="Arial"/>
          <w:sz w:val="20"/>
          <w:szCs w:val="20"/>
          <w:lang w:val="nl-NL" w:eastAsia="nl-NL"/>
        </w:rPr>
        <w:t>i</w:t>
      </w:r>
      <w:r w:rsidRPr="0094481B" w:rsidR="001C4BF6">
        <w:rPr>
          <w:rFonts w:ascii="Arial" w:hAnsi="Arial" w:eastAsia="Times New Roman" w:cs="Arial"/>
          <w:sz w:val="20"/>
          <w:szCs w:val="20"/>
          <w:lang w:val="nl-NL" w:eastAsia="nl-NL"/>
        </w:rPr>
        <w:t xml:space="preserve">e interest is belastbaar overeenkomstig de nationale wetgeving van elk van de verdragsluitende staten, </w:t>
      </w:r>
      <w:r w:rsidRPr="0094481B" w:rsidR="00BD4B6D">
        <w:rPr>
          <w:rFonts w:ascii="Arial" w:hAnsi="Arial" w:eastAsia="Times New Roman" w:cs="Arial"/>
          <w:sz w:val="20"/>
          <w:szCs w:val="20"/>
          <w:lang w:val="nl-NL" w:eastAsia="nl-NL"/>
        </w:rPr>
        <w:t>zorgvuldig</w:t>
      </w:r>
      <w:r w:rsidR="00BD4B6D">
        <w:rPr>
          <w:rFonts w:ascii="Arial" w:hAnsi="Arial" w:eastAsia="Times New Roman" w:cs="Arial"/>
          <w:sz w:val="20"/>
          <w:szCs w:val="20"/>
          <w:lang w:val="nl-NL" w:eastAsia="nl-NL"/>
        </w:rPr>
        <w:t xml:space="preserve"> </w:t>
      </w:r>
      <w:r w:rsidRPr="00A72FAF" w:rsidR="001C4BF6">
        <w:rPr>
          <w:rFonts w:ascii="Arial" w:hAnsi="Arial" w:eastAsia="Times New Roman" w:cs="Arial"/>
          <w:sz w:val="20"/>
          <w:szCs w:val="20"/>
          <w:lang w:val="nl-NL" w:eastAsia="nl-NL"/>
        </w:rPr>
        <w:t xml:space="preserve">rekening houdend met de </w:t>
      </w:r>
      <w:r w:rsidRPr="00CD3145" w:rsidR="001C4BF6">
        <w:rPr>
          <w:rFonts w:ascii="Arial" w:hAnsi="Arial" w:eastAsia="Times New Roman" w:cs="Arial"/>
          <w:sz w:val="20"/>
          <w:szCs w:val="20"/>
          <w:lang w:val="nl-NL" w:eastAsia="nl-NL"/>
        </w:rPr>
        <w:t>overige bepalingen van het Verdrag.</w:t>
      </w:r>
    </w:p>
    <w:p w:rsidRPr="00CD3145" w:rsidR="00A72FAF" w:rsidP="00384EE8" w:rsidRDefault="00A72FAF" w14:paraId="6F78C539" w14:textId="04EE60C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CD3145">
        <w:rPr>
          <w:rFonts w:ascii="Arial" w:hAnsi="Arial" w:eastAsia="Times New Roman" w:cs="Times New Roman"/>
          <w:bCs/>
          <w:i/>
          <w:iCs/>
          <w:sz w:val="20"/>
          <w:szCs w:val="28"/>
          <w:lang w:val="nl-NL" w:eastAsia="nl-NL"/>
        </w:rPr>
        <w:t>Royalty’s (artikel 12</w:t>
      </w:r>
      <w:r w:rsidRPr="00CD3145" w:rsidR="0027227E">
        <w:rPr>
          <w:rFonts w:ascii="Arial" w:hAnsi="Arial" w:eastAsia="Times New Roman" w:cs="Times New Roman"/>
          <w:bCs/>
          <w:i/>
          <w:iCs/>
          <w:sz w:val="20"/>
          <w:szCs w:val="28"/>
          <w:lang w:val="nl-NL" w:eastAsia="nl-NL"/>
        </w:rPr>
        <w:t xml:space="preserve"> </w:t>
      </w:r>
      <w:r w:rsidRPr="00CD3145" w:rsidR="00D63B02">
        <w:rPr>
          <w:rFonts w:ascii="Arial" w:hAnsi="Arial" w:eastAsia="Times New Roman" w:cs="Times New Roman"/>
          <w:bCs/>
          <w:i/>
          <w:iCs/>
          <w:sz w:val="20"/>
          <w:szCs w:val="28"/>
          <w:lang w:val="nl-NL" w:eastAsia="nl-NL"/>
        </w:rPr>
        <w:t>van het Verdrag</w:t>
      </w:r>
      <w:r w:rsidRPr="00CD3145">
        <w:rPr>
          <w:rFonts w:ascii="Arial" w:hAnsi="Arial" w:eastAsia="Times New Roman" w:cs="Times New Roman"/>
          <w:bCs/>
          <w:i/>
          <w:iCs/>
          <w:sz w:val="20"/>
          <w:szCs w:val="28"/>
          <w:lang w:val="nl-NL" w:eastAsia="nl-NL"/>
        </w:rPr>
        <w:t>)</w:t>
      </w:r>
    </w:p>
    <w:p w:rsidR="00A72FAF" w:rsidP="00A856E9" w:rsidRDefault="009F455D" w14:paraId="073313E5" w14:textId="4BBDEE46">
      <w:pPr>
        <w:spacing w:after="0" w:line="360" w:lineRule="auto"/>
        <w:ind w:firstLine="567"/>
        <w:rPr>
          <w:rFonts w:ascii="Arial" w:hAnsi="Arial" w:eastAsia="Times New Roman" w:cs="Times New Roman"/>
          <w:sz w:val="20"/>
          <w:szCs w:val="24"/>
          <w:lang w:val="nl-NL" w:eastAsia="nl-NL"/>
        </w:rPr>
      </w:pPr>
      <w:r w:rsidRPr="00CD3145">
        <w:rPr>
          <w:rFonts w:ascii="Arial" w:hAnsi="Arial" w:eastAsia="Times New Roman" w:cs="Times New Roman"/>
          <w:sz w:val="20"/>
          <w:szCs w:val="24"/>
          <w:lang w:val="nl-NL" w:eastAsia="nl-NL"/>
        </w:rPr>
        <w:t>Artikel 12 ziet op de verdeling van heffingsrechten</w:t>
      </w:r>
      <w:r w:rsidRPr="009F455D">
        <w:rPr>
          <w:rFonts w:ascii="Arial" w:hAnsi="Arial" w:eastAsia="Times New Roman" w:cs="Times New Roman"/>
          <w:sz w:val="20"/>
          <w:szCs w:val="24"/>
          <w:lang w:val="nl-NL" w:eastAsia="nl-NL"/>
        </w:rPr>
        <w:t xml:space="preserve"> over royalty’s. Dit artikel is hoofdzakelijk ontleend aan het OESO-modelverdrag, maar bevat in afwijking daarvan een beperkt heffingsrecht voor het land waaruit betaalde royalty’s afkomstig zijn (bronstaat). </w:t>
      </w:r>
      <w:r w:rsidR="00356F9A">
        <w:rPr>
          <w:rFonts w:ascii="Arial" w:hAnsi="Arial" w:eastAsia="Times New Roman" w:cs="Times New Roman"/>
          <w:sz w:val="20"/>
          <w:szCs w:val="24"/>
          <w:lang w:val="nl-NL" w:eastAsia="nl-NL"/>
        </w:rPr>
        <w:t>Voor royalty’s geldt ook dat vanaf 1 januari 2021 Nederland in bepaalde situaties bronbelasting hef</w:t>
      </w:r>
      <w:r w:rsidR="00493C95">
        <w:rPr>
          <w:rFonts w:ascii="Arial" w:hAnsi="Arial" w:eastAsia="Times New Roman" w:cs="Times New Roman"/>
          <w:sz w:val="20"/>
          <w:szCs w:val="24"/>
          <w:lang w:val="nl-NL" w:eastAsia="nl-NL"/>
        </w:rPr>
        <w:t>t</w:t>
      </w:r>
      <w:r w:rsidR="00356F9A">
        <w:rPr>
          <w:rFonts w:ascii="Arial" w:hAnsi="Arial" w:eastAsia="Times New Roman" w:cs="Times New Roman"/>
          <w:sz w:val="20"/>
          <w:szCs w:val="24"/>
          <w:lang w:val="nl-NL" w:eastAsia="nl-NL"/>
        </w:rPr>
        <w:t xml:space="preserve"> op basis van de Wet bronbelasting 2021. Ook ten aanzien van royalty’s is </w:t>
      </w:r>
      <w:r w:rsidR="00493C95">
        <w:rPr>
          <w:rFonts w:ascii="Arial" w:hAnsi="Arial" w:eastAsia="Times New Roman" w:cs="Times New Roman"/>
          <w:sz w:val="20"/>
          <w:szCs w:val="24"/>
          <w:lang w:val="nl-NL" w:eastAsia="nl-NL"/>
        </w:rPr>
        <w:t xml:space="preserve">daarom </w:t>
      </w:r>
      <w:r w:rsidR="006A5E05">
        <w:rPr>
          <w:rFonts w:ascii="Arial" w:hAnsi="Arial" w:eastAsia="Times New Roman" w:cs="Times New Roman"/>
          <w:sz w:val="20"/>
          <w:szCs w:val="24"/>
          <w:lang w:val="nl-NL" w:eastAsia="nl-NL"/>
        </w:rPr>
        <w:t>in dit kader</w:t>
      </w:r>
      <w:r w:rsidR="00356F9A">
        <w:rPr>
          <w:rFonts w:ascii="Arial" w:hAnsi="Arial" w:eastAsia="Times New Roman" w:cs="Times New Roman"/>
          <w:sz w:val="20"/>
          <w:szCs w:val="24"/>
          <w:lang w:val="nl-NL" w:eastAsia="nl-NL"/>
        </w:rPr>
        <w:t xml:space="preserve"> artikel I van het Protocol (toegelicht </w:t>
      </w:r>
      <w:r w:rsidR="00F94884">
        <w:rPr>
          <w:rFonts w:ascii="Arial" w:hAnsi="Arial" w:eastAsia="Times New Roman" w:cs="Times New Roman"/>
          <w:sz w:val="20"/>
          <w:szCs w:val="24"/>
          <w:lang w:val="nl-NL" w:eastAsia="nl-NL"/>
        </w:rPr>
        <w:t xml:space="preserve">in de toelichting op </w:t>
      </w:r>
      <w:r w:rsidR="00356F9A">
        <w:rPr>
          <w:rFonts w:ascii="Arial" w:hAnsi="Arial" w:eastAsia="Times New Roman" w:cs="Times New Roman"/>
          <w:sz w:val="20"/>
          <w:szCs w:val="24"/>
          <w:lang w:val="nl-NL" w:eastAsia="nl-NL"/>
        </w:rPr>
        <w:t xml:space="preserve">artikel 1) </w:t>
      </w:r>
      <w:r w:rsidR="006A5E05">
        <w:rPr>
          <w:rFonts w:ascii="Arial" w:hAnsi="Arial" w:eastAsia="Times New Roman" w:cs="Times New Roman"/>
          <w:sz w:val="20"/>
          <w:szCs w:val="24"/>
          <w:lang w:val="nl-NL" w:eastAsia="nl-NL"/>
        </w:rPr>
        <w:t>van belang</w:t>
      </w:r>
      <w:r w:rsidR="00356F9A">
        <w:rPr>
          <w:rFonts w:ascii="Arial" w:hAnsi="Arial" w:eastAsia="Times New Roman" w:cs="Times New Roman"/>
          <w:sz w:val="20"/>
          <w:szCs w:val="24"/>
          <w:lang w:val="nl-NL" w:eastAsia="nl-NL"/>
        </w:rPr>
        <w:t>.</w:t>
      </w:r>
    </w:p>
    <w:p w:rsidR="0027227E" w:rsidP="00384EE8" w:rsidRDefault="00F23CA5" w14:paraId="4929935F" w14:textId="712E3C34">
      <w:pPr>
        <w:spacing w:after="0" w:line="360" w:lineRule="auto"/>
        <w:ind w:firstLine="567"/>
        <w:rPr>
          <w:rFonts w:ascii="Arial" w:hAnsi="Arial" w:eastAsia="Times New Roman" w:cs="Times New Roman"/>
          <w:sz w:val="20"/>
          <w:szCs w:val="24"/>
          <w:lang w:val="nl-NL" w:eastAsia="nl-NL"/>
        </w:rPr>
      </w:pPr>
      <w:r w:rsidRPr="00F23CA5">
        <w:rPr>
          <w:rFonts w:ascii="Arial" w:hAnsi="Arial" w:eastAsia="Times New Roman" w:cs="Times New Roman"/>
          <w:sz w:val="20"/>
          <w:szCs w:val="24"/>
          <w:lang w:val="nl-NL" w:eastAsia="nl-NL"/>
        </w:rPr>
        <w:t xml:space="preserve">Ingevolge </w:t>
      </w:r>
      <w:r w:rsidR="006F08D6">
        <w:rPr>
          <w:rFonts w:ascii="Arial" w:hAnsi="Arial" w:eastAsia="Times New Roman" w:cs="Times New Roman"/>
          <w:sz w:val="20"/>
          <w:szCs w:val="24"/>
          <w:lang w:val="nl-NL" w:eastAsia="nl-NL"/>
        </w:rPr>
        <w:t>artikel 12,</w:t>
      </w:r>
      <w:r w:rsidRPr="00F23CA5">
        <w:rPr>
          <w:rFonts w:ascii="Arial" w:hAnsi="Arial" w:eastAsia="Times New Roman" w:cs="Times New Roman"/>
          <w:sz w:val="20"/>
          <w:szCs w:val="24"/>
          <w:lang w:val="nl-NL" w:eastAsia="nl-NL"/>
        </w:rPr>
        <w:t xml:space="preserve"> eerste lid</w:t>
      </w:r>
      <w:r w:rsidR="006F08D6">
        <w:rPr>
          <w:rFonts w:ascii="Arial" w:hAnsi="Arial" w:eastAsia="Times New Roman" w:cs="Times New Roman"/>
          <w:sz w:val="20"/>
          <w:szCs w:val="24"/>
          <w:lang w:val="nl-NL" w:eastAsia="nl-NL"/>
        </w:rPr>
        <w:t>,</w:t>
      </w:r>
      <w:r w:rsidRPr="00F23CA5">
        <w:rPr>
          <w:rFonts w:ascii="Arial" w:hAnsi="Arial" w:eastAsia="Times New Roman" w:cs="Times New Roman"/>
          <w:sz w:val="20"/>
          <w:szCs w:val="24"/>
          <w:lang w:val="nl-NL" w:eastAsia="nl-NL"/>
        </w:rPr>
        <w:t xml:space="preserve"> mogen royalty’s die afkomstig zijn uit één van beide verdragsluitende staten en die worden betaald aan een inwoner van de andere verdragsluitende staat, in die andere verdragsluitende staat worden belast. </w:t>
      </w:r>
    </w:p>
    <w:p w:rsidRPr="005349C0" w:rsidR="00D97AD6" w:rsidP="00D97AD6" w:rsidRDefault="006F08D6" w14:paraId="0DE5BFF9" w14:textId="21798411">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12,</w:t>
      </w:r>
      <w:r w:rsidRPr="00D97AD6">
        <w:rPr>
          <w:rFonts w:ascii="Arial" w:hAnsi="Arial" w:eastAsia="Times New Roman" w:cs="Times New Roman"/>
          <w:sz w:val="20"/>
          <w:szCs w:val="24"/>
          <w:lang w:val="nl-NL" w:eastAsia="nl-NL"/>
        </w:rPr>
        <w:t xml:space="preserve"> </w:t>
      </w:r>
      <w:r w:rsidRPr="00D97AD6" w:rsidR="00D97AD6">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D97AD6" w:rsidR="00D97AD6">
        <w:rPr>
          <w:rFonts w:ascii="Arial" w:hAnsi="Arial" w:eastAsia="Times New Roman" w:cs="Times New Roman"/>
          <w:sz w:val="20"/>
          <w:szCs w:val="24"/>
          <w:lang w:val="nl-NL" w:eastAsia="nl-NL"/>
        </w:rPr>
        <w:t xml:space="preserve"> wijst ook een beperkt heffingsrecht toe aan de staat waaruit de royalty’s afkomstig zijn (bronstaat). De bronstaatheffing is gemaximeerd op </w:t>
      </w:r>
      <w:r w:rsidR="00D97AD6">
        <w:rPr>
          <w:rFonts w:ascii="Arial" w:hAnsi="Arial" w:eastAsia="Times New Roman" w:cs="Times New Roman"/>
          <w:sz w:val="20"/>
          <w:szCs w:val="24"/>
          <w:lang w:val="nl-NL" w:eastAsia="nl-NL"/>
        </w:rPr>
        <w:t>5</w:t>
      </w:r>
      <w:r w:rsidR="00493C95">
        <w:rPr>
          <w:rFonts w:ascii="Arial" w:hAnsi="Arial" w:eastAsia="Times New Roman" w:cs="Times New Roman"/>
          <w:sz w:val="20"/>
          <w:szCs w:val="24"/>
          <w:lang w:val="nl-NL" w:eastAsia="nl-NL"/>
        </w:rPr>
        <w:t>%</w:t>
      </w:r>
      <w:r w:rsidRPr="00D97AD6" w:rsidR="00D97AD6">
        <w:rPr>
          <w:rFonts w:ascii="Arial" w:hAnsi="Arial" w:eastAsia="Times New Roman" w:cs="Times New Roman"/>
          <w:sz w:val="20"/>
          <w:szCs w:val="24"/>
          <w:lang w:val="nl-NL" w:eastAsia="nl-NL"/>
        </w:rPr>
        <w:t xml:space="preserve"> van het brutobedrag van de royalty’s</w:t>
      </w:r>
      <w:r w:rsidR="00D97AD6">
        <w:rPr>
          <w:rFonts w:ascii="Arial" w:hAnsi="Arial" w:eastAsia="Times New Roman" w:cs="Times New Roman"/>
          <w:sz w:val="20"/>
          <w:szCs w:val="24"/>
          <w:lang w:val="nl-NL" w:eastAsia="nl-NL"/>
        </w:rPr>
        <w:t>.</w:t>
      </w:r>
      <w:r w:rsidR="006D3E4C">
        <w:rPr>
          <w:rFonts w:ascii="Arial" w:hAnsi="Arial" w:eastAsia="Times New Roman" w:cs="Times New Roman"/>
          <w:sz w:val="20"/>
          <w:szCs w:val="24"/>
          <w:lang w:val="nl-NL" w:eastAsia="nl-NL"/>
        </w:rPr>
        <w:t xml:space="preserve"> Dit beperkte heffingsrecht </w:t>
      </w:r>
      <w:r w:rsidR="001F3400">
        <w:rPr>
          <w:rFonts w:ascii="Arial" w:hAnsi="Arial" w:eastAsia="Times New Roman" w:cs="Times New Roman"/>
          <w:sz w:val="20"/>
          <w:szCs w:val="24"/>
          <w:lang w:val="nl-NL" w:eastAsia="nl-NL"/>
        </w:rPr>
        <w:t xml:space="preserve">voor de bronstaat </w:t>
      </w:r>
      <w:r w:rsidR="006D3E4C">
        <w:rPr>
          <w:rFonts w:ascii="Arial" w:hAnsi="Arial" w:eastAsia="Times New Roman" w:cs="Times New Roman"/>
          <w:sz w:val="20"/>
          <w:szCs w:val="24"/>
          <w:lang w:val="nl-NL" w:eastAsia="nl-NL"/>
        </w:rPr>
        <w:t xml:space="preserve">is in het kader van een totaalcompromis opgenomen in het </w:t>
      </w:r>
      <w:r w:rsidR="00493C95">
        <w:rPr>
          <w:rFonts w:ascii="Arial" w:hAnsi="Arial" w:eastAsia="Times New Roman" w:cs="Times New Roman"/>
          <w:sz w:val="20"/>
          <w:szCs w:val="24"/>
          <w:lang w:val="nl-NL" w:eastAsia="nl-NL"/>
        </w:rPr>
        <w:t xml:space="preserve">(van het OESO-modelverdrag) </w:t>
      </w:r>
      <w:r w:rsidR="006D3E4C">
        <w:rPr>
          <w:rFonts w:ascii="Arial" w:hAnsi="Arial" w:eastAsia="Times New Roman" w:cs="Times New Roman"/>
          <w:sz w:val="20"/>
          <w:szCs w:val="24"/>
          <w:lang w:val="nl-NL" w:eastAsia="nl-NL"/>
        </w:rPr>
        <w:t>afwijkende tweede lid en komt inhoudelijk overeen met de hiermee corresponderende bepaling in het belastingverdrag tussen Frankrijk en Andorra.</w:t>
      </w:r>
    </w:p>
    <w:p w:rsidRPr="00A72FAF" w:rsidR="00A72FAF" w:rsidP="00384EE8" w:rsidRDefault="009E615A" w14:paraId="00F93985" w14:textId="47DE2D8E">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12,</w:t>
      </w:r>
      <w:r w:rsidRPr="00A72FAF" w:rsidR="00A72FAF">
        <w:rPr>
          <w:rFonts w:ascii="Arial" w:hAnsi="Arial" w:eastAsia="Times New Roman" w:cs="Times New Roman"/>
          <w:sz w:val="20"/>
          <w:szCs w:val="24"/>
          <w:lang w:val="nl-NL" w:eastAsia="nl-NL"/>
        </w:rPr>
        <w:t xml:space="preserve"> </w:t>
      </w:r>
      <w:r w:rsidR="00F23CA5">
        <w:rPr>
          <w:rFonts w:ascii="Arial" w:hAnsi="Arial" w:eastAsia="Times New Roman" w:cs="Times New Roman"/>
          <w:sz w:val="20"/>
          <w:szCs w:val="24"/>
          <w:lang w:val="nl-NL" w:eastAsia="nl-NL"/>
        </w:rPr>
        <w:t>derde</w:t>
      </w:r>
      <w:r w:rsidRPr="00A72FAF" w:rsidR="00A72FAF">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bevat een definitie van het begrip </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Deze definitie komt overeen met de definitie van het begrip </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in het OESO-modelverdrag. </w:t>
      </w:r>
    </w:p>
    <w:p w:rsidR="00A72FAF" w:rsidP="00384EE8" w:rsidRDefault="00F23CA5" w14:paraId="74204974" w14:textId="61CDAF85">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Ingevolge </w:t>
      </w:r>
      <w:r w:rsidR="009E615A">
        <w:rPr>
          <w:rFonts w:ascii="Arial" w:hAnsi="Arial" w:eastAsia="Times New Roman" w:cs="Times New Roman"/>
          <w:sz w:val="20"/>
          <w:szCs w:val="24"/>
          <w:lang w:val="nl-NL" w:eastAsia="nl-NL"/>
        </w:rPr>
        <w:t xml:space="preserve">artikel 12, </w:t>
      </w:r>
      <w:r>
        <w:rPr>
          <w:rFonts w:ascii="Arial" w:hAnsi="Arial" w:eastAsia="Times New Roman" w:cs="Times New Roman"/>
          <w:sz w:val="20"/>
          <w:szCs w:val="24"/>
          <w:lang w:val="nl-NL" w:eastAsia="nl-NL"/>
        </w:rPr>
        <w:t>vierde</w:t>
      </w:r>
      <w:r w:rsidRPr="00A72FAF" w:rsidR="00A72FAF">
        <w:rPr>
          <w:rFonts w:ascii="Arial" w:hAnsi="Arial" w:eastAsia="Times New Roman" w:cs="Times New Roman"/>
          <w:sz w:val="20"/>
          <w:szCs w:val="24"/>
          <w:lang w:val="nl-NL" w:eastAsia="nl-NL"/>
        </w:rPr>
        <w:t xml:space="preserve"> lid</w:t>
      </w:r>
      <w:r w:rsidR="009E615A">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zijn niet de bepalingen van het eerste </w:t>
      </w:r>
      <w:r w:rsidR="00493C95">
        <w:rPr>
          <w:rFonts w:ascii="Arial" w:hAnsi="Arial" w:eastAsia="Times New Roman" w:cs="Times New Roman"/>
          <w:sz w:val="20"/>
          <w:szCs w:val="24"/>
          <w:lang w:val="nl-NL" w:eastAsia="nl-NL"/>
        </w:rPr>
        <w:t xml:space="preserve">en tweede </w:t>
      </w:r>
      <w:r w:rsidRPr="00A72FAF" w:rsidR="00A72FAF">
        <w:rPr>
          <w:rFonts w:ascii="Arial" w:hAnsi="Arial" w:eastAsia="Times New Roman" w:cs="Times New Roman"/>
          <w:sz w:val="20"/>
          <w:szCs w:val="24"/>
          <w:lang w:val="nl-NL" w:eastAsia="nl-NL"/>
        </w:rPr>
        <w:t>lid, maar de bepalingen van artikel 7 van toepassing op royalty’s die worden betaald voor rechten of zaken die behoren tot het vermogen van een vaste inrichting van de uiteindelijke gerechtigde gelegen in de verdragsluitende staat waaruit de royalty’s afkomstig zijn.</w:t>
      </w:r>
    </w:p>
    <w:p w:rsidRPr="00A72FAF" w:rsidR="00B77A2E" w:rsidP="00384EE8" w:rsidRDefault="0006749F" w14:paraId="333DA5E7" w14:textId="2C452818">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12,</w:t>
      </w:r>
      <w:r w:rsidRPr="008F5F06" w:rsidR="008F5F06">
        <w:rPr>
          <w:rFonts w:ascii="Arial" w:hAnsi="Arial" w:eastAsia="Times New Roman" w:cs="Times New Roman"/>
          <w:sz w:val="20"/>
          <w:szCs w:val="24"/>
          <w:lang w:val="nl-NL" w:eastAsia="nl-NL"/>
        </w:rPr>
        <w:t xml:space="preserve"> vijfde lid</w:t>
      </w:r>
      <w:r>
        <w:rPr>
          <w:rFonts w:ascii="Arial" w:hAnsi="Arial" w:eastAsia="Times New Roman" w:cs="Times New Roman"/>
          <w:sz w:val="20"/>
          <w:szCs w:val="24"/>
          <w:lang w:val="nl-NL" w:eastAsia="nl-NL"/>
        </w:rPr>
        <w:t>,</w:t>
      </w:r>
      <w:r w:rsidRPr="008F5F06" w:rsidR="008F5F06">
        <w:rPr>
          <w:rFonts w:ascii="Arial" w:hAnsi="Arial" w:eastAsia="Times New Roman" w:cs="Times New Roman"/>
          <w:sz w:val="20"/>
          <w:szCs w:val="24"/>
          <w:lang w:val="nl-NL" w:eastAsia="nl-NL"/>
        </w:rPr>
        <w:t xml:space="preserve"> geeft aan uit welke verdragsluitende staat royalty’s geacht worden afkomstig te zijn. In beginsel is dat de verdragsluitende staat waarvan de betaler van de royalty’s inwoner is. Als </w:t>
      </w:r>
      <w:r w:rsidRPr="008F5F06" w:rsidR="008F5F06">
        <w:rPr>
          <w:rFonts w:ascii="Arial" w:hAnsi="Arial" w:eastAsia="Times New Roman" w:cs="Times New Roman"/>
          <w:sz w:val="20"/>
          <w:szCs w:val="24"/>
          <w:lang w:val="nl-NL" w:eastAsia="nl-NL"/>
        </w:rPr>
        <w:lastRenderedPageBreak/>
        <w:t>echter de betaler van de royalty’s, ongeacht of hij inwoner is van een verdragsluitende staat, een vaste inrichting heeft in een verdragsluitende staat waaraan het recht of de zaak uit hoofde waarvan de royaltybetaling wordt gedaan kan worden toegerekend, worden de royalty’s geacht afkomstig te zijn uit de staat waarin de vaste inrichting is gelegen.</w:t>
      </w:r>
    </w:p>
    <w:p w:rsidR="00E72C58" w:rsidP="00384EE8" w:rsidRDefault="00236433" w14:paraId="35F61524" w14:textId="741FE114">
      <w:pPr>
        <w:spacing w:after="0" w:line="360" w:lineRule="auto"/>
        <w:ind w:firstLine="567"/>
        <w:rPr>
          <w:rFonts w:ascii="Arial" w:hAnsi="Arial" w:eastAsia="Times New Roman" w:cs="Arial"/>
          <w:sz w:val="20"/>
          <w:szCs w:val="20"/>
          <w:lang w:val="nl-NL" w:eastAsia="nl-NL"/>
        </w:rPr>
      </w:pPr>
      <w:r>
        <w:rPr>
          <w:rFonts w:ascii="Arial" w:hAnsi="Arial" w:eastAsia="Times New Roman" w:cs="Times New Roman"/>
          <w:sz w:val="20"/>
          <w:szCs w:val="24"/>
          <w:lang w:val="nl-NL" w:eastAsia="nl-NL"/>
        </w:rPr>
        <w:t>Ten slotte</w:t>
      </w:r>
      <w:r w:rsidR="00F23CA5">
        <w:rPr>
          <w:rFonts w:ascii="Arial" w:hAnsi="Arial" w:eastAsia="Times New Roman" w:cs="Times New Roman"/>
          <w:sz w:val="20"/>
          <w:szCs w:val="24"/>
          <w:lang w:val="nl-NL" w:eastAsia="nl-NL"/>
        </w:rPr>
        <w:t xml:space="preserve"> bepaalt </w:t>
      </w:r>
      <w:r w:rsidR="0006749F">
        <w:rPr>
          <w:rFonts w:ascii="Arial" w:hAnsi="Arial" w:eastAsia="Times New Roman" w:cs="Times New Roman"/>
          <w:sz w:val="20"/>
          <w:szCs w:val="24"/>
          <w:lang w:val="nl-NL" w:eastAsia="nl-NL"/>
        </w:rPr>
        <w:t>artikel 12,</w:t>
      </w:r>
      <w:r w:rsidR="00F23CA5">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zesde</w:t>
      </w:r>
      <w:r w:rsidRPr="00A72FAF" w:rsidR="00A72FAF">
        <w:rPr>
          <w:rFonts w:ascii="Arial" w:hAnsi="Arial" w:eastAsia="Times New Roman" w:cs="Times New Roman"/>
          <w:sz w:val="20"/>
          <w:szCs w:val="24"/>
          <w:lang w:val="nl-NL" w:eastAsia="nl-NL"/>
        </w:rPr>
        <w:t xml:space="preserve"> lid</w:t>
      </w:r>
      <w:r w:rsidR="00B77A2E">
        <w:rPr>
          <w:rFonts w:ascii="Arial" w:hAnsi="Arial" w:eastAsia="Times New Roman" w:cs="Times New Roman"/>
          <w:sz w:val="20"/>
          <w:szCs w:val="24"/>
          <w:lang w:val="nl-NL" w:eastAsia="nl-NL"/>
        </w:rPr>
        <w:t>, dat is ontleend aan het OESO-modelverdrag,</w:t>
      </w:r>
      <w:r w:rsidRPr="00A72FAF" w:rsidR="00A72FAF">
        <w:rPr>
          <w:rFonts w:ascii="Arial" w:hAnsi="Arial" w:eastAsia="Times New Roman" w:cs="Times New Roman"/>
          <w:sz w:val="20"/>
          <w:szCs w:val="24"/>
          <w:lang w:val="nl-NL" w:eastAsia="nl-NL"/>
        </w:rPr>
        <w:t xml:space="preserve"> dat de bepalingen van artikel 12 slechts van toepassing zijn voor zover de betaalde royalty's overeenkomen met de royalty’s die tussen onafhankelijke partijen overeengekomen zouden zijn. </w:t>
      </w:r>
      <w:r w:rsidRPr="00A72FAF" w:rsidR="00A72FAF">
        <w:rPr>
          <w:rFonts w:ascii="Arial" w:hAnsi="Arial" w:eastAsia="Times New Roman" w:cs="Arial"/>
          <w:sz w:val="20"/>
          <w:szCs w:val="20"/>
          <w:lang w:val="nl-NL" w:eastAsia="nl-NL"/>
        </w:rPr>
        <w:t xml:space="preserve">Het eventueel bovenmatige gedeelte van de royalty’s is belastbaar overeenkomstig de nationale wetgeving van elk van de verdragsluitende staten, </w:t>
      </w:r>
      <w:r w:rsidRPr="0094481B" w:rsidR="00BD4B6D">
        <w:rPr>
          <w:rFonts w:ascii="Arial" w:hAnsi="Arial" w:eastAsia="Times New Roman" w:cs="Arial"/>
          <w:sz w:val="20"/>
          <w:szCs w:val="20"/>
          <w:lang w:val="nl-NL" w:eastAsia="nl-NL"/>
        </w:rPr>
        <w:t xml:space="preserve">zorgvuldig </w:t>
      </w:r>
      <w:r w:rsidRPr="0094481B" w:rsidR="00A72FAF">
        <w:rPr>
          <w:rFonts w:ascii="Arial" w:hAnsi="Arial" w:eastAsia="Times New Roman" w:cs="Arial"/>
          <w:sz w:val="20"/>
          <w:szCs w:val="20"/>
          <w:lang w:val="nl-NL" w:eastAsia="nl-NL"/>
        </w:rPr>
        <w:t>rekening</w:t>
      </w:r>
      <w:r w:rsidRPr="00A72FAF" w:rsidR="00A72FAF">
        <w:rPr>
          <w:rFonts w:ascii="Arial" w:hAnsi="Arial" w:eastAsia="Times New Roman" w:cs="Arial"/>
          <w:sz w:val="20"/>
          <w:szCs w:val="20"/>
          <w:lang w:val="nl-NL" w:eastAsia="nl-NL"/>
        </w:rPr>
        <w:t xml:space="preserve"> houdend met de overige bepalingen van het Verdrag.</w:t>
      </w:r>
    </w:p>
    <w:p w:rsidRPr="00A72FAF" w:rsidR="00A72FAF" w:rsidP="00384EE8" w:rsidRDefault="00A72FAF" w14:paraId="6ECBFC42" w14:textId="33892E4F">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Vermogenswinsten (artikel 13</w:t>
      </w:r>
      <w:r w:rsidR="005D25A4">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 xml:space="preserve">van het Verdrag </w:t>
      </w:r>
      <w:r w:rsidR="005D25A4">
        <w:rPr>
          <w:rFonts w:ascii="Arial" w:hAnsi="Arial" w:eastAsia="Times New Roman" w:cs="Times New Roman"/>
          <w:bCs/>
          <w:i/>
          <w:iCs/>
          <w:sz w:val="20"/>
          <w:szCs w:val="28"/>
          <w:lang w:val="nl-NL" w:eastAsia="nl-NL"/>
        </w:rPr>
        <w:t xml:space="preserve">en </w:t>
      </w:r>
      <w:r w:rsidR="009461E5">
        <w:rPr>
          <w:rFonts w:ascii="Arial" w:hAnsi="Arial" w:eastAsia="Times New Roman" w:cs="Times New Roman"/>
          <w:bCs/>
          <w:i/>
          <w:iCs/>
          <w:sz w:val="20"/>
          <w:szCs w:val="28"/>
          <w:lang w:val="nl-NL" w:eastAsia="nl-NL"/>
        </w:rPr>
        <w:t xml:space="preserve">artikelen </w:t>
      </w:r>
      <w:r w:rsidR="005D25A4">
        <w:rPr>
          <w:rFonts w:ascii="Arial" w:hAnsi="Arial" w:eastAsia="Times New Roman" w:cs="Times New Roman"/>
          <w:bCs/>
          <w:i/>
          <w:iCs/>
          <w:sz w:val="20"/>
          <w:szCs w:val="28"/>
          <w:lang w:val="nl-NL" w:eastAsia="nl-NL"/>
        </w:rPr>
        <w:t>V en VI</w:t>
      </w:r>
      <w:r w:rsidR="009461E5">
        <w:rPr>
          <w:rFonts w:ascii="Arial" w:hAnsi="Arial" w:eastAsia="Times New Roman" w:cs="Times New Roman"/>
          <w:bCs/>
          <w:i/>
          <w:iCs/>
          <w:sz w:val="20"/>
          <w:szCs w:val="28"/>
          <w:lang w:val="nl-NL" w:eastAsia="nl-NL"/>
        </w:rPr>
        <w:t xml:space="preserve"> van het Protocol</w:t>
      </w:r>
      <w:r w:rsidRPr="00A72FAF">
        <w:rPr>
          <w:rFonts w:ascii="Arial" w:hAnsi="Arial" w:eastAsia="Times New Roman" w:cs="Times New Roman"/>
          <w:bCs/>
          <w:i/>
          <w:iCs/>
          <w:sz w:val="20"/>
          <w:szCs w:val="28"/>
          <w:lang w:val="nl-NL" w:eastAsia="nl-NL"/>
        </w:rPr>
        <w:t>)</w:t>
      </w:r>
    </w:p>
    <w:p w:rsidRPr="00A72FAF" w:rsidR="00A72FAF" w:rsidP="00A72FAF" w:rsidRDefault="00A72FAF" w14:paraId="22996D8F" w14:textId="614CBD6E">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13 heeft betrekking op de verdeling van heffingsrechten over vermogenswinsten. Het artikel bevat twee </w:t>
      </w:r>
      <w:r w:rsidR="0076566E">
        <w:rPr>
          <w:rFonts w:ascii="Arial" w:hAnsi="Arial" w:eastAsia="Times New Roman" w:cs="Times New Roman"/>
          <w:sz w:val="20"/>
          <w:szCs w:val="24"/>
          <w:lang w:val="nl-NL" w:eastAsia="nl-NL"/>
        </w:rPr>
        <w:t xml:space="preserve">(meer principiële) </w:t>
      </w:r>
      <w:r w:rsidRPr="00A72FAF">
        <w:rPr>
          <w:rFonts w:ascii="Arial" w:hAnsi="Arial" w:eastAsia="Times New Roman" w:cs="Times New Roman"/>
          <w:sz w:val="20"/>
          <w:szCs w:val="24"/>
          <w:lang w:val="nl-NL" w:eastAsia="nl-NL"/>
        </w:rPr>
        <w:t xml:space="preserve">verschillen ten opzichte van artikel 13 van het OESO-modelverdrag. Conform het Nederlandse verdragsbeleid zijn beperkingen opgenomen bij de bronstaatheffing over vermogenswinsten ter zake van aandelen die hun waarde aan onroerende zaken ontlenen (in het vierde lid). Voorts bevat het zesde lid in aansluiting op artikel 10, </w:t>
      </w:r>
      <w:r w:rsidR="00274D7A">
        <w:rPr>
          <w:rFonts w:ascii="Arial" w:hAnsi="Arial" w:eastAsia="Times New Roman" w:cs="Times New Roman"/>
          <w:sz w:val="20"/>
          <w:szCs w:val="24"/>
          <w:lang w:val="nl-NL" w:eastAsia="nl-NL"/>
        </w:rPr>
        <w:t>achtste lid</w:t>
      </w:r>
      <w:r w:rsidRPr="00A72FAF">
        <w:rPr>
          <w:rFonts w:ascii="Arial" w:hAnsi="Arial" w:eastAsia="Times New Roman" w:cs="Times New Roman"/>
          <w:sz w:val="20"/>
          <w:szCs w:val="24"/>
          <w:lang w:val="nl-NL" w:eastAsia="nl-NL"/>
        </w:rPr>
        <w:t>, van het Verdrag, een bepaling over vermogenswinsten behaald door geëmigreerde aanmerkelijkbelanghouders conform het Nederlandse verdragsbeleid.</w:t>
      </w:r>
    </w:p>
    <w:p w:rsidRPr="00A72FAF" w:rsidR="00A72FAF" w:rsidP="00A72FAF" w:rsidRDefault="00926F49" w14:paraId="730CCAE8" w14:textId="060ABD99">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13, </w:t>
      </w:r>
      <w:r w:rsidRPr="00A72FAF" w:rsidR="00A72FAF">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wijst het heffingsrecht over de voordelen die een inwoner van een verdragsluitende staat behaal</w:t>
      </w:r>
      <w:r w:rsidR="00C54F06">
        <w:rPr>
          <w:rFonts w:ascii="Arial" w:hAnsi="Arial" w:eastAsia="Times New Roman" w:cs="Times New Roman"/>
          <w:sz w:val="20"/>
          <w:szCs w:val="24"/>
          <w:lang w:val="nl-NL" w:eastAsia="nl-NL"/>
        </w:rPr>
        <w:t>t</w:t>
      </w:r>
      <w:r w:rsidRPr="00A72FAF" w:rsidR="00A72FAF">
        <w:rPr>
          <w:rFonts w:ascii="Arial" w:hAnsi="Arial" w:eastAsia="Times New Roman" w:cs="Times New Roman"/>
          <w:sz w:val="20"/>
          <w:szCs w:val="24"/>
          <w:lang w:val="nl-NL" w:eastAsia="nl-NL"/>
        </w:rPr>
        <w:t xml:space="preserve"> met de vervreemding van een onroerende zaak die is gelegen in de andere verdragsluitende staat, toe aan die andere staat. Voor het begrip </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onroerende zaak</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is aangesloten bij de omschrijving daarvan in artikel 6. </w:t>
      </w:r>
    </w:p>
    <w:p w:rsidRPr="00A72FAF" w:rsidR="00A72FAF" w:rsidP="00A72FAF" w:rsidRDefault="00A72FAF" w14:paraId="4CD11CD1" w14:textId="65183779">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926F49">
        <w:rPr>
          <w:rFonts w:ascii="Arial" w:hAnsi="Arial" w:eastAsia="Times New Roman" w:cs="Times New Roman"/>
          <w:sz w:val="20"/>
          <w:szCs w:val="24"/>
          <w:lang w:val="nl-NL" w:eastAsia="nl-NL"/>
        </w:rPr>
        <w:t>artikel 13,</w:t>
      </w:r>
      <w:r w:rsidRPr="00A72FAF">
        <w:rPr>
          <w:rFonts w:ascii="Arial" w:hAnsi="Arial" w:eastAsia="Times New Roman" w:cs="Times New Roman"/>
          <w:sz w:val="20"/>
          <w:szCs w:val="24"/>
          <w:lang w:val="nl-NL" w:eastAsia="nl-NL"/>
        </w:rPr>
        <w:t xml:space="preserve"> tweede lid</w:t>
      </w:r>
      <w:r w:rsidR="00926F49">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in aansluiting bij artikel 7, bepaald dat voordelen die worden verkregen door een onderneming van een verdragsluitende staat uit de vervreemding van </w:t>
      </w:r>
      <w:r w:rsidR="000606FC">
        <w:rPr>
          <w:rFonts w:ascii="Arial" w:hAnsi="Arial" w:eastAsia="Times New Roman" w:cs="Times New Roman"/>
          <w:sz w:val="20"/>
          <w:szCs w:val="24"/>
          <w:lang w:val="nl-NL" w:eastAsia="nl-NL"/>
        </w:rPr>
        <w:t xml:space="preserve">bezittingen </w:t>
      </w:r>
      <w:r w:rsidRPr="00A72FAF">
        <w:rPr>
          <w:rFonts w:ascii="Arial" w:hAnsi="Arial" w:eastAsia="Times New Roman" w:cs="Times New Roman"/>
          <w:sz w:val="20"/>
          <w:szCs w:val="24"/>
          <w:lang w:val="nl-NL" w:eastAsia="nl-NL"/>
        </w:rPr>
        <w:t xml:space="preserve">die behoren tot het vermogen van een vaste inrichting van die onderneming in de andere verdragsluitende staat, mogen worden belast in de staat waarin de vaste inrichting is gelegen. </w:t>
      </w:r>
    </w:p>
    <w:p w:rsidR="0094481B" w:rsidRDefault="00A72FAF" w14:paraId="27FB7D22" w14:textId="77777777">
      <w:pPr>
        <w:spacing w:after="0" w:line="360" w:lineRule="auto"/>
        <w:ind w:firstLine="720"/>
        <w:rPr>
          <w:rFonts w:ascii="Arial" w:hAnsi="Arial" w:eastAsia="Times New Roman" w:cs="Times New Roman"/>
          <w:sz w:val="20"/>
          <w:szCs w:val="28"/>
          <w:lang w:val="nl-NL" w:eastAsia="nl-NL"/>
        </w:rPr>
      </w:pPr>
      <w:r w:rsidRPr="00E72C58">
        <w:rPr>
          <w:rFonts w:ascii="Arial" w:hAnsi="Arial" w:eastAsia="Times New Roman" w:cs="Times New Roman"/>
          <w:sz w:val="20"/>
          <w:szCs w:val="24"/>
          <w:lang w:val="nl-NL" w:eastAsia="nl-NL"/>
        </w:rPr>
        <w:t xml:space="preserve">Ingevolge </w:t>
      </w:r>
      <w:r w:rsidR="00926F49">
        <w:rPr>
          <w:rFonts w:ascii="Arial" w:hAnsi="Arial" w:eastAsia="Times New Roman" w:cs="Times New Roman"/>
          <w:sz w:val="20"/>
          <w:szCs w:val="24"/>
          <w:lang w:val="nl-NL" w:eastAsia="nl-NL"/>
        </w:rPr>
        <w:t>artikel 13,</w:t>
      </w:r>
      <w:r w:rsidRPr="00E72C58">
        <w:rPr>
          <w:rFonts w:ascii="Arial" w:hAnsi="Arial" w:eastAsia="Times New Roman" w:cs="Times New Roman"/>
          <w:sz w:val="20"/>
          <w:szCs w:val="24"/>
          <w:lang w:val="nl-NL" w:eastAsia="nl-NL"/>
        </w:rPr>
        <w:t xml:space="preserve"> derde lid</w:t>
      </w:r>
      <w:r w:rsidR="00926F49">
        <w:rPr>
          <w:rFonts w:ascii="Arial" w:hAnsi="Arial" w:eastAsia="Times New Roman" w:cs="Times New Roman"/>
          <w:sz w:val="20"/>
          <w:szCs w:val="24"/>
          <w:lang w:val="nl-NL" w:eastAsia="nl-NL"/>
        </w:rPr>
        <w:t>,</w:t>
      </w:r>
      <w:r w:rsidRPr="00E72C58">
        <w:rPr>
          <w:rFonts w:ascii="Arial" w:hAnsi="Arial" w:eastAsia="Times New Roman" w:cs="Times New Roman"/>
          <w:sz w:val="20"/>
          <w:szCs w:val="24"/>
          <w:lang w:val="nl-NL" w:eastAsia="nl-NL"/>
        </w:rPr>
        <w:t xml:space="preserve"> zijn, in lijn met artikel 8 (</w:t>
      </w:r>
      <w:r w:rsidR="001537E8">
        <w:rPr>
          <w:rFonts w:ascii="Arial" w:hAnsi="Arial" w:eastAsia="Times New Roman" w:cs="Times New Roman"/>
          <w:sz w:val="20"/>
          <w:szCs w:val="24"/>
          <w:lang w:val="nl-NL" w:eastAsia="nl-NL"/>
        </w:rPr>
        <w:t xml:space="preserve">Internationale </w:t>
      </w:r>
      <w:r w:rsidR="0076566E">
        <w:rPr>
          <w:rFonts w:ascii="Arial" w:hAnsi="Arial" w:eastAsia="Times New Roman" w:cs="Times New Roman"/>
          <w:sz w:val="20"/>
          <w:szCs w:val="24"/>
          <w:lang w:val="nl-NL" w:eastAsia="nl-NL"/>
        </w:rPr>
        <w:t>s</w:t>
      </w:r>
      <w:r w:rsidR="00F64DA6">
        <w:rPr>
          <w:rFonts w:ascii="Arial" w:hAnsi="Arial" w:eastAsia="Times New Roman" w:cs="Times New Roman"/>
          <w:sz w:val="20"/>
          <w:szCs w:val="24"/>
          <w:lang w:val="nl-NL" w:eastAsia="nl-NL"/>
        </w:rPr>
        <w:t>cheep</w:t>
      </w:r>
      <w:r w:rsidR="000606FC">
        <w:rPr>
          <w:rFonts w:ascii="Arial" w:hAnsi="Arial" w:eastAsia="Times New Roman" w:cs="Times New Roman"/>
          <w:sz w:val="20"/>
          <w:szCs w:val="24"/>
          <w:lang w:val="nl-NL" w:eastAsia="nl-NL"/>
        </w:rPr>
        <w:t>- en luchtvaart</w:t>
      </w:r>
      <w:r w:rsidRPr="00E72C58">
        <w:rPr>
          <w:rFonts w:ascii="Arial" w:hAnsi="Arial" w:eastAsia="Times New Roman" w:cs="Times New Roman"/>
          <w:sz w:val="20"/>
          <w:szCs w:val="24"/>
          <w:lang w:val="nl-NL" w:eastAsia="nl-NL"/>
        </w:rPr>
        <w:t xml:space="preserve">), </w:t>
      </w:r>
      <w:r w:rsidRPr="00E72C58" w:rsidR="00042BF8">
        <w:rPr>
          <w:rFonts w:ascii="Arial" w:hAnsi="Arial" w:eastAsia="Times New Roman" w:cs="Times New Roman"/>
          <w:sz w:val="20"/>
          <w:szCs w:val="24"/>
          <w:lang w:val="nl-NL" w:eastAsia="nl-NL"/>
        </w:rPr>
        <w:t xml:space="preserve">de voordelen uit de vervreemding van luchtvaartuigen en schepen die in het internationale verkeer worden gebruikt, </w:t>
      </w:r>
      <w:r w:rsidRPr="00990F79" w:rsidR="00990F79">
        <w:rPr>
          <w:rFonts w:ascii="Arial" w:hAnsi="Arial" w:eastAsia="Times New Roman" w:cs="Times New Roman"/>
          <w:sz w:val="20"/>
          <w:szCs w:val="24"/>
          <w:lang w:val="nl-NL" w:eastAsia="nl-NL"/>
        </w:rPr>
        <w:t xml:space="preserve">en </w:t>
      </w:r>
      <w:r w:rsidR="00990F79">
        <w:rPr>
          <w:rFonts w:ascii="Arial" w:hAnsi="Arial" w:eastAsia="Times New Roman" w:cs="Times New Roman"/>
          <w:sz w:val="20"/>
          <w:szCs w:val="24"/>
          <w:lang w:val="nl-NL" w:eastAsia="nl-NL"/>
        </w:rPr>
        <w:t xml:space="preserve">andere bezittingen </w:t>
      </w:r>
      <w:r w:rsidRPr="00990F79" w:rsidR="00990F79">
        <w:rPr>
          <w:rFonts w:ascii="Arial" w:hAnsi="Arial" w:eastAsia="Times New Roman" w:cs="Times New Roman"/>
          <w:sz w:val="20"/>
          <w:szCs w:val="24"/>
          <w:lang w:val="nl-NL" w:eastAsia="nl-NL"/>
        </w:rPr>
        <w:t xml:space="preserve">die </w:t>
      </w:r>
      <w:r w:rsidR="00990F79">
        <w:rPr>
          <w:rFonts w:ascii="Arial" w:hAnsi="Arial" w:eastAsia="Times New Roman" w:cs="Times New Roman"/>
          <w:sz w:val="20"/>
          <w:szCs w:val="24"/>
          <w:lang w:val="nl-NL" w:eastAsia="nl-NL"/>
        </w:rPr>
        <w:t xml:space="preserve">daarbij </w:t>
      </w:r>
      <w:r w:rsidRPr="00990F79" w:rsidR="00990F79">
        <w:rPr>
          <w:rFonts w:ascii="Arial" w:hAnsi="Arial" w:eastAsia="Times New Roman" w:cs="Times New Roman"/>
          <w:sz w:val="20"/>
          <w:szCs w:val="24"/>
          <w:lang w:val="nl-NL" w:eastAsia="nl-NL"/>
        </w:rPr>
        <w:t>worden gebruik</w:t>
      </w:r>
      <w:r w:rsidR="001A792A">
        <w:rPr>
          <w:rFonts w:ascii="Arial" w:hAnsi="Arial" w:eastAsia="Times New Roman" w:cs="Times New Roman"/>
          <w:sz w:val="20"/>
          <w:szCs w:val="24"/>
          <w:lang w:val="nl-NL" w:eastAsia="nl-NL"/>
        </w:rPr>
        <w:t>t</w:t>
      </w:r>
      <w:r w:rsidR="00990F79">
        <w:rPr>
          <w:rFonts w:ascii="Arial" w:hAnsi="Arial" w:eastAsia="Times New Roman" w:cs="Times New Roman"/>
          <w:sz w:val="20"/>
          <w:szCs w:val="24"/>
          <w:lang w:val="nl-NL" w:eastAsia="nl-NL"/>
        </w:rPr>
        <w:t xml:space="preserve">, </w:t>
      </w:r>
      <w:r w:rsidR="000606FC">
        <w:rPr>
          <w:rFonts w:ascii="Arial" w:hAnsi="Arial" w:eastAsia="Times New Roman" w:cs="Times New Roman"/>
          <w:sz w:val="20"/>
          <w:szCs w:val="24"/>
          <w:lang w:val="nl-NL" w:eastAsia="nl-NL"/>
        </w:rPr>
        <w:t xml:space="preserve">slechts </w:t>
      </w:r>
      <w:r w:rsidRPr="00E72C58" w:rsidR="00042BF8">
        <w:rPr>
          <w:rFonts w:ascii="Arial" w:hAnsi="Arial" w:eastAsia="Times New Roman" w:cs="Times New Roman"/>
          <w:sz w:val="20"/>
          <w:szCs w:val="24"/>
          <w:lang w:val="nl-NL" w:eastAsia="nl-NL"/>
        </w:rPr>
        <w:t>belastbaar in de verdragsluitende staat waar</w:t>
      </w:r>
      <w:r w:rsidR="00164A16">
        <w:rPr>
          <w:rFonts w:ascii="Arial" w:hAnsi="Arial" w:eastAsia="Times New Roman" w:cs="Times New Roman"/>
          <w:sz w:val="20"/>
          <w:szCs w:val="24"/>
          <w:lang w:val="nl-NL" w:eastAsia="nl-NL"/>
        </w:rPr>
        <w:t>in</w:t>
      </w:r>
      <w:r w:rsidRPr="00E72C58" w:rsidR="00042BF8">
        <w:rPr>
          <w:rFonts w:ascii="Arial" w:hAnsi="Arial" w:eastAsia="Times New Roman" w:cs="Times New Roman"/>
          <w:sz w:val="20"/>
          <w:szCs w:val="24"/>
          <w:lang w:val="nl-NL" w:eastAsia="nl-NL"/>
        </w:rPr>
        <w:t xml:space="preserve"> de werkelijke leiding van de desbetreffende lucht- of scheepvaartonderneming</w:t>
      </w:r>
      <w:r w:rsidRPr="0076566E" w:rsidR="0076566E">
        <w:rPr>
          <w:rFonts w:ascii="Arial" w:hAnsi="Arial" w:eastAsia="Times New Roman" w:cs="Times New Roman"/>
          <w:sz w:val="20"/>
          <w:szCs w:val="24"/>
          <w:lang w:val="nl-NL" w:eastAsia="nl-NL"/>
        </w:rPr>
        <w:t xml:space="preserve"> </w:t>
      </w:r>
      <w:r w:rsidR="00164A16">
        <w:rPr>
          <w:rFonts w:ascii="Arial" w:hAnsi="Arial" w:eastAsia="Times New Roman" w:cs="Times New Roman"/>
          <w:sz w:val="20"/>
          <w:szCs w:val="24"/>
          <w:lang w:val="nl-NL" w:eastAsia="nl-NL"/>
        </w:rPr>
        <w:t>zich bevindt</w:t>
      </w:r>
      <w:r w:rsidRPr="00E72C58" w:rsidR="00042BF8">
        <w:rPr>
          <w:rFonts w:ascii="Arial" w:hAnsi="Arial" w:eastAsia="Times New Roman" w:cs="Times New Roman"/>
          <w:sz w:val="20"/>
          <w:szCs w:val="24"/>
          <w:lang w:val="nl-NL" w:eastAsia="nl-NL"/>
        </w:rPr>
        <w:t>.</w:t>
      </w:r>
      <w:r w:rsidR="00042BF8">
        <w:rPr>
          <w:rFonts w:ascii="Arial" w:hAnsi="Arial" w:eastAsia="Times New Roman" w:cs="Times New Roman"/>
          <w:sz w:val="20"/>
          <w:szCs w:val="24"/>
          <w:lang w:val="nl-NL" w:eastAsia="nl-NL"/>
        </w:rPr>
        <w:t xml:space="preserve"> </w:t>
      </w:r>
      <w:r w:rsidR="0076566E">
        <w:rPr>
          <w:rFonts w:ascii="Arial" w:hAnsi="Arial" w:eastAsia="Times New Roman" w:cs="Times New Roman"/>
          <w:sz w:val="20"/>
          <w:szCs w:val="28"/>
          <w:lang w:val="nl-NL" w:eastAsia="nl-NL"/>
        </w:rPr>
        <w:t xml:space="preserve">Dat wordt aangesloten bij de </w:t>
      </w:r>
      <w:r w:rsidR="00817A58">
        <w:rPr>
          <w:rFonts w:ascii="Arial" w:hAnsi="Arial" w:eastAsia="Times New Roman" w:cs="Times New Roman"/>
          <w:sz w:val="20"/>
          <w:szCs w:val="28"/>
          <w:lang w:val="nl-NL" w:eastAsia="nl-NL"/>
        </w:rPr>
        <w:t xml:space="preserve">(plaats van de) </w:t>
      </w:r>
      <w:r w:rsidRPr="00817A58" w:rsidR="0076566E">
        <w:rPr>
          <w:rFonts w:ascii="Arial" w:hAnsi="Arial" w:eastAsia="Times New Roman" w:cs="Times New Roman"/>
          <w:i/>
          <w:iCs/>
          <w:sz w:val="20"/>
          <w:szCs w:val="28"/>
          <w:lang w:val="nl-NL" w:eastAsia="nl-NL"/>
        </w:rPr>
        <w:t>werkelijke leiding</w:t>
      </w:r>
      <w:r w:rsidR="0076566E">
        <w:rPr>
          <w:rFonts w:ascii="Arial" w:hAnsi="Arial" w:eastAsia="Times New Roman" w:cs="Times New Roman"/>
          <w:sz w:val="20"/>
          <w:szCs w:val="28"/>
          <w:lang w:val="nl-NL" w:eastAsia="nl-NL"/>
        </w:rPr>
        <w:t xml:space="preserve"> van de </w:t>
      </w:r>
      <w:r w:rsidRPr="00817A58" w:rsidR="0076566E">
        <w:rPr>
          <w:rFonts w:ascii="Arial" w:hAnsi="Arial" w:eastAsia="Times New Roman" w:cs="Times New Roman"/>
          <w:i/>
          <w:iCs/>
          <w:sz w:val="20"/>
          <w:szCs w:val="28"/>
          <w:lang w:val="nl-NL" w:eastAsia="nl-NL"/>
        </w:rPr>
        <w:t>onderneming</w:t>
      </w:r>
      <w:r w:rsidR="0076566E">
        <w:rPr>
          <w:rFonts w:ascii="Arial" w:hAnsi="Arial" w:eastAsia="Times New Roman" w:cs="Times New Roman"/>
          <w:sz w:val="20"/>
          <w:szCs w:val="28"/>
          <w:lang w:val="nl-NL" w:eastAsia="nl-NL"/>
        </w:rPr>
        <w:t xml:space="preserve"> is in zoverre in </w:t>
      </w:r>
      <w:r w:rsidR="00C36DCF">
        <w:rPr>
          <w:rFonts w:ascii="Arial" w:hAnsi="Arial" w:eastAsia="Times New Roman" w:cs="Times New Roman"/>
          <w:sz w:val="20"/>
          <w:szCs w:val="28"/>
          <w:lang w:val="nl-NL" w:eastAsia="nl-NL"/>
        </w:rPr>
        <w:t>lijn</w:t>
      </w:r>
      <w:r w:rsidR="0076566E">
        <w:rPr>
          <w:rFonts w:ascii="Arial" w:hAnsi="Arial" w:eastAsia="Times New Roman" w:cs="Times New Roman"/>
          <w:sz w:val="20"/>
          <w:szCs w:val="28"/>
          <w:lang w:val="nl-NL" w:eastAsia="nl-NL"/>
        </w:rPr>
        <w:t xml:space="preserve"> met het bepaalde in artikel 8 van het Verdrag en sluit nog aan bij het vorige OESO-modelverdrag van 15 juli 2014.</w:t>
      </w:r>
    </w:p>
    <w:p w:rsidRPr="00A72FAF" w:rsidR="00A72FAF" w:rsidP="0094481B" w:rsidRDefault="00926F49" w14:paraId="2083B415" w14:textId="672CC419">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13,</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vierde l</w:t>
      </w:r>
      <w:r w:rsidR="00042BF8">
        <w:rPr>
          <w:rFonts w:ascii="Arial" w:hAnsi="Arial" w:eastAsia="Times New Roman" w:cs="Times New Roman"/>
          <w:sz w:val="20"/>
          <w:szCs w:val="24"/>
          <w:lang w:val="nl-NL" w:eastAsia="nl-NL"/>
        </w:rPr>
        <w:t>id</w:t>
      </w:r>
      <w:r>
        <w:rPr>
          <w:rFonts w:ascii="Arial" w:hAnsi="Arial" w:eastAsia="Times New Roman" w:cs="Times New Roman"/>
          <w:sz w:val="20"/>
          <w:szCs w:val="24"/>
          <w:lang w:val="nl-NL" w:eastAsia="nl-NL"/>
        </w:rPr>
        <w:t>,</w:t>
      </w:r>
      <w:r w:rsidR="00042BF8">
        <w:rPr>
          <w:rFonts w:ascii="Arial" w:hAnsi="Arial" w:eastAsia="Times New Roman" w:cs="Times New Roman"/>
          <w:sz w:val="20"/>
          <w:szCs w:val="24"/>
          <w:lang w:val="nl-NL" w:eastAsia="nl-NL"/>
        </w:rPr>
        <w:t xml:space="preserve"> bevat, op verzoek van </w:t>
      </w:r>
      <w:r w:rsidR="000D0B59">
        <w:rPr>
          <w:rFonts w:ascii="Arial" w:hAnsi="Arial" w:eastAsia="Times New Roman" w:cs="Times New Roman"/>
          <w:sz w:val="20"/>
          <w:szCs w:val="24"/>
          <w:lang w:val="nl-NL" w:eastAsia="nl-NL"/>
        </w:rPr>
        <w:t>Andorra</w:t>
      </w:r>
      <w:r w:rsidRPr="00A72FAF" w:rsidR="00A72FAF">
        <w:rPr>
          <w:rFonts w:ascii="Arial" w:hAnsi="Arial" w:eastAsia="Times New Roman" w:cs="Times New Roman"/>
          <w:sz w:val="20"/>
          <w:szCs w:val="24"/>
          <w:lang w:val="nl-NL" w:eastAsia="nl-NL"/>
        </w:rPr>
        <w:t xml:space="preserve"> en in aansluiting bij artikel 13, vierde lid, van het OESO-modelverdrag, een bronstaatheffing over vermogenswinsten behaald met de vervreemding van aandelen of vergelijkbare belangen </w:t>
      </w:r>
      <w:r w:rsidR="0076566E">
        <w:rPr>
          <w:rFonts w:ascii="Arial" w:hAnsi="Arial" w:eastAsia="Times New Roman" w:cs="Times New Roman"/>
          <w:sz w:val="20"/>
          <w:szCs w:val="24"/>
          <w:lang w:val="nl-NL" w:eastAsia="nl-NL"/>
        </w:rPr>
        <w:t>(hierna</w:t>
      </w:r>
      <w:r w:rsidR="0038234F">
        <w:rPr>
          <w:rFonts w:ascii="Arial" w:hAnsi="Arial" w:eastAsia="Times New Roman" w:cs="Times New Roman"/>
          <w:sz w:val="20"/>
          <w:szCs w:val="24"/>
          <w:lang w:val="nl-NL" w:eastAsia="nl-NL"/>
        </w:rPr>
        <w:t>:</w:t>
      </w:r>
      <w:r w:rsidR="0076566E">
        <w:rPr>
          <w:rFonts w:ascii="Arial" w:hAnsi="Arial" w:eastAsia="Times New Roman" w:cs="Times New Roman"/>
          <w:sz w:val="20"/>
          <w:szCs w:val="24"/>
          <w:lang w:val="nl-NL" w:eastAsia="nl-NL"/>
        </w:rPr>
        <w:t xml:space="preserve"> ‘aandelen’) </w:t>
      </w:r>
      <w:r w:rsidRPr="00A72FAF" w:rsidR="00A72FAF">
        <w:rPr>
          <w:rFonts w:ascii="Arial" w:hAnsi="Arial" w:eastAsia="Times New Roman" w:cs="Times New Roman"/>
          <w:sz w:val="20"/>
          <w:szCs w:val="24"/>
          <w:lang w:val="nl-NL" w:eastAsia="nl-NL"/>
        </w:rPr>
        <w:t xml:space="preserve">in zogenoemde </w:t>
      </w:r>
      <w:proofErr w:type="spellStart"/>
      <w:r w:rsidRPr="00A72FAF" w:rsidR="00A72FAF">
        <w:rPr>
          <w:rFonts w:ascii="Arial" w:hAnsi="Arial" w:eastAsia="Times New Roman" w:cs="Times New Roman"/>
          <w:sz w:val="20"/>
          <w:szCs w:val="24"/>
          <w:lang w:val="nl-NL" w:eastAsia="nl-NL"/>
        </w:rPr>
        <w:t>onroerendezaaklichamen</w:t>
      </w:r>
      <w:proofErr w:type="spellEnd"/>
      <w:r w:rsidRPr="00A72FAF" w:rsidR="00A72FAF">
        <w:rPr>
          <w:rFonts w:ascii="Arial" w:hAnsi="Arial" w:eastAsia="Times New Roman" w:cs="Times New Roman"/>
          <w:sz w:val="20"/>
          <w:szCs w:val="24"/>
          <w:lang w:val="nl-NL" w:eastAsia="nl-NL"/>
        </w:rPr>
        <w:t xml:space="preserve"> (die beschikken over in een verdragsluitende staat gelegen onroerende zaken – de </w:t>
      </w:r>
      <w:r w:rsidR="00367531">
        <w:rPr>
          <w:rFonts w:ascii="Arial" w:hAnsi="Arial" w:eastAsia="Times New Roman" w:cs="Times New Roman"/>
          <w:sz w:val="20"/>
          <w:szCs w:val="24"/>
          <w:lang w:val="nl-NL" w:eastAsia="nl-NL"/>
        </w:rPr>
        <w:t>‘</w:t>
      </w:r>
      <w:proofErr w:type="spellStart"/>
      <w:r w:rsidRPr="00EC0EBF" w:rsidR="00A72FAF">
        <w:rPr>
          <w:rFonts w:ascii="Arial" w:hAnsi="Arial" w:eastAsia="Times New Roman" w:cs="Times New Roman"/>
          <w:i/>
          <w:iCs/>
          <w:sz w:val="20"/>
          <w:szCs w:val="24"/>
          <w:lang w:val="nl-NL" w:eastAsia="nl-NL"/>
        </w:rPr>
        <w:t>situsstaat</w:t>
      </w:r>
      <w:proofErr w:type="spellEnd"/>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w:t>
      </w:r>
      <w:r w:rsidR="0080183A">
        <w:rPr>
          <w:rFonts w:ascii="Arial" w:hAnsi="Arial" w:eastAsia="Times New Roman" w:cs="Arial"/>
          <w:sz w:val="20"/>
          <w:szCs w:val="20"/>
          <w:lang w:val="nl-NL" w:eastAsia="nl-NL"/>
        </w:rPr>
        <w:t>Bi</w:t>
      </w:r>
      <w:r w:rsidRPr="00A72FAF" w:rsidR="0080183A">
        <w:rPr>
          <w:rFonts w:ascii="Arial" w:hAnsi="Arial" w:eastAsia="Times New Roman" w:cs="Arial"/>
          <w:sz w:val="20"/>
          <w:szCs w:val="20"/>
          <w:lang w:val="nl-NL" w:eastAsia="nl-NL"/>
        </w:rPr>
        <w:t xml:space="preserve">j de toepassing van het vierde lid </w:t>
      </w:r>
      <w:r w:rsidR="0080183A">
        <w:rPr>
          <w:rFonts w:ascii="Arial" w:hAnsi="Arial" w:eastAsia="Times New Roman" w:cs="Arial"/>
          <w:sz w:val="20"/>
          <w:szCs w:val="20"/>
          <w:lang w:val="nl-NL" w:eastAsia="nl-NL"/>
        </w:rPr>
        <w:t xml:space="preserve">wordt </w:t>
      </w:r>
      <w:r w:rsidRPr="00A72FAF" w:rsidR="0080183A">
        <w:rPr>
          <w:rFonts w:ascii="Arial" w:hAnsi="Arial" w:eastAsia="Times New Roman" w:cs="Arial"/>
          <w:sz w:val="20"/>
          <w:szCs w:val="20"/>
          <w:lang w:val="nl-NL" w:eastAsia="nl-NL"/>
        </w:rPr>
        <w:t xml:space="preserve">gedurende een periode van 365 dagen voorafgaand aan een </w:t>
      </w:r>
      <w:r w:rsidRPr="00A72FAF" w:rsidR="0080183A">
        <w:rPr>
          <w:rFonts w:ascii="Arial" w:hAnsi="Arial" w:eastAsia="Times New Roman" w:cs="Arial"/>
          <w:sz w:val="20"/>
          <w:szCs w:val="20"/>
          <w:lang w:val="nl-NL" w:eastAsia="nl-NL"/>
        </w:rPr>
        <w:lastRenderedPageBreak/>
        <w:t xml:space="preserve">vervreemding </w:t>
      </w:r>
      <w:r w:rsidR="0076566E">
        <w:rPr>
          <w:rFonts w:ascii="Arial" w:hAnsi="Arial" w:eastAsia="Times New Roman" w:cs="Arial"/>
          <w:sz w:val="20"/>
          <w:szCs w:val="20"/>
          <w:lang w:val="nl-NL" w:eastAsia="nl-NL"/>
        </w:rPr>
        <w:t xml:space="preserve">van dergelijke </w:t>
      </w:r>
      <w:r w:rsidRPr="00A72FAF" w:rsidR="0076566E">
        <w:rPr>
          <w:rFonts w:ascii="Arial" w:hAnsi="Arial" w:eastAsia="Times New Roman" w:cs="Times New Roman"/>
          <w:sz w:val="20"/>
          <w:szCs w:val="24"/>
          <w:lang w:val="nl-NL" w:eastAsia="nl-NL"/>
        </w:rPr>
        <w:t xml:space="preserve">aandelen </w:t>
      </w:r>
      <w:r w:rsidRPr="00A72FAF" w:rsidR="0080183A">
        <w:rPr>
          <w:rFonts w:ascii="Arial" w:hAnsi="Arial" w:eastAsia="Times New Roman" w:cs="Arial"/>
          <w:sz w:val="20"/>
          <w:szCs w:val="20"/>
          <w:lang w:val="nl-NL" w:eastAsia="nl-NL"/>
        </w:rPr>
        <w:t xml:space="preserve">getoetst of de </w:t>
      </w:r>
      <w:r w:rsidRPr="00777141" w:rsidR="0080183A">
        <w:rPr>
          <w:rFonts w:ascii="Arial" w:hAnsi="Arial" w:eastAsia="Times New Roman" w:cs="Arial"/>
          <w:sz w:val="20"/>
          <w:szCs w:val="20"/>
          <w:lang w:val="nl-NL" w:eastAsia="nl-NL"/>
        </w:rPr>
        <w:t xml:space="preserve">waarde van </w:t>
      </w:r>
      <w:r w:rsidRPr="00A72FAF" w:rsidR="0080183A">
        <w:rPr>
          <w:rFonts w:ascii="Arial" w:hAnsi="Arial" w:eastAsia="Times New Roman" w:cs="Arial"/>
          <w:sz w:val="20"/>
          <w:szCs w:val="20"/>
          <w:lang w:val="nl-NL" w:eastAsia="nl-NL"/>
        </w:rPr>
        <w:t xml:space="preserve">de aandelen op enig moment voor meer dan </w:t>
      </w:r>
      <w:r w:rsidR="000D0B59">
        <w:rPr>
          <w:rFonts w:ascii="Arial" w:hAnsi="Arial" w:eastAsia="Times New Roman" w:cs="Arial"/>
          <w:sz w:val="20"/>
          <w:szCs w:val="20"/>
          <w:lang w:val="nl-NL" w:eastAsia="nl-NL"/>
        </w:rPr>
        <w:t>50</w:t>
      </w:r>
      <w:r w:rsidRPr="00A72FAF" w:rsidR="0080183A">
        <w:rPr>
          <w:rFonts w:ascii="Arial" w:hAnsi="Arial" w:eastAsia="Times New Roman" w:cs="Arial"/>
          <w:sz w:val="20"/>
          <w:szCs w:val="20"/>
          <w:lang w:val="nl-NL" w:eastAsia="nl-NL"/>
        </w:rPr>
        <w:t xml:space="preserve">% is ontleend aan onroerende zaken gelegen in de </w:t>
      </w:r>
      <w:proofErr w:type="spellStart"/>
      <w:r w:rsidRPr="00EC0EBF" w:rsidR="0080183A">
        <w:rPr>
          <w:rFonts w:ascii="Arial" w:hAnsi="Arial" w:eastAsia="Times New Roman" w:cs="Arial"/>
          <w:i/>
          <w:iCs/>
          <w:sz w:val="20"/>
          <w:szCs w:val="20"/>
          <w:lang w:val="nl-NL" w:eastAsia="nl-NL"/>
        </w:rPr>
        <w:t>situsstaat</w:t>
      </w:r>
      <w:proofErr w:type="spellEnd"/>
      <w:r w:rsidRPr="00A72FAF" w:rsidR="0080183A">
        <w:rPr>
          <w:rFonts w:ascii="Arial" w:hAnsi="Arial" w:eastAsia="Times New Roman" w:cs="Arial"/>
          <w:sz w:val="20"/>
          <w:szCs w:val="20"/>
          <w:lang w:val="nl-NL" w:eastAsia="nl-NL"/>
        </w:rPr>
        <w:t>.</w:t>
      </w:r>
      <w:r w:rsidR="0080183A">
        <w:rPr>
          <w:rFonts w:ascii="Arial" w:hAnsi="Arial" w:eastAsia="Times New Roman" w:cs="Arial"/>
          <w:sz w:val="20"/>
          <w:szCs w:val="20"/>
          <w:lang w:val="nl-NL" w:eastAsia="nl-NL"/>
        </w:rPr>
        <w:t xml:space="preserve"> </w:t>
      </w:r>
      <w:r w:rsidR="000D0B59">
        <w:rPr>
          <w:rFonts w:ascii="Arial" w:hAnsi="Arial" w:eastAsia="Times New Roman" w:cs="Times New Roman"/>
          <w:sz w:val="20"/>
          <w:szCs w:val="24"/>
          <w:lang w:val="nl-NL" w:eastAsia="nl-NL"/>
        </w:rPr>
        <w:t>De</w:t>
      </w:r>
      <w:r w:rsidRPr="00A72FAF" w:rsidR="00A72FAF">
        <w:rPr>
          <w:rFonts w:ascii="Arial" w:hAnsi="Arial" w:eastAsia="Times New Roman" w:cs="Times New Roman"/>
          <w:sz w:val="20"/>
          <w:szCs w:val="24"/>
          <w:lang w:val="nl-NL" w:eastAsia="nl-NL"/>
        </w:rPr>
        <w:t xml:space="preserve"> inzet van Nederland </w:t>
      </w:r>
      <w:r w:rsidR="000D0B59">
        <w:rPr>
          <w:rFonts w:ascii="Arial" w:hAnsi="Arial" w:eastAsia="Times New Roman" w:cs="Times New Roman"/>
          <w:sz w:val="20"/>
          <w:szCs w:val="24"/>
          <w:lang w:val="nl-NL" w:eastAsia="nl-NL"/>
        </w:rPr>
        <w:t xml:space="preserve">is </w:t>
      </w:r>
      <w:r w:rsidR="0076566E">
        <w:rPr>
          <w:rFonts w:ascii="Arial" w:hAnsi="Arial" w:eastAsia="Times New Roman" w:cs="Times New Roman"/>
          <w:sz w:val="20"/>
          <w:szCs w:val="24"/>
          <w:lang w:val="nl-NL" w:eastAsia="nl-NL"/>
        </w:rPr>
        <w:t xml:space="preserve">geweest </w:t>
      </w:r>
      <w:r w:rsidR="000D0B59">
        <w:rPr>
          <w:rFonts w:ascii="Arial" w:hAnsi="Arial" w:eastAsia="Times New Roman" w:cs="Times New Roman"/>
          <w:sz w:val="20"/>
          <w:szCs w:val="24"/>
          <w:lang w:val="nl-NL" w:eastAsia="nl-NL"/>
        </w:rPr>
        <w:t xml:space="preserve">om </w:t>
      </w:r>
      <w:r w:rsidRPr="00A72FAF" w:rsidR="00A72FAF">
        <w:rPr>
          <w:rFonts w:ascii="Arial" w:hAnsi="Arial" w:eastAsia="Times New Roman" w:cs="Times New Roman"/>
          <w:sz w:val="20"/>
          <w:szCs w:val="24"/>
          <w:lang w:val="nl-NL" w:eastAsia="nl-NL"/>
        </w:rPr>
        <w:t>uitsluitende woonstaatheffing</w:t>
      </w:r>
      <w:r w:rsidRPr="00A72FAF" w:rsidDel="00117F2B" w:rsid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overeen te komen over vermogenswinsten behaald met de vervreemding van aandelen</w:t>
      </w:r>
      <w:r w:rsidR="0038234F">
        <w:rPr>
          <w:rFonts w:ascii="Arial" w:hAnsi="Arial" w:eastAsia="Times New Roman" w:cs="Times New Roman"/>
          <w:sz w:val="20"/>
          <w:szCs w:val="24"/>
          <w:lang w:val="nl-NL" w:eastAsia="nl-NL"/>
        </w:rPr>
        <w:t>, ongeacht de aard van het lichaam waarin de aandelen worden gehouden</w:t>
      </w:r>
      <w:r w:rsidRPr="00A72FAF" w:rsidR="00A72FAF">
        <w:rPr>
          <w:rFonts w:ascii="Arial" w:hAnsi="Arial" w:eastAsia="Times New Roman" w:cs="Times New Roman"/>
          <w:sz w:val="20"/>
          <w:szCs w:val="24"/>
          <w:lang w:val="nl-NL" w:eastAsia="nl-NL"/>
        </w:rPr>
        <w:t>. Desalniettemin is Nederland in het kader van</w:t>
      </w:r>
      <w:r w:rsidR="00042BF8">
        <w:rPr>
          <w:rFonts w:ascii="Arial" w:hAnsi="Arial" w:eastAsia="Times New Roman" w:cs="Times New Roman"/>
          <w:sz w:val="20"/>
          <w:szCs w:val="24"/>
          <w:lang w:val="nl-NL" w:eastAsia="nl-NL"/>
        </w:rPr>
        <w:t xml:space="preserve"> een totaalcompromis met </w:t>
      </w:r>
      <w:r w:rsidR="000D0B59">
        <w:rPr>
          <w:rFonts w:ascii="Arial" w:hAnsi="Arial" w:eastAsia="Times New Roman" w:cs="Times New Roman"/>
          <w:sz w:val="20"/>
          <w:szCs w:val="24"/>
          <w:lang w:val="nl-NL" w:eastAsia="nl-NL"/>
        </w:rPr>
        <w:t>Andorra</w:t>
      </w:r>
      <w:r w:rsidRPr="00A72FAF" w:rsidR="00A72FAF">
        <w:rPr>
          <w:rFonts w:ascii="Arial" w:hAnsi="Arial" w:eastAsia="Times New Roman" w:cs="Times New Roman"/>
          <w:sz w:val="20"/>
          <w:szCs w:val="24"/>
          <w:lang w:val="nl-NL" w:eastAsia="nl-NL"/>
        </w:rPr>
        <w:t xml:space="preserve"> akkoord gegaan met een bronstaatheffing over vermogenswinsten behaald met vervreemding van aandelen in een </w:t>
      </w:r>
      <w:proofErr w:type="spellStart"/>
      <w:r w:rsidRPr="00A72FAF" w:rsidR="00A72FAF">
        <w:rPr>
          <w:rFonts w:ascii="Arial" w:hAnsi="Arial" w:eastAsia="Times New Roman" w:cs="Times New Roman"/>
          <w:sz w:val="20"/>
          <w:szCs w:val="24"/>
          <w:lang w:val="nl-NL" w:eastAsia="nl-NL"/>
        </w:rPr>
        <w:t>onroerendezaaklichaam</w:t>
      </w:r>
      <w:proofErr w:type="spellEnd"/>
      <w:r w:rsidRPr="00A72FAF" w:rsidR="00A72FAF">
        <w:rPr>
          <w:rFonts w:ascii="Arial" w:hAnsi="Arial" w:eastAsia="Times New Roman" w:cs="Times New Roman"/>
          <w:sz w:val="20"/>
          <w:szCs w:val="24"/>
          <w:lang w:val="nl-NL" w:eastAsia="nl-NL"/>
        </w:rPr>
        <w:t>, maar heeft daarbij voorwaarden en uitzonderingen bedongen om de proportionaliteit van deze antimisbruikbepaling te verbeteren.</w:t>
      </w:r>
    </w:p>
    <w:p w:rsidRPr="00A72FAF" w:rsidR="0080183A" w:rsidP="00115385" w:rsidRDefault="00055FB8" w14:paraId="2352AB13" w14:textId="683E6C0E">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Vooraf wordt opgemerkt dat</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 xml:space="preserve">is bepaald dat vermogenswinsten behaald met vervreemding van aandelen in onroerende zaaklichamen ter heffing zijn toegewezen aan de </w:t>
      </w:r>
      <w:proofErr w:type="spellStart"/>
      <w:r w:rsidRPr="00EC0EBF" w:rsidR="00A72FAF">
        <w:rPr>
          <w:rFonts w:ascii="Arial" w:hAnsi="Arial" w:eastAsia="Times New Roman" w:cs="Times New Roman"/>
          <w:i/>
          <w:iCs/>
          <w:sz w:val="20"/>
          <w:szCs w:val="24"/>
          <w:lang w:val="nl-NL" w:eastAsia="nl-NL"/>
        </w:rPr>
        <w:t>situsstaat</w:t>
      </w:r>
      <w:proofErr w:type="spellEnd"/>
      <w:r w:rsidRPr="00EC0EBF" w:rsidR="00A72FAF">
        <w:rPr>
          <w:rFonts w:ascii="Arial" w:hAnsi="Arial" w:eastAsia="Times New Roman" w:cs="Times New Roman"/>
          <w:i/>
          <w:iCs/>
          <w:sz w:val="20"/>
          <w:szCs w:val="24"/>
          <w:lang w:val="nl-NL" w:eastAsia="nl-NL"/>
        </w:rPr>
        <w:t xml:space="preserve"> </w:t>
      </w:r>
      <w:r w:rsidRPr="00A72FAF" w:rsidR="00A72FAF">
        <w:rPr>
          <w:rFonts w:ascii="Arial" w:hAnsi="Arial" w:eastAsia="Times New Roman" w:cs="Times New Roman"/>
          <w:sz w:val="20"/>
          <w:szCs w:val="24"/>
          <w:lang w:val="nl-NL" w:eastAsia="nl-NL"/>
        </w:rPr>
        <w:t>indien</w:t>
      </w:r>
      <w:r w:rsidR="0080183A">
        <w:rPr>
          <w:rFonts w:ascii="Arial" w:hAnsi="Arial" w:eastAsia="Times New Roman" w:cs="Times New Roman"/>
          <w:sz w:val="20"/>
          <w:szCs w:val="24"/>
          <w:lang w:val="nl-NL" w:eastAsia="nl-NL"/>
        </w:rPr>
        <w:t>, zoals hierboven beschreven</w:t>
      </w:r>
      <w:r w:rsidR="0088481D">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meer dan </w:t>
      </w:r>
      <w:r w:rsidR="00C45B49">
        <w:rPr>
          <w:rFonts w:ascii="Arial" w:hAnsi="Arial" w:eastAsia="Times New Roman" w:cs="Times New Roman"/>
          <w:sz w:val="20"/>
          <w:szCs w:val="24"/>
          <w:lang w:val="nl-NL" w:eastAsia="nl-NL"/>
        </w:rPr>
        <w:t>50</w:t>
      </w:r>
      <w:r w:rsidRPr="00A72FAF" w:rsidR="00A72FAF">
        <w:rPr>
          <w:rFonts w:ascii="Arial" w:hAnsi="Arial" w:eastAsia="Times New Roman" w:cs="Times New Roman"/>
          <w:sz w:val="20"/>
          <w:szCs w:val="24"/>
          <w:lang w:val="nl-NL" w:eastAsia="nl-NL"/>
        </w:rPr>
        <w:t xml:space="preserve">% van de waarde van de aandelen in het lichaam, direct of indirect, is ontleend aan in de </w:t>
      </w:r>
      <w:proofErr w:type="spellStart"/>
      <w:r w:rsidRPr="00EC0EBF" w:rsidR="00A72FAF">
        <w:rPr>
          <w:rFonts w:ascii="Arial" w:hAnsi="Arial" w:eastAsia="Times New Roman" w:cs="Times New Roman"/>
          <w:i/>
          <w:iCs/>
          <w:sz w:val="20"/>
          <w:szCs w:val="24"/>
          <w:lang w:val="nl-NL" w:eastAsia="nl-NL"/>
        </w:rPr>
        <w:t>situ</w:t>
      </w:r>
      <w:r w:rsidRPr="00EC0EBF" w:rsidR="0080183A">
        <w:rPr>
          <w:rFonts w:ascii="Arial" w:hAnsi="Arial" w:eastAsia="Times New Roman" w:cs="Times New Roman"/>
          <w:i/>
          <w:iCs/>
          <w:sz w:val="20"/>
          <w:szCs w:val="24"/>
          <w:lang w:val="nl-NL" w:eastAsia="nl-NL"/>
        </w:rPr>
        <w:t>sstaat</w:t>
      </w:r>
      <w:proofErr w:type="spellEnd"/>
      <w:r w:rsidR="0080183A">
        <w:rPr>
          <w:rFonts w:ascii="Arial" w:hAnsi="Arial" w:eastAsia="Times New Roman" w:cs="Times New Roman"/>
          <w:sz w:val="20"/>
          <w:szCs w:val="24"/>
          <w:lang w:val="nl-NL" w:eastAsia="nl-NL"/>
        </w:rPr>
        <w:t xml:space="preserve"> gelegen onroerende zaken. </w:t>
      </w:r>
      <w:r w:rsidR="00C45B49">
        <w:rPr>
          <w:rFonts w:ascii="Arial" w:hAnsi="Arial" w:eastAsia="Times New Roman" w:cs="Times New Roman"/>
          <w:sz w:val="20"/>
          <w:szCs w:val="24"/>
          <w:lang w:val="nl-NL" w:eastAsia="nl-NL"/>
        </w:rPr>
        <w:t>Dit komt overeen met het percentage in het</w:t>
      </w:r>
      <w:r w:rsidR="0080183A">
        <w:rPr>
          <w:rFonts w:ascii="Arial" w:hAnsi="Arial" w:eastAsia="Times New Roman" w:cs="Times New Roman"/>
          <w:sz w:val="20"/>
          <w:szCs w:val="24"/>
          <w:lang w:val="nl-NL" w:eastAsia="nl-NL"/>
        </w:rPr>
        <w:t xml:space="preserve"> OESO-modelverdrag. </w:t>
      </w:r>
      <w:r w:rsidR="00115385">
        <w:rPr>
          <w:rFonts w:ascii="Arial" w:hAnsi="Arial" w:eastAsia="Times New Roman" w:cs="Times New Roman"/>
          <w:sz w:val="20"/>
          <w:szCs w:val="24"/>
          <w:lang w:val="nl-NL" w:eastAsia="nl-NL"/>
        </w:rPr>
        <w:t xml:space="preserve">Daarnaast </w:t>
      </w:r>
      <w:r>
        <w:rPr>
          <w:rFonts w:ascii="Arial" w:hAnsi="Arial" w:eastAsia="Times New Roman" w:cs="Times New Roman"/>
          <w:sz w:val="20"/>
          <w:szCs w:val="24"/>
          <w:lang w:val="nl-NL" w:eastAsia="nl-NL"/>
        </w:rPr>
        <w:t xml:space="preserve">zijn, zoals opgemerkt, voorwaarden en uitzonderingen van toepassing, in welk kader </w:t>
      </w:r>
      <w:r w:rsidR="00115385">
        <w:rPr>
          <w:rFonts w:ascii="Arial" w:hAnsi="Arial" w:eastAsia="Times New Roman" w:cs="Times New Roman"/>
          <w:sz w:val="20"/>
          <w:szCs w:val="24"/>
          <w:lang w:val="nl-NL" w:eastAsia="nl-NL"/>
        </w:rPr>
        <w:t xml:space="preserve">is bepaald dat </w:t>
      </w:r>
      <w:r w:rsidRPr="00A72FAF" w:rsidR="00115385">
        <w:rPr>
          <w:rFonts w:ascii="Arial" w:hAnsi="Arial" w:eastAsia="Times New Roman" w:cs="Times New Roman"/>
          <w:sz w:val="20"/>
          <w:szCs w:val="24"/>
          <w:lang w:val="nl-NL" w:eastAsia="nl-NL"/>
        </w:rPr>
        <w:t>het vier</w:t>
      </w:r>
      <w:r w:rsidR="00115385">
        <w:rPr>
          <w:rFonts w:ascii="Arial" w:hAnsi="Arial" w:eastAsia="Times New Roman" w:cs="Times New Roman"/>
          <w:sz w:val="20"/>
          <w:szCs w:val="24"/>
          <w:lang w:val="nl-NL" w:eastAsia="nl-NL"/>
        </w:rPr>
        <w:t xml:space="preserve">de lid niet van toepassing is: </w:t>
      </w:r>
      <w:r w:rsidRPr="00A72FAF" w:rsidR="00115385">
        <w:rPr>
          <w:rFonts w:ascii="Arial" w:hAnsi="Arial" w:eastAsia="Times New Roman" w:cs="Times New Roman"/>
          <w:sz w:val="20"/>
          <w:szCs w:val="24"/>
          <w:lang w:val="nl-NL" w:eastAsia="nl-NL"/>
        </w:rPr>
        <w:t xml:space="preserve"> </w:t>
      </w:r>
    </w:p>
    <w:p w:rsidR="0080183A" w:rsidP="00A72FAF" w:rsidRDefault="00A72FAF" w14:paraId="6C462E64" w14:textId="20E52E7E">
      <w:pPr>
        <w:spacing w:after="0" w:line="360" w:lineRule="auto"/>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w:t>
      </w:r>
      <w:r w:rsidR="00FD3F99">
        <w:rPr>
          <w:rFonts w:ascii="Arial" w:hAnsi="Arial" w:eastAsia="Times New Roman" w:cs="Times New Roman"/>
          <w:sz w:val="20"/>
          <w:szCs w:val="24"/>
          <w:lang w:val="nl-NL" w:eastAsia="nl-NL"/>
        </w:rPr>
        <w:t xml:space="preserve"> op</w:t>
      </w:r>
      <w:r w:rsidRPr="00A72FAF">
        <w:rPr>
          <w:rFonts w:ascii="Arial" w:hAnsi="Arial" w:eastAsia="Times New Roman" w:cs="Times New Roman"/>
          <w:sz w:val="20"/>
          <w:szCs w:val="24"/>
          <w:lang w:val="nl-NL" w:eastAsia="nl-NL"/>
        </w:rPr>
        <w:t xml:space="preserve"> </w:t>
      </w:r>
      <w:r w:rsidR="00FD3F99">
        <w:rPr>
          <w:rFonts w:ascii="Arial" w:hAnsi="Arial" w:eastAsia="Times New Roman" w:cs="Times New Roman"/>
          <w:sz w:val="20"/>
          <w:szCs w:val="24"/>
          <w:lang w:val="nl-NL" w:eastAsia="nl-NL"/>
        </w:rPr>
        <w:t xml:space="preserve">vervreemdingswinsten op </w:t>
      </w:r>
      <w:r w:rsidRPr="00A72FAF" w:rsidR="00FD3F99">
        <w:rPr>
          <w:rFonts w:ascii="Arial" w:hAnsi="Arial" w:eastAsia="Times New Roman" w:cs="Times New Roman"/>
          <w:sz w:val="20"/>
          <w:szCs w:val="24"/>
          <w:lang w:val="nl-NL" w:eastAsia="nl-NL"/>
        </w:rPr>
        <w:t xml:space="preserve">aandelen die zijn genoteerd aan een </w:t>
      </w:r>
      <w:r w:rsidR="00106A85">
        <w:rPr>
          <w:rFonts w:ascii="Arial" w:hAnsi="Arial" w:eastAsia="Times New Roman" w:cs="Times New Roman"/>
          <w:sz w:val="20"/>
          <w:szCs w:val="24"/>
          <w:lang w:val="nl-NL" w:eastAsia="nl-NL"/>
        </w:rPr>
        <w:t xml:space="preserve">erkende </w:t>
      </w:r>
      <w:r w:rsidRPr="00A72FAF" w:rsidR="00FD3F99">
        <w:rPr>
          <w:rFonts w:ascii="Arial" w:hAnsi="Arial" w:eastAsia="Times New Roman" w:cs="Times New Roman"/>
          <w:sz w:val="20"/>
          <w:szCs w:val="24"/>
          <w:lang w:val="nl-NL" w:eastAsia="nl-NL"/>
        </w:rPr>
        <w:t>effectenbeurs</w:t>
      </w:r>
      <w:r w:rsidR="00FD3F99">
        <w:rPr>
          <w:rFonts w:ascii="Arial" w:hAnsi="Arial" w:eastAsia="Times New Roman" w:cs="Times New Roman"/>
          <w:sz w:val="20"/>
          <w:szCs w:val="24"/>
          <w:lang w:val="nl-NL" w:eastAsia="nl-NL"/>
        </w:rPr>
        <w:t xml:space="preserve"> </w:t>
      </w:r>
      <w:r w:rsidR="00055FB8">
        <w:rPr>
          <w:rFonts w:ascii="Arial" w:hAnsi="Arial" w:eastAsia="Times New Roman" w:cs="Times New Roman"/>
          <w:sz w:val="20"/>
          <w:szCs w:val="24"/>
          <w:lang w:val="nl-NL" w:eastAsia="nl-NL"/>
        </w:rPr>
        <w:t xml:space="preserve">van een van de verdragsluitende staten of van een (andere) (lid)staat van de Europese Unie of Europese Economische Ruimte  </w:t>
      </w:r>
      <w:r w:rsidR="00FD3F99">
        <w:rPr>
          <w:rFonts w:ascii="Arial" w:hAnsi="Arial" w:eastAsia="Times New Roman" w:cs="Times New Roman"/>
          <w:sz w:val="20"/>
          <w:szCs w:val="24"/>
          <w:lang w:val="nl-NL" w:eastAsia="nl-NL"/>
        </w:rPr>
        <w:t>(onderdeel a);</w:t>
      </w:r>
    </w:p>
    <w:p w:rsidR="00FD3F99" w:rsidP="00FD3F99" w:rsidRDefault="0080183A" w14:paraId="7AA9DD48" w14:textId="16E96B33">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 </w:t>
      </w:r>
      <w:r w:rsidR="0027136B">
        <w:rPr>
          <w:rFonts w:ascii="Arial" w:hAnsi="Arial" w:eastAsia="Times New Roman" w:cs="Times New Roman"/>
          <w:sz w:val="20"/>
          <w:szCs w:val="24"/>
          <w:lang w:val="nl-NL" w:eastAsia="nl-NL"/>
        </w:rPr>
        <w:t>op</w:t>
      </w:r>
      <w:r w:rsidRPr="00A72FAF" w:rsidR="0027136B">
        <w:rPr>
          <w:rFonts w:ascii="Arial" w:hAnsi="Arial" w:eastAsia="Times New Roman" w:cs="Times New Roman"/>
          <w:sz w:val="20"/>
          <w:szCs w:val="24"/>
          <w:lang w:val="nl-NL" w:eastAsia="nl-NL"/>
        </w:rPr>
        <w:t xml:space="preserve"> </w:t>
      </w:r>
      <w:r w:rsidR="0027136B">
        <w:rPr>
          <w:rFonts w:ascii="Arial" w:hAnsi="Arial" w:eastAsia="Times New Roman" w:cs="Times New Roman"/>
          <w:sz w:val="20"/>
          <w:szCs w:val="24"/>
          <w:lang w:val="nl-NL" w:eastAsia="nl-NL"/>
        </w:rPr>
        <w:t xml:space="preserve">vervreemdingswinsten op </w:t>
      </w:r>
      <w:r w:rsidRPr="00A72FAF" w:rsidR="0027136B">
        <w:rPr>
          <w:rFonts w:ascii="Arial" w:hAnsi="Arial" w:eastAsia="Times New Roman" w:cs="Times New Roman"/>
          <w:sz w:val="20"/>
          <w:szCs w:val="24"/>
          <w:lang w:val="nl-NL" w:eastAsia="nl-NL"/>
        </w:rPr>
        <w:t xml:space="preserve">aandelen </w:t>
      </w:r>
      <w:r w:rsidR="00FD3F99">
        <w:rPr>
          <w:rFonts w:ascii="Arial" w:hAnsi="Arial" w:eastAsia="Times New Roman" w:cs="Times New Roman"/>
          <w:sz w:val="20"/>
          <w:szCs w:val="24"/>
          <w:lang w:val="nl-NL" w:eastAsia="nl-NL"/>
        </w:rPr>
        <w:t>als</w:t>
      </w:r>
      <w:r w:rsidR="00091C4D">
        <w:rPr>
          <w:rFonts w:ascii="Arial" w:hAnsi="Arial" w:eastAsia="Times New Roman" w:cs="Times New Roman"/>
          <w:sz w:val="20"/>
          <w:szCs w:val="24"/>
          <w:lang w:val="nl-NL" w:eastAsia="nl-NL"/>
        </w:rPr>
        <w:t>,</w:t>
      </w:r>
      <w:r w:rsidR="00FD3F99">
        <w:rPr>
          <w:rFonts w:ascii="Arial" w:hAnsi="Arial" w:eastAsia="Times New Roman" w:cs="Times New Roman"/>
          <w:sz w:val="20"/>
          <w:szCs w:val="24"/>
          <w:lang w:val="nl-NL" w:eastAsia="nl-NL"/>
        </w:rPr>
        <w:t xml:space="preserve"> </w:t>
      </w:r>
      <w:r w:rsidR="00777BE9">
        <w:rPr>
          <w:rFonts w:ascii="Arial" w:hAnsi="Arial" w:eastAsia="Times New Roman" w:cs="Times New Roman"/>
          <w:sz w:val="20"/>
          <w:szCs w:val="24"/>
          <w:lang w:val="nl-NL" w:eastAsia="nl-NL"/>
        </w:rPr>
        <w:t>kort gezegd</w:t>
      </w:r>
      <w:r w:rsidR="00091C4D">
        <w:rPr>
          <w:rFonts w:ascii="Arial" w:hAnsi="Arial" w:eastAsia="Times New Roman" w:cs="Times New Roman"/>
          <w:sz w:val="20"/>
          <w:szCs w:val="24"/>
          <w:lang w:val="nl-NL" w:eastAsia="nl-NL"/>
        </w:rPr>
        <w:t>,</w:t>
      </w:r>
      <w:r w:rsidR="00777BE9">
        <w:rPr>
          <w:rFonts w:ascii="Arial" w:hAnsi="Arial" w:eastAsia="Times New Roman" w:cs="Times New Roman"/>
          <w:sz w:val="20"/>
          <w:szCs w:val="24"/>
          <w:lang w:val="nl-NL" w:eastAsia="nl-NL"/>
        </w:rPr>
        <w:t xml:space="preserve"> </w:t>
      </w:r>
      <w:r w:rsidRPr="00A72FAF" w:rsidR="00FD3F99">
        <w:rPr>
          <w:rFonts w:ascii="Arial" w:hAnsi="Arial" w:eastAsia="Times New Roman" w:cs="Times New Roman"/>
          <w:sz w:val="20"/>
          <w:szCs w:val="24"/>
          <w:lang w:val="nl-NL" w:eastAsia="nl-NL"/>
        </w:rPr>
        <w:t xml:space="preserve">sprake is van een </w:t>
      </w:r>
      <w:r w:rsidR="00FD3F99">
        <w:rPr>
          <w:rFonts w:ascii="Arial" w:hAnsi="Arial" w:eastAsia="Times New Roman" w:cs="Times New Roman"/>
          <w:sz w:val="20"/>
          <w:szCs w:val="24"/>
          <w:lang w:val="nl-NL" w:eastAsia="nl-NL"/>
        </w:rPr>
        <w:t>reorganisatie</w:t>
      </w:r>
      <w:r w:rsidRPr="00A72FAF" w:rsidR="00FD3F99">
        <w:rPr>
          <w:rFonts w:ascii="Arial" w:hAnsi="Arial" w:eastAsia="Times New Roman" w:cs="Times New Roman"/>
          <w:sz w:val="20"/>
          <w:szCs w:val="24"/>
          <w:lang w:val="nl-NL" w:eastAsia="nl-NL"/>
        </w:rPr>
        <w:t xml:space="preserve"> </w:t>
      </w:r>
      <w:r w:rsidR="00E70E3E">
        <w:rPr>
          <w:rFonts w:ascii="Arial" w:hAnsi="Arial" w:eastAsia="Times New Roman" w:cs="Times New Roman"/>
          <w:sz w:val="20"/>
          <w:szCs w:val="24"/>
          <w:lang w:val="nl-NL" w:eastAsia="nl-NL"/>
        </w:rPr>
        <w:t>waarbij</w:t>
      </w:r>
      <w:r w:rsidR="00777BE9">
        <w:rPr>
          <w:rFonts w:ascii="Arial" w:hAnsi="Arial" w:eastAsia="Times New Roman" w:cs="Times New Roman"/>
          <w:sz w:val="20"/>
          <w:szCs w:val="24"/>
          <w:lang w:val="nl-NL" w:eastAsia="nl-NL"/>
        </w:rPr>
        <w:t xml:space="preserve"> belastinguitstel geldt in het kader van </w:t>
      </w:r>
      <w:r w:rsidRPr="00AB7B16" w:rsidR="00777BE9">
        <w:rPr>
          <w:rFonts w:ascii="Arial" w:hAnsi="Arial" w:eastAsia="Times New Roman" w:cs="Times New Roman"/>
          <w:sz w:val="20"/>
          <w:szCs w:val="24"/>
          <w:lang w:val="nl-NL" w:eastAsia="nl-NL"/>
        </w:rPr>
        <w:t xml:space="preserve">een </w:t>
      </w:r>
      <w:r w:rsidRPr="00AB7B16" w:rsidR="00E70E3E">
        <w:rPr>
          <w:rFonts w:ascii="Arial" w:hAnsi="Arial" w:eastAsia="Times New Roman" w:cs="Times New Roman"/>
          <w:sz w:val="20"/>
          <w:szCs w:val="24"/>
          <w:lang w:val="nl-NL" w:eastAsia="nl-NL"/>
        </w:rPr>
        <w:t>bijzondere belastingregeling die van toepassing</w:t>
      </w:r>
      <w:r w:rsidRPr="00E70E3E" w:rsidR="00E70E3E">
        <w:rPr>
          <w:rFonts w:ascii="Arial" w:hAnsi="Arial" w:eastAsia="Times New Roman" w:cs="Times New Roman"/>
          <w:sz w:val="20"/>
          <w:szCs w:val="24"/>
          <w:lang w:val="nl-NL" w:eastAsia="nl-NL"/>
        </w:rPr>
        <w:t xml:space="preserve"> is op reorganisaties </w:t>
      </w:r>
      <w:r w:rsidRPr="00A72FAF" w:rsidR="00FD3F99">
        <w:rPr>
          <w:rFonts w:ascii="Arial" w:hAnsi="Arial" w:eastAsia="Times New Roman" w:cs="Times New Roman"/>
          <w:sz w:val="20"/>
          <w:szCs w:val="24"/>
          <w:lang w:val="nl-NL" w:eastAsia="nl-NL"/>
        </w:rPr>
        <w:t>(onderdeel b)</w:t>
      </w:r>
      <w:r w:rsidR="00055FB8">
        <w:rPr>
          <w:rFonts w:ascii="Arial" w:hAnsi="Arial" w:eastAsia="Times New Roman" w:cs="Times New Roman"/>
          <w:sz w:val="20"/>
          <w:szCs w:val="24"/>
          <w:lang w:val="nl-NL" w:eastAsia="nl-NL"/>
        </w:rPr>
        <w:t>.</w:t>
      </w:r>
      <w:r w:rsidR="00F970D9">
        <w:rPr>
          <w:rFonts w:ascii="Arial" w:hAnsi="Arial" w:eastAsia="Times New Roman" w:cs="Times New Roman"/>
          <w:sz w:val="20"/>
          <w:szCs w:val="24"/>
          <w:lang w:val="nl-NL" w:eastAsia="nl-NL"/>
        </w:rPr>
        <w:t xml:space="preserve"> </w:t>
      </w:r>
    </w:p>
    <w:p w:rsidRPr="00A72FAF" w:rsidR="00115385" w:rsidP="00115385" w:rsidRDefault="00115385" w14:paraId="6D3FDEBC" w14:textId="0AAD0A82">
      <w:pPr>
        <w:tabs>
          <w:tab w:val="left" w:pos="709"/>
        </w:tabs>
        <w:spacing w:after="0" w:line="360" w:lineRule="auto"/>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deze gevallen </w:t>
      </w:r>
      <w:r w:rsidRPr="00A72FAF">
        <w:rPr>
          <w:rFonts w:ascii="Arial" w:hAnsi="Arial" w:eastAsia="Times New Roman" w:cs="Times New Roman"/>
          <w:sz w:val="20"/>
          <w:szCs w:val="24"/>
          <w:lang w:val="nl-NL" w:eastAsia="nl-NL"/>
        </w:rPr>
        <w:t>zijn de vermogenswinsten uitsluitend belastbaar in de woonstaat van de vervreemder</w:t>
      </w:r>
      <w:r>
        <w:rPr>
          <w:rFonts w:ascii="Arial" w:hAnsi="Arial" w:eastAsia="Times New Roman" w:cs="Times New Roman"/>
          <w:sz w:val="20"/>
          <w:szCs w:val="24"/>
          <w:lang w:val="nl-NL" w:eastAsia="nl-NL"/>
        </w:rPr>
        <w:t>.</w:t>
      </w:r>
      <w:r w:rsidR="00532AA5">
        <w:rPr>
          <w:rFonts w:ascii="Arial" w:hAnsi="Arial" w:eastAsia="Times New Roman" w:cs="Times New Roman"/>
          <w:sz w:val="20"/>
          <w:szCs w:val="24"/>
          <w:lang w:val="nl-NL" w:eastAsia="nl-NL"/>
        </w:rPr>
        <w:t xml:space="preserve"> </w:t>
      </w:r>
      <w:r w:rsidRPr="00F970D9" w:rsidR="00F970D9">
        <w:rPr>
          <w:rFonts w:ascii="Arial" w:hAnsi="Arial" w:eastAsia="Times New Roman" w:cs="Times New Roman"/>
          <w:sz w:val="20"/>
          <w:szCs w:val="24"/>
          <w:lang w:val="nl-NL" w:eastAsia="nl-NL"/>
        </w:rPr>
        <w:t xml:space="preserve">Met de overweging in onderdeel b, dat de bepaling de verplichting onverlet laat om de reorganisatie bekend te maken uit hoofde van nationale wetgeving, wenste Andorra te verduidelijken dat een afwezigheid van heffingsrecht bij de </w:t>
      </w:r>
      <w:proofErr w:type="spellStart"/>
      <w:r w:rsidRPr="00F970D9" w:rsidR="00F970D9">
        <w:rPr>
          <w:rFonts w:ascii="Arial" w:hAnsi="Arial" w:eastAsia="Times New Roman" w:cs="Times New Roman"/>
          <w:sz w:val="20"/>
          <w:szCs w:val="24"/>
          <w:lang w:val="nl-NL" w:eastAsia="nl-NL"/>
        </w:rPr>
        <w:t>situsstaat</w:t>
      </w:r>
      <w:proofErr w:type="spellEnd"/>
      <w:r w:rsidRPr="00F970D9" w:rsidR="00F970D9">
        <w:rPr>
          <w:rFonts w:ascii="Arial" w:hAnsi="Arial" w:eastAsia="Times New Roman" w:cs="Times New Roman"/>
          <w:sz w:val="20"/>
          <w:szCs w:val="24"/>
          <w:lang w:val="nl-NL" w:eastAsia="nl-NL"/>
        </w:rPr>
        <w:t xml:space="preserve"> niet betekent dat een (eventuele) wettelijke meldingsplicht voor een inwoner van de andere staat vervalt.</w:t>
      </w:r>
    </w:p>
    <w:p w:rsidR="00B86DC6" w:rsidP="005D25A4" w:rsidRDefault="00A72FAF" w14:paraId="1BFFA628" w14:textId="1FCF51EC">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grond van </w:t>
      </w:r>
      <w:r w:rsidR="00926F49">
        <w:rPr>
          <w:rFonts w:ascii="Arial" w:hAnsi="Arial" w:eastAsia="Times New Roman" w:cs="Times New Roman"/>
          <w:sz w:val="20"/>
          <w:szCs w:val="24"/>
          <w:lang w:val="nl-NL" w:eastAsia="nl-NL"/>
        </w:rPr>
        <w:t xml:space="preserve">artikel 13, </w:t>
      </w:r>
      <w:r w:rsidRPr="00A72FAF">
        <w:rPr>
          <w:rFonts w:ascii="Arial" w:hAnsi="Arial" w:eastAsia="Times New Roman" w:cs="Times New Roman"/>
          <w:sz w:val="20"/>
          <w:szCs w:val="24"/>
          <w:lang w:val="nl-NL" w:eastAsia="nl-NL"/>
        </w:rPr>
        <w:t>vijfde lid</w:t>
      </w:r>
      <w:r w:rsidR="00926F49">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zijn alle overige vermogenswinsten, behoudens </w:t>
      </w:r>
      <w:r w:rsidR="00055FB8">
        <w:rPr>
          <w:rFonts w:ascii="Arial" w:hAnsi="Arial" w:eastAsia="Times New Roman" w:cs="Times New Roman"/>
          <w:sz w:val="20"/>
          <w:szCs w:val="24"/>
          <w:lang w:val="nl-NL" w:eastAsia="nl-NL"/>
        </w:rPr>
        <w:t xml:space="preserve">toepassing van </w:t>
      </w:r>
      <w:r w:rsidRPr="00A72FAF">
        <w:rPr>
          <w:rFonts w:ascii="Arial" w:hAnsi="Arial" w:eastAsia="Times New Roman" w:cs="Times New Roman"/>
          <w:sz w:val="20"/>
          <w:szCs w:val="24"/>
          <w:lang w:val="nl-NL" w:eastAsia="nl-NL"/>
        </w:rPr>
        <w:t xml:space="preserve">het in het zesde lid opgenomen </w:t>
      </w:r>
      <w:r w:rsidR="00367531">
        <w:rPr>
          <w:rFonts w:ascii="Arial" w:hAnsi="Arial" w:eastAsia="Times New Roman" w:cs="Times New Roman"/>
          <w:sz w:val="20"/>
          <w:szCs w:val="24"/>
          <w:lang w:val="nl-NL" w:eastAsia="nl-NL"/>
        </w:rPr>
        <w:t>‘</w:t>
      </w:r>
      <w:proofErr w:type="spellStart"/>
      <w:r w:rsidRPr="00A72FAF">
        <w:rPr>
          <w:rFonts w:ascii="Arial" w:hAnsi="Arial" w:eastAsia="Times New Roman" w:cs="Times New Roman"/>
          <w:sz w:val="20"/>
          <w:szCs w:val="24"/>
          <w:lang w:val="nl-NL" w:eastAsia="nl-NL"/>
        </w:rPr>
        <w:t>aanmerkelijkbelangvoorbehoud</w:t>
      </w:r>
      <w:proofErr w:type="spellEnd"/>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ter heffing toegewezen aan de verdragsluitende staat waarvan de vervreemder inwoner is. </w:t>
      </w:r>
    </w:p>
    <w:p w:rsidRPr="00262C3C" w:rsidR="00262C3C" w:rsidP="00262C3C" w:rsidRDefault="00262C3C" w14:paraId="4BDCA613" w14:textId="222FAF57">
      <w:pPr>
        <w:spacing w:after="0" w:line="360" w:lineRule="auto"/>
        <w:ind w:firstLine="709"/>
        <w:rPr>
          <w:rFonts w:ascii="Arial" w:hAnsi="Arial" w:eastAsia="Times New Roman" w:cs="Verdana"/>
          <w:color w:val="000000"/>
          <w:sz w:val="20"/>
          <w:szCs w:val="18"/>
          <w:lang w:val="nl-NL" w:eastAsia="nl-NL"/>
        </w:rPr>
      </w:pPr>
      <w:r w:rsidRPr="00262C3C">
        <w:rPr>
          <w:rFonts w:ascii="Arial" w:hAnsi="Arial" w:eastAsia="Times New Roman" w:cs="Verdana"/>
          <w:color w:val="000000"/>
          <w:sz w:val="20"/>
          <w:szCs w:val="18"/>
          <w:lang w:val="nl-NL" w:eastAsia="nl-NL"/>
        </w:rPr>
        <w:t xml:space="preserve">Ten slotte bevat </w:t>
      </w:r>
      <w:r w:rsidR="00926F49">
        <w:rPr>
          <w:rFonts w:ascii="Arial" w:hAnsi="Arial" w:eastAsia="Times New Roman" w:cs="Verdana"/>
          <w:color w:val="000000"/>
          <w:sz w:val="20"/>
          <w:szCs w:val="18"/>
          <w:lang w:val="nl-NL" w:eastAsia="nl-NL"/>
        </w:rPr>
        <w:t xml:space="preserve">artikel 13, </w:t>
      </w:r>
      <w:r w:rsidRPr="00262C3C">
        <w:rPr>
          <w:rFonts w:ascii="Arial" w:hAnsi="Arial" w:eastAsia="Times New Roman" w:cs="Verdana"/>
          <w:color w:val="000000"/>
          <w:sz w:val="20"/>
          <w:szCs w:val="18"/>
          <w:lang w:val="nl-NL" w:eastAsia="nl-NL"/>
        </w:rPr>
        <w:t>zesde lid</w:t>
      </w:r>
      <w:r w:rsidR="00926F49">
        <w:rPr>
          <w:rFonts w:ascii="Arial" w:hAnsi="Arial" w:eastAsia="Times New Roman" w:cs="Verdana"/>
          <w:color w:val="000000"/>
          <w:sz w:val="20"/>
          <w:szCs w:val="18"/>
          <w:lang w:val="nl-NL" w:eastAsia="nl-NL"/>
        </w:rPr>
        <w:t>,</w:t>
      </w:r>
      <w:r w:rsidRPr="00262C3C">
        <w:rPr>
          <w:rFonts w:ascii="Arial" w:hAnsi="Arial" w:eastAsia="Times New Roman" w:cs="Verdana"/>
          <w:color w:val="000000"/>
          <w:sz w:val="20"/>
          <w:szCs w:val="18"/>
          <w:lang w:val="nl-NL" w:eastAsia="nl-NL"/>
        </w:rPr>
        <w:t xml:space="preserve"> op verzoek van Nederland een bepaling voor vervreemdingswinsten genoten door geëmigreerde aanmerkelijkbelanghouders (het </w:t>
      </w:r>
      <w:proofErr w:type="spellStart"/>
      <w:r w:rsidRPr="00262C3C">
        <w:rPr>
          <w:rFonts w:ascii="Arial" w:hAnsi="Arial" w:eastAsia="Times New Roman" w:cs="Verdana"/>
          <w:color w:val="000000"/>
          <w:sz w:val="20"/>
          <w:szCs w:val="18"/>
          <w:lang w:val="nl-NL" w:eastAsia="nl-NL"/>
        </w:rPr>
        <w:t>aanmerkelijkbelangvoorbehoud</w:t>
      </w:r>
      <w:proofErr w:type="spellEnd"/>
      <w:r w:rsidRPr="00262C3C">
        <w:rPr>
          <w:rFonts w:ascii="Arial" w:hAnsi="Arial" w:eastAsia="Times New Roman" w:cs="Verdana"/>
          <w:color w:val="000000"/>
          <w:sz w:val="20"/>
          <w:szCs w:val="18"/>
          <w:lang w:val="nl-NL" w:eastAsia="nl-NL"/>
        </w:rPr>
        <w:t xml:space="preserve"> in het vermogenswinstartikel)</w:t>
      </w:r>
      <w:r w:rsidR="00210E63">
        <w:rPr>
          <w:rFonts w:ascii="Arial" w:hAnsi="Arial" w:eastAsia="Times New Roman" w:cs="Verdana"/>
          <w:color w:val="000000"/>
          <w:sz w:val="20"/>
          <w:szCs w:val="18"/>
          <w:lang w:val="nl-NL" w:eastAsia="nl-NL"/>
        </w:rPr>
        <w:t>.</w:t>
      </w:r>
      <w:r w:rsidRPr="00262C3C">
        <w:rPr>
          <w:rFonts w:ascii="Arial" w:hAnsi="Arial" w:eastAsia="Times New Roman" w:cs="Verdana"/>
          <w:color w:val="000000"/>
          <w:sz w:val="20"/>
          <w:szCs w:val="18"/>
          <w:lang w:val="nl-NL" w:eastAsia="nl-NL"/>
        </w:rPr>
        <w:t xml:space="preserve"> </w:t>
      </w:r>
      <w:r w:rsidR="001A1FEB">
        <w:rPr>
          <w:rFonts w:ascii="Arial" w:hAnsi="Arial" w:eastAsia="Times New Roman" w:cs="Verdana"/>
          <w:color w:val="000000"/>
          <w:sz w:val="20"/>
          <w:szCs w:val="18"/>
          <w:lang w:val="nl-NL" w:eastAsia="nl-NL"/>
        </w:rPr>
        <w:t xml:space="preserve">De achtergrond hiervan is hetzelfde als die </w:t>
      </w:r>
      <w:r w:rsidR="001C0484">
        <w:rPr>
          <w:rFonts w:ascii="Arial" w:hAnsi="Arial" w:eastAsia="Times New Roman" w:cs="Verdana"/>
          <w:color w:val="000000"/>
          <w:sz w:val="20"/>
          <w:szCs w:val="18"/>
          <w:lang w:val="nl-NL" w:eastAsia="nl-NL"/>
        </w:rPr>
        <w:t xml:space="preserve">van </w:t>
      </w:r>
      <w:r w:rsidR="001A1FEB">
        <w:rPr>
          <w:rFonts w:ascii="Arial" w:hAnsi="Arial" w:eastAsia="Times New Roman" w:cs="Verdana"/>
          <w:color w:val="000000"/>
          <w:sz w:val="20"/>
          <w:szCs w:val="18"/>
          <w:lang w:val="nl-NL" w:eastAsia="nl-NL"/>
        </w:rPr>
        <w:t xml:space="preserve">artikel 10, </w:t>
      </w:r>
      <w:r w:rsidR="00210E63">
        <w:rPr>
          <w:rFonts w:ascii="Arial" w:hAnsi="Arial" w:eastAsia="Times New Roman" w:cs="Verdana"/>
          <w:color w:val="000000"/>
          <w:sz w:val="20"/>
          <w:szCs w:val="18"/>
          <w:lang w:val="nl-NL" w:eastAsia="nl-NL"/>
        </w:rPr>
        <w:t>achtste lid, van het Verdrag</w:t>
      </w:r>
      <w:r w:rsidR="00091C4D">
        <w:rPr>
          <w:rFonts w:ascii="Arial" w:hAnsi="Arial" w:eastAsia="Times New Roman" w:cs="Verdana"/>
          <w:color w:val="000000"/>
          <w:sz w:val="20"/>
          <w:szCs w:val="18"/>
          <w:lang w:val="nl-NL" w:eastAsia="nl-NL"/>
        </w:rPr>
        <w:t xml:space="preserve"> en is</w:t>
      </w:r>
      <w:r w:rsidRPr="00262C3C">
        <w:rPr>
          <w:rFonts w:ascii="Arial" w:hAnsi="Arial" w:eastAsia="Times New Roman" w:cs="Verdana"/>
          <w:color w:val="000000"/>
          <w:sz w:val="20"/>
          <w:szCs w:val="18"/>
          <w:lang w:val="nl-NL" w:eastAsia="nl-NL"/>
        </w:rPr>
        <w:t xml:space="preserve"> toegelicht in onderdeel 4.6.2 van de NFV 2020. </w:t>
      </w:r>
    </w:p>
    <w:p w:rsidRPr="00A72FAF" w:rsidR="00B86DC6" w:rsidP="00314DCA" w:rsidRDefault="0076566E" w14:paraId="4E11B5CA" w14:textId="79EF915F">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De a</w:t>
      </w:r>
      <w:r w:rsidRPr="00CF67D5" w:rsidR="005D25A4">
        <w:rPr>
          <w:rFonts w:ascii="Arial" w:hAnsi="Arial" w:eastAsia="Times New Roman" w:cs="Times New Roman"/>
          <w:sz w:val="20"/>
          <w:szCs w:val="24"/>
          <w:lang w:val="nl-NL" w:eastAsia="nl-NL"/>
        </w:rPr>
        <w:t>rtikel</w:t>
      </w:r>
      <w:r>
        <w:rPr>
          <w:rFonts w:ascii="Arial" w:hAnsi="Arial" w:eastAsia="Times New Roman" w:cs="Times New Roman"/>
          <w:sz w:val="20"/>
          <w:szCs w:val="24"/>
          <w:lang w:val="nl-NL" w:eastAsia="nl-NL"/>
        </w:rPr>
        <w:t>en</w:t>
      </w:r>
      <w:r w:rsidRPr="00CF67D5" w:rsidR="005D25A4">
        <w:rPr>
          <w:rFonts w:ascii="Arial" w:hAnsi="Arial" w:eastAsia="Times New Roman" w:cs="Times New Roman"/>
          <w:sz w:val="20"/>
          <w:szCs w:val="24"/>
          <w:lang w:val="nl-NL" w:eastAsia="nl-NL"/>
        </w:rPr>
        <w:t xml:space="preserve"> V</w:t>
      </w:r>
      <w:r w:rsidR="007C2ED0">
        <w:rPr>
          <w:rFonts w:ascii="Arial" w:hAnsi="Arial" w:eastAsia="Times New Roman" w:cs="Times New Roman"/>
          <w:sz w:val="20"/>
          <w:szCs w:val="24"/>
          <w:lang w:val="nl-NL" w:eastAsia="nl-NL"/>
        </w:rPr>
        <w:t xml:space="preserve">, </w:t>
      </w:r>
      <w:r w:rsidRPr="00CF67D5" w:rsidR="005D25A4">
        <w:rPr>
          <w:rFonts w:ascii="Arial" w:hAnsi="Arial" w:eastAsia="Times New Roman" w:cs="Times New Roman"/>
          <w:sz w:val="20"/>
          <w:szCs w:val="24"/>
          <w:lang w:val="nl-NL" w:eastAsia="nl-NL"/>
        </w:rPr>
        <w:t xml:space="preserve">VI </w:t>
      </w:r>
      <w:r w:rsidR="007C2ED0">
        <w:rPr>
          <w:rFonts w:ascii="Arial" w:hAnsi="Arial" w:eastAsia="Times New Roman" w:cs="Times New Roman"/>
          <w:sz w:val="20"/>
          <w:szCs w:val="24"/>
          <w:lang w:val="nl-NL" w:eastAsia="nl-NL"/>
        </w:rPr>
        <w:t xml:space="preserve">en </w:t>
      </w:r>
      <w:r w:rsidRPr="00FC7B79" w:rsidR="007C2ED0">
        <w:rPr>
          <w:rFonts w:ascii="Arial" w:hAnsi="Arial" w:eastAsia="Times New Roman" w:cs="Times New Roman"/>
          <w:sz w:val="20"/>
          <w:szCs w:val="24"/>
          <w:lang w:val="nl-NL" w:eastAsia="nl-NL"/>
        </w:rPr>
        <w:t>VII</w:t>
      </w:r>
      <w:r w:rsidR="007C2ED0">
        <w:rPr>
          <w:rFonts w:ascii="Arial" w:hAnsi="Arial" w:eastAsia="Times New Roman" w:cs="Times New Roman"/>
          <w:sz w:val="20"/>
          <w:szCs w:val="24"/>
          <w:lang w:val="nl-NL" w:eastAsia="nl-NL"/>
        </w:rPr>
        <w:t xml:space="preserve"> </w:t>
      </w:r>
      <w:r w:rsidRPr="00CF67D5" w:rsidR="005D25A4">
        <w:rPr>
          <w:rFonts w:ascii="Arial" w:hAnsi="Arial" w:eastAsia="Times New Roman" w:cs="Times New Roman"/>
          <w:sz w:val="20"/>
          <w:szCs w:val="24"/>
          <w:lang w:val="nl-NL" w:eastAsia="nl-NL"/>
        </w:rPr>
        <w:t xml:space="preserve">van het Protocol zijn toegelicht </w:t>
      </w:r>
      <w:r w:rsidR="00F77F73">
        <w:rPr>
          <w:rFonts w:ascii="Arial" w:hAnsi="Arial" w:eastAsia="SimSun" w:cs="Arial"/>
          <w:kern w:val="3"/>
          <w:sz w:val="20"/>
          <w:szCs w:val="20"/>
          <w:lang w:val="nl-NL" w:eastAsia="zh-CN" w:bidi="hi-IN"/>
        </w:rPr>
        <w:t xml:space="preserve">in de toelichtingen op </w:t>
      </w:r>
      <w:r w:rsidRPr="00CF67D5" w:rsidR="005D25A4">
        <w:rPr>
          <w:rFonts w:ascii="Arial" w:hAnsi="Arial" w:eastAsia="Times New Roman" w:cs="Times New Roman"/>
          <w:sz w:val="20"/>
          <w:szCs w:val="24"/>
          <w:lang w:val="nl-NL" w:eastAsia="nl-NL"/>
        </w:rPr>
        <w:t>artikel 6</w:t>
      </w:r>
      <w:r w:rsidR="00B6712B">
        <w:rPr>
          <w:rFonts w:ascii="Arial" w:hAnsi="Arial" w:eastAsia="Times New Roman" w:cs="Times New Roman"/>
          <w:sz w:val="20"/>
          <w:szCs w:val="24"/>
          <w:lang w:val="nl-NL" w:eastAsia="nl-NL"/>
        </w:rPr>
        <w:t>,</w:t>
      </w:r>
      <w:r w:rsidRPr="00CF67D5" w:rsidR="005D25A4">
        <w:rPr>
          <w:rFonts w:ascii="Arial" w:hAnsi="Arial" w:eastAsia="Times New Roman" w:cs="Times New Roman"/>
          <w:sz w:val="20"/>
          <w:szCs w:val="24"/>
          <w:lang w:val="nl-NL" w:eastAsia="nl-NL"/>
        </w:rPr>
        <w:t xml:space="preserve"> respectievelijk artikel </w:t>
      </w:r>
      <w:r w:rsidR="00664FDA">
        <w:rPr>
          <w:rFonts w:ascii="Arial" w:hAnsi="Arial" w:eastAsia="Times New Roman" w:cs="Times New Roman"/>
          <w:sz w:val="20"/>
          <w:szCs w:val="24"/>
          <w:lang w:val="nl-NL" w:eastAsia="nl-NL"/>
        </w:rPr>
        <w:t>8</w:t>
      </w:r>
      <w:r w:rsidR="007C2ED0">
        <w:rPr>
          <w:rFonts w:ascii="Arial" w:hAnsi="Arial" w:eastAsia="Times New Roman" w:cs="Times New Roman"/>
          <w:sz w:val="20"/>
          <w:szCs w:val="24"/>
          <w:lang w:val="nl-NL" w:eastAsia="nl-NL"/>
        </w:rPr>
        <w:t xml:space="preserve"> en artikel 10</w:t>
      </w:r>
      <w:r w:rsidR="00F77F73">
        <w:rPr>
          <w:rFonts w:ascii="Arial" w:hAnsi="Arial" w:eastAsia="Times New Roman" w:cs="Times New Roman"/>
          <w:sz w:val="20"/>
          <w:szCs w:val="24"/>
          <w:lang w:val="nl-NL" w:eastAsia="nl-NL"/>
        </w:rPr>
        <w:t xml:space="preserve"> van het Verdrag</w:t>
      </w:r>
      <w:r w:rsidRPr="00CF67D5" w:rsidR="00314DCA">
        <w:rPr>
          <w:rFonts w:ascii="Arial" w:hAnsi="Arial" w:eastAsia="Times New Roman" w:cs="Times New Roman"/>
          <w:sz w:val="20"/>
          <w:szCs w:val="24"/>
          <w:lang w:val="nl-NL" w:eastAsia="nl-NL"/>
        </w:rPr>
        <w:t>.</w:t>
      </w:r>
    </w:p>
    <w:p w:rsidRPr="006B561A" w:rsidR="00A72FAF" w:rsidP="00777141" w:rsidRDefault="00A72FAF" w14:paraId="58B4D09D" w14:textId="7995EEB5">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6B561A">
        <w:rPr>
          <w:rFonts w:ascii="Arial" w:hAnsi="Arial" w:eastAsia="Times New Roman" w:cs="Times New Roman"/>
          <w:bCs/>
          <w:i/>
          <w:iCs/>
          <w:sz w:val="20"/>
          <w:szCs w:val="28"/>
          <w:lang w:val="nl-NL" w:eastAsia="nl-NL"/>
        </w:rPr>
        <w:t>Inkomen uit dienstbetrekking (artikel 14</w:t>
      </w:r>
      <w:r w:rsidRPr="006B561A" w:rsidR="00FE1448">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6B561A">
        <w:rPr>
          <w:rFonts w:ascii="Arial" w:hAnsi="Arial" w:eastAsia="Times New Roman" w:cs="Times New Roman"/>
          <w:bCs/>
          <w:i/>
          <w:iCs/>
          <w:sz w:val="20"/>
          <w:szCs w:val="28"/>
          <w:lang w:val="nl-NL" w:eastAsia="nl-NL"/>
        </w:rPr>
        <w:t>)</w:t>
      </w:r>
    </w:p>
    <w:p w:rsidRPr="008028F5" w:rsidR="008028F5" w:rsidP="008028F5" w:rsidRDefault="008028F5" w14:paraId="73C99CB0" w14:textId="3E5D3B8B">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De verdeling van heffingsbevoegdheden met betrekking tot inkomen uit dienstbetrekking (niet-zelfstandige arbeid) is in artikel 14 van het Verdrag geregeld overeenkomstig de internationaal – en ook </w:t>
      </w:r>
      <w:r w:rsidRPr="008028F5">
        <w:rPr>
          <w:rFonts w:ascii="Arial" w:hAnsi="Arial" w:eastAsia="Times New Roman" w:cs="Times New Roman"/>
          <w:sz w:val="20"/>
          <w:szCs w:val="24"/>
          <w:lang w:val="nl-NL" w:eastAsia="nl-NL"/>
        </w:rPr>
        <w:lastRenderedPageBreak/>
        <w:t xml:space="preserve">in het Nederlandse verdragsbeleid gehanteerde – gebruikelijke uitgangspunten. Deze bepaling </w:t>
      </w:r>
      <w:r w:rsidR="0008105F">
        <w:rPr>
          <w:rFonts w:ascii="Arial" w:hAnsi="Arial" w:eastAsia="Times New Roman" w:cs="Times New Roman"/>
          <w:sz w:val="20"/>
          <w:szCs w:val="24"/>
          <w:lang w:val="nl-NL" w:eastAsia="nl-NL"/>
        </w:rPr>
        <w:t>komt overeen met</w:t>
      </w:r>
      <w:r w:rsidRPr="008028F5">
        <w:rPr>
          <w:rFonts w:ascii="Arial" w:hAnsi="Arial" w:eastAsia="Times New Roman" w:cs="Times New Roman"/>
          <w:sz w:val="20"/>
          <w:szCs w:val="24"/>
          <w:lang w:val="nl-NL" w:eastAsia="nl-NL"/>
        </w:rPr>
        <w:t xml:space="preserve"> artikel 15 van het OESO-modelverdrag.</w:t>
      </w:r>
    </w:p>
    <w:p w:rsidRPr="008028F5" w:rsidR="008028F5" w:rsidP="008028F5" w:rsidRDefault="001C18D1" w14:paraId="188D0CE4" w14:textId="4601F02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14,</w:t>
      </w:r>
      <w:r w:rsidRPr="008028F5">
        <w:rPr>
          <w:rFonts w:ascii="Arial" w:hAnsi="Arial" w:eastAsia="Times New Roman" w:cs="Times New Roman"/>
          <w:sz w:val="20"/>
          <w:szCs w:val="24"/>
          <w:lang w:val="nl-NL" w:eastAsia="nl-NL"/>
        </w:rPr>
        <w:t xml:space="preserve"> </w:t>
      </w:r>
      <w:r w:rsidRPr="008028F5" w:rsidR="008028F5">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8028F5" w:rsidR="008028F5">
        <w:rPr>
          <w:rFonts w:ascii="Arial" w:hAnsi="Arial" w:eastAsia="Times New Roman" w:cs="Times New Roman"/>
          <w:sz w:val="20"/>
          <w:szCs w:val="24"/>
          <w:lang w:val="nl-NL" w:eastAsia="nl-NL"/>
        </w:rPr>
        <w:t xml:space="preserve"> voorziet in een heffingsrecht over deze inkomsten voor de verdragsluitende staat waar de niet-zelfstandige werkzaamheden worden verricht.</w:t>
      </w:r>
    </w:p>
    <w:p w:rsidRPr="008028F5" w:rsidR="008028F5" w:rsidP="008028F5" w:rsidRDefault="001C18D1" w14:paraId="76345187" w14:textId="5365C547">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14, </w:t>
      </w:r>
      <w:r w:rsidRPr="008028F5" w:rsidR="008028F5">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8028F5" w:rsidR="008028F5">
        <w:rPr>
          <w:rFonts w:ascii="Arial" w:hAnsi="Arial" w:eastAsia="Times New Roman" w:cs="Times New Roman"/>
          <w:sz w:val="20"/>
          <w:szCs w:val="24"/>
          <w:lang w:val="nl-NL" w:eastAsia="nl-NL"/>
        </w:rPr>
        <w:t xml:space="preserve"> voorziet daarentegen in een exclusief heffingsrecht voor de woonstaat van de werknemer als wordt voldaan aan drie (cumulatieve) voorwaarden: </w:t>
      </w:r>
    </w:p>
    <w:p w:rsidRPr="00E2112A" w:rsidR="008028F5" w:rsidP="008028F5" w:rsidRDefault="008028F5" w14:paraId="5028ABEB" w14:textId="77777777">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het verblijf van de werknemer in de werkstaat is in totaal niet langer dan 183 dagen in een twaalfmaandsperiode die begint of eindigt in het betrokken belastingjaar;</w:t>
      </w:r>
    </w:p>
    <w:p w:rsidRPr="00E2112A" w:rsidR="008028F5" w:rsidP="008028F5" w:rsidRDefault="008028F5" w14:paraId="43582439" w14:textId="77777777">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de beloning wordt betaald door of namens een werkgever die geen inwoner is van de werkstaat; en</w:t>
      </w:r>
    </w:p>
    <w:p w:rsidRPr="00E2112A" w:rsidR="008028F5" w:rsidP="008028F5" w:rsidRDefault="008028F5" w14:paraId="27726DFC" w14:textId="42A0B321">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de beloning komt niet ten laste van een vaste inrichting van de werkgever in de werkstaat.</w:t>
      </w:r>
    </w:p>
    <w:p w:rsidRPr="008028F5" w:rsidR="008028F5" w:rsidP="008028F5" w:rsidRDefault="008028F5" w14:paraId="6BF216C4" w14:textId="1671A0AB">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Als aan één of meer van deze drie voorwaarden niet wordt voldaan, mag de werkstaat volgens de regels van het eerste lid belasting heffen over </w:t>
      </w:r>
      <w:r w:rsidR="009F2A4D">
        <w:rPr>
          <w:rFonts w:ascii="Arial" w:hAnsi="Arial" w:eastAsia="Times New Roman" w:cs="Times New Roman"/>
          <w:sz w:val="20"/>
          <w:szCs w:val="24"/>
          <w:lang w:val="nl-NL" w:eastAsia="nl-NL"/>
        </w:rPr>
        <w:t>het</w:t>
      </w:r>
      <w:r w:rsidRPr="008028F5" w:rsidR="009F2A4D">
        <w:rPr>
          <w:rFonts w:ascii="Arial" w:hAnsi="Arial" w:eastAsia="Times New Roman" w:cs="Times New Roman"/>
          <w:sz w:val="20"/>
          <w:szCs w:val="24"/>
          <w:lang w:val="nl-NL" w:eastAsia="nl-NL"/>
        </w:rPr>
        <w:t xml:space="preserve"> </w:t>
      </w:r>
      <w:r w:rsidR="00136F98">
        <w:rPr>
          <w:rFonts w:ascii="Arial" w:hAnsi="Arial" w:eastAsia="Times New Roman" w:cs="Times New Roman"/>
          <w:sz w:val="20"/>
          <w:szCs w:val="24"/>
          <w:lang w:val="nl-NL" w:eastAsia="nl-NL"/>
        </w:rPr>
        <w:t xml:space="preserve">daar verdiende </w:t>
      </w:r>
      <w:r w:rsidRPr="008028F5">
        <w:rPr>
          <w:rFonts w:ascii="Arial" w:hAnsi="Arial" w:eastAsia="Times New Roman" w:cs="Times New Roman"/>
          <w:sz w:val="20"/>
          <w:szCs w:val="24"/>
          <w:lang w:val="nl-NL" w:eastAsia="nl-NL"/>
        </w:rPr>
        <w:t xml:space="preserve">inkomen van de werknemer. Het doel van deze bepaling is om </w:t>
      </w:r>
      <w:r w:rsidR="00136F98">
        <w:rPr>
          <w:rFonts w:ascii="Arial" w:hAnsi="Arial" w:eastAsia="Times New Roman" w:cs="Times New Roman"/>
          <w:sz w:val="20"/>
          <w:szCs w:val="24"/>
          <w:lang w:val="nl-NL" w:eastAsia="nl-NL"/>
        </w:rPr>
        <w:t xml:space="preserve">enerzijds </w:t>
      </w:r>
      <w:r w:rsidRPr="008028F5">
        <w:rPr>
          <w:rFonts w:ascii="Arial" w:hAnsi="Arial" w:eastAsia="Times New Roman" w:cs="Times New Roman"/>
          <w:sz w:val="20"/>
          <w:szCs w:val="24"/>
          <w:lang w:val="nl-NL" w:eastAsia="nl-NL"/>
        </w:rPr>
        <w:t>de fiscale positie van werknemers die voor een beperkte periode werkzaam zijn in een ander land dan het woonland niet te veranderen en de werknemer en werkgever extra administratieve lasten te besparen die zouden voortvloeien uit een belastingplicht in de werkstaat</w:t>
      </w:r>
      <w:r w:rsidR="00136F98">
        <w:rPr>
          <w:rFonts w:ascii="Arial" w:hAnsi="Arial" w:eastAsia="Times New Roman" w:cs="Times New Roman"/>
          <w:sz w:val="20"/>
          <w:szCs w:val="24"/>
          <w:lang w:val="nl-NL" w:eastAsia="nl-NL"/>
        </w:rPr>
        <w:t xml:space="preserve"> en anderzijds een evenwicht te behouden tussen het belasten van het loon bij de werknemer en de aftrekbaarheid van het loon op de winst van de werkgever.</w:t>
      </w:r>
      <w:r w:rsidRPr="008028F5">
        <w:rPr>
          <w:rFonts w:ascii="Arial" w:hAnsi="Arial" w:eastAsia="Times New Roman" w:cs="Times New Roman"/>
          <w:sz w:val="20"/>
          <w:szCs w:val="24"/>
          <w:lang w:val="nl-NL" w:eastAsia="nl-NL"/>
        </w:rPr>
        <w:t xml:space="preserve"> </w:t>
      </w:r>
    </w:p>
    <w:p w:rsidRPr="008028F5" w:rsidR="008028F5" w:rsidP="008028F5" w:rsidRDefault="008028F5" w14:paraId="41603C36" w14:textId="08CFAF59">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Op grond van </w:t>
      </w:r>
      <w:r w:rsidR="009F2A4D">
        <w:rPr>
          <w:rFonts w:ascii="Arial" w:hAnsi="Arial" w:eastAsia="Times New Roman" w:cs="Times New Roman"/>
          <w:sz w:val="20"/>
          <w:szCs w:val="24"/>
          <w:lang w:val="nl-NL" w:eastAsia="nl-NL"/>
        </w:rPr>
        <w:t xml:space="preserve">artikel 14, </w:t>
      </w:r>
      <w:r w:rsidRPr="008028F5">
        <w:rPr>
          <w:rFonts w:ascii="Arial" w:hAnsi="Arial" w:eastAsia="Times New Roman" w:cs="Times New Roman"/>
          <w:sz w:val="20"/>
          <w:szCs w:val="24"/>
          <w:lang w:val="nl-NL" w:eastAsia="nl-NL"/>
        </w:rPr>
        <w:t>derde lid</w:t>
      </w:r>
      <w:r w:rsidR="00091C4D">
        <w:rPr>
          <w:rFonts w:ascii="Arial" w:hAnsi="Arial" w:eastAsia="Times New Roman" w:cs="Times New Roman"/>
          <w:sz w:val="20"/>
          <w:szCs w:val="24"/>
          <w:lang w:val="nl-NL" w:eastAsia="nl-NL"/>
        </w:rPr>
        <w:t>,</w:t>
      </w:r>
      <w:r w:rsidRPr="008028F5">
        <w:rPr>
          <w:rFonts w:ascii="Arial" w:hAnsi="Arial" w:eastAsia="Times New Roman" w:cs="Times New Roman"/>
          <w:sz w:val="20"/>
          <w:szCs w:val="24"/>
          <w:lang w:val="nl-NL" w:eastAsia="nl-NL"/>
        </w:rPr>
        <w:t xml:space="preserve"> is de beloning van werknemers die hun dienstbetrekking</w:t>
      </w:r>
      <w:r w:rsidR="00091C4D">
        <w:rPr>
          <w:rFonts w:ascii="Arial" w:hAnsi="Arial" w:eastAsia="Times New Roman" w:cs="Times New Roman"/>
          <w:sz w:val="20"/>
          <w:szCs w:val="24"/>
          <w:lang w:val="nl-NL" w:eastAsia="nl-NL"/>
        </w:rPr>
        <w:t>,</w:t>
      </w:r>
      <w:r w:rsidRPr="008028F5">
        <w:rPr>
          <w:rFonts w:ascii="Arial" w:hAnsi="Arial" w:eastAsia="Times New Roman" w:cs="Times New Roman"/>
          <w:sz w:val="20"/>
          <w:szCs w:val="24"/>
          <w:lang w:val="nl-NL" w:eastAsia="nl-NL"/>
        </w:rPr>
        <w:t xml:space="preserve"> </w:t>
      </w:r>
      <w:r w:rsidRPr="00091C4D" w:rsidR="00091C4D">
        <w:rPr>
          <w:lang w:val="nl-NL"/>
        </w:rPr>
        <w:t>als lid van de reguliere bemanning van een schip of luchtvaartuig</w:t>
      </w:r>
      <w:r w:rsidR="00091C4D">
        <w:rPr>
          <w:lang w:val="nl-NL"/>
        </w:rPr>
        <w:t>,</w:t>
      </w:r>
      <w:r w:rsidRPr="008028F5" w:rsidR="00091C4D">
        <w:rPr>
          <w:rFonts w:ascii="Arial" w:hAnsi="Arial" w:eastAsia="Times New Roman" w:cs="Times New Roman"/>
          <w:sz w:val="20"/>
          <w:szCs w:val="24"/>
          <w:lang w:val="nl-NL" w:eastAsia="nl-NL"/>
        </w:rPr>
        <w:t xml:space="preserve"> </w:t>
      </w:r>
      <w:r w:rsidRPr="008028F5">
        <w:rPr>
          <w:rFonts w:ascii="Arial" w:hAnsi="Arial" w:eastAsia="Times New Roman" w:cs="Times New Roman"/>
          <w:sz w:val="20"/>
          <w:szCs w:val="24"/>
          <w:lang w:val="nl-NL" w:eastAsia="nl-NL"/>
        </w:rPr>
        <w:t>uitoefenen aan boord van een schip of een luchtvaartuig ingezet in het internationale verkeer uitsluitend belastbaar in de woonstaat van de werknemer.</w:t>
      </w:r>
    </w:p>
    <w:p w:rsidRPr="00A72FAF" w:rsidR="00A72FAF" w:rsidP="00777141" w:rsidRDefault="00A72FAF" w14:paraId="2F3DEE10" w14:textId="3B1E940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Directeursbelonin</w:t>
      </w:r>
      <w:r w:rsidR="00B052E2">
        <w:rPr>
          <w:rFonts w:ascii="Arial" w:hAnsi="Arial" w:eastAsia="Times New Roman" w:cs="Times New Roman"/>
          <w:bCs/>
          <w:i/>
          <w:iCs/>
          <w:sz w:val="20"/>
          <w:szCs w:val="28"/>
          <w:lang w:val="nl-NL" w:eastAsia="nl-NL"/>
        </w:rPr>
        <w:t>gen (artikel 15</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A72FAF" w:rsidRDefault="00A72FAF" w14:paraId="75E2A098" w14:textId="4B9EF532">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15 inzake directeursbeloningen </w:t>
      </w:r>
      <w:r w:rsidR="00012F00">
        <w:rPr>
          <w:rFonts w:ascii="Arial" w:hAnsi="Arial" w:eastAsia="Times New Roman" w:cs="Times New Roman"/>
          <w:sz w:val="20"/>
          <w:szCs w:val="24"/>
          <w:lang w:val="nl-NL" w:eastAsia="nl-NL"/>
        </w:rPr>
        <w:t>komt overeen met</w:t>
      </w:r>
      <w:r w:rsidRPr="00A72FAF">
        <w:rPr>
          <w:rFonts w:ascii="Arial" w:hAnsi="Arial" w:eastAsia="Times New Roman" w:cs="Times New Roman"/>
          <w:sz w:val="20"/>
          <w:szCs w:val="24"/>
          <w:lang w:val="nl-NL" w:eastAsia="nl-NL"/>
        </w:rPr>
        <w:t xml:space="preserve"> artikel 16 van het OESO-modelverdrag.</w:t>
      </w:r>
    </w:p>
    <w:p w:rsidRPr="00A72FAF" w:rsidR="00A72FAF" w:rsidP="00A72FAF" w:rsidRDefault="00A72FAF" w14:paraId="1237DDAF" w14:textId="5472D610">
      <w:pPr>
        <w:spacing w:after="0" w:line="360" w:lineRule="auto"/>
        <w:ind w:firstLine="720"/>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Volgens </w:t>
      </w:r>
      <w:r w:rsidR="00300E5A">
        <w:rPr>
          <w:rFonts w:ascii="Arial" w:hAnsi="Arial" w:eastAsia="Times New Roman" w:cs="Arial"/>
          <w:sz w:val="20"/>
          <w:szCs w:val="20"/>
          <w:lang w:val="nl-NL" w:eastAsia="nl-NL"/>
        </w:rPr>
        <w:t>de overeengekomen bepaling</w:t>
      </w:r>
      <w:r w:rsidR="00E70BDF">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 xml:space="preserve">mogen de beloningen ontvangen door personen in hun hoedanigheid van bestuurder van een lichaam worden belast in het land waarvan het lichaam inwoner is. </w:t>
      </w:r>
    </w:p>
    <w:p w:rsidRPr="00A72FAF" w:rsidR="00A72FAF" w:rsidP="00777141" w:rsidRDefault="00A72FAF" w14:paraId="2F6916C2" w14:textId="3BCC77C3">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Artiesten en sportbeoefenaars (artikel 16</w:t>
      </w:r>
      <w:r w:rsidR="00D63B02">
        <w:rPr>
          <w:rFonts w:ascii="Arial" w:hAnsi="Arial" w:eastAsia="Times New Roman" w:cs="Times New Roman"/>
          <w:bCs/>
          <w:i/>
          <w:iCs/>
          <w:sz w:val="20"/>
          <w:szCs w:val="28"/>
          <w:lang w:val="nl-NL" w:eastAsia="nl-NL"/>
        </w:rPr>
        <w:t xml:space="preserve"> van het Verdrag</w:t>
      </w:r>
      <w:r w:rsidR="0082108C">
        <w:rPr>
          <w:rFonts w:ascii="Arial" w:hAnsi="Arial" w:eastAsia="Times New Roman" w:cs="Times New Roman"/>
          <w:bCs/>
          <w:i/>
          <w:iCs/>
          <w:sz w:val="20"/>
          <w:szCs w:val="28"/>
          <w:lang w:val="nl-NL" w:eastAsia="nl-NL"/>
        </w:rPr>
        <w:t xml:space="preserve"> en artikel IX van het Protocol</w:t>
      </w:r>
      <w:r w:rsidRPr="00A72FAF">
        <w:rPr>
          <w:rFonts w:ascii="Arial" w:hAnsi="Arial" w:eastAsia="Times New Roman" w:cs="Times New Roman"/>
          <w:bCs/>
          <w:i/>
          <w:iCs/>
          <w:sz w:val="20"/>
          <w:szCs w:val="28"/>
          <w:lang w:val="nl-NL" w:eastAsia="nl-NL"/>
        </w:rPr>
        <w:t>)</w:t>
      </w:r>
    </w:p>
    <w:p w:rsidR="0082108C" w:rsidP="0082108C" w:rsidRDefault="00A72FAF" w14:paraId="4DE61197" w14:textId="42C6ECA5">
      <w:pPr>
        <w:spacing w:after="0" w:line="360" w:lineRule="auto"/>
        <w:ind w:firstLine="709"/>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16 ziet op </w:t>
      </w:r>
      <w:r w:rsidR="00E90154">
        <w:rPr>
          <w:rFonts w:ascii="Arial" w:hAnsi="Arial" w:eastAsia="Times New Roman" w:cs="Times New Roman"/>
          <w:sz w:val="20"/>
          <w:szCs w:val="24"/>
          <w:lang w:val="nl-NL" w:eastAsia="nl-NL"/>
        </w:rPr>
        <w:t>het inkomen</w:t>
      </w:r>
      <w:r w:rsidRPr="00A72FAF">
        <w:rPr>
          <w:rFonts w:ascii="Arial" w:hAnsi="Arial" w:eastAsia="Times New Roman" w:cs="Times New Roman"/>
          <w:sz w:val="20"/>
          <w:szCs w:val="24"/>
          <w:lang w:val="nl-NL" w:eastAsia="nl-NL"/>
        </w:rPr>
        <w:t xml:space="preserve"> van artiesten en sportbeoefenaars en stemt, afgezien van het derde lid, overeen met </w:t>
      </w:r>
      <w:r w:rsidR="001C584F">
        <w:rPr>
          <w:rFonts w:ascii="Arial" w:hAnsi="Arial" w:eastAsia="Times New Roman" w:cs="Times New Roman"/>
          <w:sz w:val="20"/>
          <w:szCs w:val="24"/>
          <w:lang w:val="nl-NL" w:eastAsia="nl-NL"/>
        </w:rPr>
        <w:t xml:space="preserve">artikel 17 van </w:t>
      </w:r>
      <w:r w:rsidRPr="00A72FAF">
        <w:rPr>
          <w:rFonts w:ascii="Arial" w:hAnsi="Arial" w:eastAsia="Times New Roman" w:cs="Times New Roman"/>
          <w:sz w:val="20"/>
          <w:szCs w:val="24"/>
          <w:lang w:val="nl-NL" w:eastAsia="nl-NL"/>
        </w:rPr>
        <w:t xml:space="preserve">het OESO-modelverdrag. </w:t>
      </w:r>
      <w:r w:rsidRPr="00C40F01" w:rsidR="00C40F01">
        <w:rPr>
          <w:rFonts w:ascii="Arial" w:hAnsi="Arial" w:eastAsia="Times New Roman" w:cs="Times New Roman"/>
          <w:sz w:val="20"/>
          <w:szCs w:val="24"/>
          <w:lang w:val="nl-NL" w:eastAsia="nl-NL"/>
        </w:rPr>
        <w:t xml:space="preserve">Hoewel Nederland geen voorstander is van een separaat artikel over het inkomen van artiesten en sportbeoefenaars blijkt die inzet vaak moeilijk te realiseren (zie </w:t>
      </w:r>
      <w:r w:rsidR="005E14C8">
        <w:rPr>
          <w:rFonts w:ascii="Arial" w:hAnsi="Arial" w:eastAsia="Times New Roman" w:cs="Times New Roman"/>
          <w:sz w:val="20"/>
          <w:szCs w:val="24"/>
          <w:lang w:val="nl-NL" w:eastAsia="nl-NL"/>
        </w:rPr>
        <w:t xml:space="preserve">onderdeel 4.9 van </w:t>
      </w:r>
      <w:r w:rsidRPr="00C40F01" w:rsidR="00C40F01">
        <w:rPr>
          <w:rFonts w:ascii="Arial" w:hAnsi="Arial" w:eastAsia="Times New Roman" w:cs="Times New Roman"/>
          <w:sz w:val="20"/>
          <w:szCs w:val="24"/>
          <w:lang w:val="nl-NL" w:eastAsia="nl-NL"/>
        </w:rPr>
        <w:t>de NFV 2020).</w:t>
      </w:r>
      <w:r w:rsidR="00C40F01">
        <w:rPr>
          <w:rFonts w:ascii="Arial" w:hAnsi="Arial" w:eastAsia="Times New Roman" w:cs="Times New Roman"/>
          <w:sz w:val="20"/>
          <w:szCs w:val="24"/>
          <w:lang w:val="nl-NL" w:eastAsia="nl-NL"/>
        </w:rPr>
        <w:t xml:space="preserve"> </w:t>
      </w:r>
      <w:r w:rsidRPr="0082108C" w:rsidR="0082108C">
        <w:rPr>
          <w:rFonts w:ascii="Arial" w:hAnsi="Arial" w:eastAsia="Times New Roman" w:cs="Times New Roman"/>
          <w:sz w:val="20"/>
          <w:szCs w:val="24"/>
          <w:lang w:val="nl-NL" w:eastAsia="nl-NL"/>
        </w:rPr>
        <w:t xml:space="preserve">Ook </w:t>
      </w:r>
      <w:r w:rsidR="0082108C">
        <w:rPr>
          <w:rFonts w:ascii="Arial" w:hAnsi="Arial" w:eastAsia="Times New Roman" w:cs="Times New Roman"/>
          <w:sz w:val="20"/>
          <w:szCs w:val="24"/>
          <w:lang w:val="nl-NL" w:eastAsia="nl-NL"/>
        </w:rPr>
        <w:t xml:space="preserve">Andorra </w:t>
      </w:r>
      <w:r w:rsidRPr="0082108C" w:rsidR="0082108C">
        <w:rPr>
          <w:rFonts w:ascii="Arial" w:hAnsi="Arial" w:eastAsia="Times New Roman" w:cs="Times New Roman"/>
          <w:sz w:val="20"/>
          <w:szCs w:val="24"/>
          <w:lang w:val="nl-NL" w:eastAsia="nl-NL"/>
        </w:rPr>
        <w:t xml:space="preserve">hechtte aan opname van een separaat artikel over artiesten en sportbeoefenaars en daar heeft Nederland mee ingestemd. </w:t>
      </w:r>
      <w:r w:rsidR="0082108C">
        <w:rPr>
          <w:rFonts w:ascii="Arial" w:hAnsi="Arial" w:eastAsia="Times New Roman" w:cs="Times New Roman"/>
          <w:sz w:val="20"/>
          <w:szCs w:val="24"/>
          <w:lang w:val="nl-NL" w:eastAsia="nl-NL"/>
        </w:rPr>
        <w:t xml:space="preserve">Andorra </w:t>
      </w:r>
      <w:r w:rsidRPr="0082108C" w:rsidR="0082108C">
        <w:rPr>
          <w:rFonts w:ascii="Arial" w:hAnsi="Arial" w:eastAsia="Times New Roman" w:cs="Times New Roman"/>
          <w:sz w:val="20"/>
          <w:szCs w:val="24"/>
          <w:lang w:val="nl-NL" w:eastAsia="nl-NL"/>
        </w:rPr>
        <w:t>kon wel instemmen met een drempelbedrag (</w:t>
      </w:r>
      <w:r w:rsidR="0082108C">
        <w:rPr>
          <w:rFonts w:ascii="Arial" w:hAnsi="Arial" w:eastAsia="Times New Roman" w:cs="Times New Roman"/>
          <w:sz w:val="20"/>
          <w:szCs w:val="24"/>
          <w:lang w:val="nl-NL" w:eastAsia="nl-NL"/>
        </w:rPr>
        <w:t>artikel IX van het Protocol</w:t>
      </w:r>
      <w:r w:rsidRPr="0082108C" w:rsidR="0082108C">
        <w:rPr>
          <w:rFonts w:ascii="Arial" w:hAnsi="Arial" w:eastAsia="Times New Roman" w:cs="Times New Roman"/>
          <w:sz w:val="20"/>
          <w:szCs w:val="24"/>
          <w:lang w:val="nl-NL" w:eastAsia="nl-NL"/>
        </w:rPr>
        <w:t xml:space="preserve">) en een uitzondering voor activiteiten die grotendeels zijn gefinancierd </w:t>
      </w:r>
      <w:r w:rsidR="005B6436">
        <w:rPr>
          <w:rFonts w:ascii="Arial" w:hAnsi="Arial" w:eastAsia="Times New Roman" w:cs="Times New Roman"/>
          <w:sz w:val="20"/>
          <w:szCs w:val="24"/>
          <w:lang w:val="nl-NL" w:eastAsia="nl-NL"/>
        </w:rPr>
        <w:t>uit</w:t>
      </w:r>
      <w:r w:rsidRPr="0082108C" w:rsidR="005B6436">
        <w:rPr>
          <w:rFonts w:ascii="Arial" w:hAnsi="Arial" w:eastAsia="Times New Roman" w:cs="Times New Roman"/>
          <w:sz w:val="20"/>
          <w:szCs w:val="24"/>
          <w:lang w:val="nl-NL" w:eastAsia="nl-NL"/>
        </w:rPr>
        <w:t xml:space="preserve"> </w:t>
      </w:r>
      <w:r w:rsidR="005B6436">
        <w:rPr>
          <w:rFonts w:ascii="Arial" w:hAnsi="Arial" w:eastAsia="Times New Roman" w:cs="Times New Roman"/>
          <w:sz w:val="20"/>
          <w:szCs w:val="24"/>
          <w:lang w:val="nl-NL" w:eastAsia="nl-NL"/>
        </w:rPr>
        <w:t>de openbare</w:t>
      </w:r>
      <w:r w:rsidRPr="0082108C" w:rsidR="005B6436">
        <w:rPr>
          <w:rFonts w:ascii="Arial" w:hAnsi="Arial" w:eastAsia="Times New Roman" w:cs="Times New Roman"/>
          <w:sz w:val="20"/>
          <w:szCs w:val="24"/>
          <w:lang w:val="nl-NL" w:eastAsia="nl-NL"/>
        </w:rPr>
        <w:t xml:space="preserve"> </w:t>
      </w:r>
      <w:r w:rsidRPr="0082108C" w:rsidR="0082108C">
        <w:rPr>
          <w:rFonts w:ascii="Arial" w:hAnsi="Arial" w:eastAsia="Times New Roman" w:cs="Times New Roman"/>
          <w:sz w:val="20"/>
          <w:szCs w:val="24"/>
          <w:lang w:val="nl-NL" w:eastAsia="nl-NL"/>
        </w:rPr>
        <w:t>middelen van de woonstaat (</w:t>
      </w:r>
      <w:r w:rsidR="00E90154">
        <w:rPr>
          <w:rFonts w:ascii="Arial" w:hAnsi="Arial" w:eastAsia="Times New Roman" w:cs="Times New Roman"/>
          <w:sz w:val="20"/>
          <w:szCs w:val="24"/>
          <w:lang w:val="nl-NL" w:eastAsia="nl-NL"/>
        </w:rPr>
        <w:t xml:space="preserve">artikel 16, </w:t>
      </w:r>
      <w:r w:rsidRPr="0082108C" w:rsidR="0082108C">
        <w:rPr>
          <w:rFonts w:ascii="Arial" w:hAnsi="Arial" w:eastAsia="Times New Roman" w:cs="Times New Roman"/>
          <w:sz w:val="20"/>
          <w:szCs w:val="24"/>
          <w:lang w:val="nl-NL" w:eastAsia="nl-NL"/>
        </w:rPr>
        <w:t xml:space="preserve">derde lid). Deze beperkingen op de reikwijdte van het artikel zijn inhoudelijk ontleend aan alternatieve bepalingen uit het </w:t>
      </w:r>
      <w:r w:rsidRPr="0082108C" w:rsidR="0082108C">
        <w:rPr>
          <w:rFonts w:ascii="Arial" w:hAnsi="Arial" w:eastAsia="Times New Roman" w:cs="Times New Roman"/>
          <w:sz w:val="20"/>
          <w:szCs w:val="24"/>
          <w:lang w:val="nl-NL" w:eastAsia="nl-NL"/>
        </w:rPr>
        <w:lastRenderedPageBreak/>
        <w:t xml:space="preserve">OESO-commentaar. </w:t>
      </w:r>
      <w:r w:rsidR="00E90154">
        <w:rPr>
          <w:rFonts w:ascii="Arial" w:hAnsi="Arial" w:eastAsia="Times New Roman" w:cs="Times New Roman"/>
          <w:sz w:val="20"/>
          <w:szCs w:val="24"/>
          <w:lang w:val="nl-NL" w:eastAsia="nl-NL"/>
        </w:rPr>
        <w:t>Artikel 16,</w:t>
      </w:r>
      <w:r w:rsidRPr="0082108C" w:rsidR="00E90154">
        <w:rPr>
          <w:rFonts w:ascii="Arial" w:hAnsi="Arial" w:eastAsia="Times New Roman" w:cs="Times New Roman"/>
          <w:sz w:val="20"/>
          <w:szCs w:val="24"/>
          <w:lang w:val="nl-NL" w:eastAsia="nl-NL"/>
        </w:rPr>
        <w:t xml:space="preserve"> </w:t>
      </w:r>
      <w:r w:rsidRPr="0082108C" w:rsidR="0082108C">
        <w:rPr>
          <w:rFonts w:ascii="Arial" w:hAnsi="Arial" w:eastAsia="Times New Roman" w:cs="Times New Roman"/>
          <w:sz w:val="20"/>
          <w:szCs w:val="24"/>
          <w:lang w:val="nl-NL" w:eastAsia="nl-NL"/>
        </w:rPr>
        <w:t>tweede lid</w:t>
      </w:r>
      <w:r w:rsidR="00E90154">
        <w:rPr>
          <w:rFonts w:ascii="Arial" w:hAnsi="Arial" w:eastAsia="Times New Roman" w:cs="Times New Roman"/>
          <w:sz w:val="20"/>
          <w:szCs w:val="24"/>
          <w:lang w:val="nl-NL" w:eastAsia="nl-NL"/>
        </w:rPr>
        <w:t>,</w:t>
      </w:r>
      <w:r w:rsidRPr="0082108C" w:rsidR="0082108C">
        <w:rPr>
          <w:rFonts w:ascii="Arial" w:hAnsi="Arial" w:eastAsia="Times New Roman" w:cs="Times New Roman"/>
          <w:sz w:val="20"/>
          <w:szCs w:val="24"/>
          <w:lang w:val="nl-NL" w:eastAsia="nl-NL"/>
        </w:rPr>
        <w:t xml:space="preserve"> komt inhoudelijk overeen met artikel 17, tweede lid, van het OESO-modelverdrag.</w:t>
      </w:r>
    </w:p>
    <w:p w:rsidR="003152AC" w:rsidP="00A72FAF" w:rsidRDefault="00A94D72" w14:paraId="31E35B0D" w14:textId="530804C1">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16,</w:t>
      </w:r>
      <w:r w:rsidRPr="003152AC" w:rsidR="00D87057">
        <w:rPr>
          <w:rFonts w:ascii="Arial" w:hAnsi="Arial" w:eastAsia="Times New Roman" w:cs="Times New Roman"/>
          <w:sz w:val="20"/>
          <w:szCs w:val="24"/>
          <w:lang w:val="nl-NL" w:eastAsia="nl-NL"/>
        </w:rPr>
        <w:t xml:space="preserve"> eerste lid</w:t>
      </w:r>
      <w:r>
        <w:rPr>
          <w:rFonts w:ascii="Arial" w:hAnsi="Arial" w:eastAsia="Times New Roman" w:cs="Times New Roman"/>
          <w:sz w:val="20"/>
          <w:szCs w:val="24"/>
          <w:lang w:val="nl-NL" w:eastAsia="nl-NL"/>
        </w:rPr>
        <w:t>,</w:t>
      </w:r>
      <w:r w:rsidRPr="003152AC" w:rsidR="00D87057">
        <w:rPr>
          <w:rFonts w:ascii="Arial" w:hAnsi="Arial" w:eastAsia="Times New Roman" w:cs="Times New Roman"/>
          <w:sz w:val="20"/>
          <w:szCs w:val="24"/>
          <w:lang w:val="nl-NL" w:eastAsia="nl-NL"/>
        </w:rPr>
        <w:t xml:space="preserve"> </w:t>
      </w:r>
      <w:r w:rsidR="003152AC">
        <w:rPr>
          <w:rFonts w:ascii="Arial" w:hAnsi="Arial" w:eastAsia="Times New Roman" w:cs="Times New Roman"/>
          <w:sz w:val="20"/>
          <w:szCs w:val="24"/>
          <w:lang w:val="nl-NL" w:eastAsia="nl-NL"/>
        </w:rPr>
        <w:t xml:space="preserve">in combinatie met artikel IX van het Protocol </w:t>
      </w:r>
      <w:r w:rsidRPr="003152AC" w:rsidR="00D87057">
        <w:rPr>
          <w:rFonts w:ascii="Arial" w:hAnsi="Arial" w:eastAsia="Times New Roman" w:cs="Times New Roman"/>
          <w:sz w:val="20"/>
          <w:szCs w:val="24"/>
          <w:lang w:val="nl-NL" w:eastAsia="nl-NL"/>
        </w:rPr>
        <w:t>wij</w:t>
      </w:r>
      <w:r w:rsidR="003152AC">
        <w:rPr>
          <w:rFonts w:ascii="Arial" w:hAnsi="Arial" w:eastAsia="Times New Roman" w:cs="Times New Roman"/>
          <w:sz w:val="20"/>
          <w:szCs w:val="24"/>
          <w:lang w:val="nl-NL" w:eastAsia="nl-NL"/>
        </w:rPr>
        <w:t>st</w:t>
      </w:r>
      <w:r w:rsidRPr="003152AC" w:rsidR="00D87057">
        <w:rPr>
          <w:rFonts w:ascii="Arial" w:hAnsi="Arial" w:eastAsia="Times New Roman" w:cs="Times New Roman"/>
          <w:sz w:val="20"/>
          <w:szCs w:val="24"/>
          <w:lang w:val="nl-NL" w:eastAsia="nl-NL"/>
        </w:rPr>
        <w:t xml:space="preserve"> het heffingsrecht over het inkomen toe aan de verdragsluitende staat waarin de artiesten en sportbeoefenaars hun activiteiten ontplooien, tenzij de bruto-ontvangsten</w:t>
      </w:r>
      <w:r w:rsidR="003152AC">
        <w:rPr>
          <w:rFonts w:ascii="Arial" w:hAnsi="Arial" w:eastAsia="Times New Roman" w:cs="Times New Roman"/>
          <w:sz w:val="20"/>
          <w:szCs w:val="24"/>
          <w:lang w:val="nl-NL" w:eastAsia="nl-NL"/>
        </w:rPr>
        <w:t xml:space="preserve"> </w:t>
      </w:r>
      <w:r w:rsidRPr="003152AC" w:rsidR="00D87057">
        <w:rPr>
          <w:rFonts w:ascii="Arial" w:hAnsi="Arial" w:eastAsia="Times New Roman" w:cs="Times New Roman"/>
          <w:sz w:val="20"/>
          <w:szCs w:val="24"/>
          <w:lang w:val="nl-NL" w:eastAsia="nl-NL"/>
        </w:rPr>
        <w:t xml:space="preserve">uit de betreffende werkzaamheden jaarlijks het bedrag van </w:t>
      </w:r>
      <w:r w:rsidR="0027754A">
        <w:rPr>
          <w:rFonts w:ascii="Arial" w:hAnsi="Arial" w:eastAsia="Times New Roman" w:cs="Times New Roman"/>
          <w:sz w:val="20"/>
          <w:szCs w:val="24"/>
          <w:lang w:val="nl-NL" w:eastAsia="nl-NL"/>
        </w:rPr>
        <w:t>€ 10.000</w:t>
      </w:r>
      <w:r w:rsidRPr="003152AC" w:rsidR="00D87057">
        <w:rPr>
          <w:rFonts w:ascii="Arial" w:hAnsi="Arial" w:eastAsia="Times New Roman" w:cs="Times New Roman"/>
          <w:sz w:val="20"/>
          <w:szCs w:val="24"/>
          <w:lang w:val="nl-NL" w:eastAsia="nl-NL"/>
        </w:rPr>
        <w:t xml:space="preserve"> voor het betreffende belastingjaar niet overschrijden. De </w:t>
      </w:r>
      <w:r w:rsidR="003A6CDF">
        <w:rPr>
          <w:rFonts w:ascii="Arial" w:hAnsi="Arial" w:eastAsia="Times New Roman" w:cs="Times New Roman"/>
          <w:sz w:val="20"/>
          <w:szCs w:val="24"/>
          <w:lang w:val="nl-NL" w:eastAsia="nl-NL"/>
        </w:rPr>
        <w:t>protocol</w:t>
      </w:r>
      <w:r w:rsidRPr="003152AC" w:rsidR="00D87057">
        <w:rPr>
          <w:rFonts w:ascii="Arial" w:hAnsi="Arial" w:eastAsia="Times New Roman" w:cs="Times New Roman"/>
          <w:sz w:val="20"/>
          <w:szCs w:val="24"/>
          <w:lang w:val="nl-NL" w:eastAsia="nl-NL"/>
        </w:rPr>
        <w:t>bepaling is inhoudelijk ontleend aan paragraaf 10.1 van het OESO-</w:t>
      </w:r>
      <w:r w:rsidR="00236C40">
        <w:rPr>
          <w:rFonts w:ascii="Arial" w:hAnsi="Arial" w:eastAsia="Times New Roman" w:cs="Times New Roman"/>
          <w:sz w:val="20"/>
          <w:szCs w:val="24"/>
          <w:lang w:val="nl-NL" w:eastAsia="nl-NL"/>
        </w:rPr>
        <w:t>c</w:t>
      </w:r>
      <w:r w:rsidRPr="003152AC" w:rsidR="00D87057">
        <w:rPr>
          <w:rFonts w:ascii="Arial" w:hAnsi="Arial" w:eastAsia="Times New Roman" w:cs="Times New Roman"/>
          <w:sz w:val="20"/>
          <w:szCs w:val="24"/>
          <w:lang w:val="nl-NL" w:eastAsia="nl-NL"/>
        </w:rPr>
        <w:t xml:space="preserve">ommentaar </w:t>
      </w:r>
      <w:r w:rsidR="00236C40">
        <w:rPr>
          <w:rFonts w:ascii="Arial" w:hAnsi="Arial" w:eastAsia="Times New Roman" w:cs="Times New Roman"/>
          <w:sz w:val="20"/>
          <w:szCs w:val="24"/>
          <w:lang w:val="nl-NL" w:eastAsia="nl-NL"/>
        </w:rPr>
        <w:t>bij</w:t>
      </w:r>
      <w:r w:rsidRPr="003152AC" w:rsidR="00236C40">
        <w:rPr>
          <w:rFonts w:ascii="Arial" w:hAnsi="Arial" w:eastAsia="Times New Roman" w:cs="Times New Roman"/>
          <w:sz w:val="20"/>
          <w:szCs w:val="24"/>
          <w:lang w:val="nl-NL" w:eastAsia="nl-NL"/>
        </w:rPr>
        <w:t xml:space="preserve"> </w:t>
      </w:r>
      <w:r w:rsidRPr="003152AC" w:rsidR="00D87057">
        <w:rPr>
          <w:rFonts w:ascii="Arial" w:hAnsi="Arial" w:eastAsia="Times New Roman" w:cs="Times New Roman"/>
          <w:sz w:val="20"/>
          <w:szCs w:val="24"/>
          <w:lang w:val="nl-NL" w:eastAsia="nl-NL"/>
        </w:rPr>
        <w:t>artikel 17 van het OESO-modelverdrag.</w:t>
      </w:r>
    </w:p>
    <w:p w:rsidRPr="00A72FAF" w:rsidR="00A72FAF" w:rsidP="00A72FAF" w:rsidRDefault="00A94D72" w14:paraId="432B61AC" w14:textId="7C099878">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16,</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ziet op de situatie waarin het inkomen ter zake van de persoonlijke activiteiten niet aan de artiest of sportbeoefenaar toekomt maar aan een andere persoon. Ook in dat geval mogen de inkomsten worden belast door de verdragsluitende staat waar</w:t>
      </w:r>
      <w:r w:rsidR="00B072AC">
        <w:rPr>
          <w:rFonts w:ascii="Arial" w:hAnsi="Arial" w:eastAsia="Times New Roman" w:cs="Times New Roman"/>
          <w:sz w:val="20"/>
          <w:szCs w:val="24"/>
          <w:lang w:val="nl-NL" w:eastAsia="nl-NL"/>
        </w:rPr>
        <w:t>in</w:t>
      </w:r>
      <w:r w:rsidRPr="00A72FAF" w:rsidR="00A72FAF">
        <w:rPr>
          <w:rFonts w:ascii="Arial" w:hAnsi="Arial" w:eastAsia="Times New Roman" w:cs="Times New Roman"/>
          <w:sz w:val="20"/>
          <w:szCs w:val="24"/>
          <w:lang w:val="nl-NL" w:eastAsia="nl-NL"/>
        </w:rPr>
        <w:t xml:space="preserve"> die activiteiten worden verricht. Deze bepaling heeft bijvoorbeeld betrekking op betalingen aan management- of artiestenvennootschapp</w:t>
      </w:r>
      <w:r w:rsidR="00E72C58">
        <w:rPr>
          <w:rFonts w:ascii="Arial" w:hAnsi="Arial" w:eastAsia="Times New Roman" w:cs="Times New Roman"/>
          <w:sz w:val="20"/>
          <w:szCs w:val="24"/>
          <w:lang w:val="nl-NL" w:eastAsia="nl-NL"/>
        </w:rPr>
        <w:t xml:space="preserve">en </w:t>
      </w:r>
      <w:r w:rsidRPr="00A72FAF" w:rsidR="00A72FAF">
        <w:rPr>
          <w:rFonts w:ascii="Arial" w:hAnsi="Arial" w:eastAsia="Times New Roman" w:cs="Times New Roman"/>
          <w:sz w:val="20"/>
          <w:szCs w:val="24"/>
          <w:lang w:val="nl-NL" w:eastAsia="nl-NL"/>
        </w:rPr>
        <w:t>of aan gezelschappen.</w:t>
      </w:r>
      <w:r w:rsidR="00EB15C6">
        <w:rPr>
          <w:rFonts w:ascii="Arial" w:hAnsi="Arial" w:eastAsia="Times New Roman" w:cs="Times New Roman"/>
          <w:sz w:val="20"/>
          <w:szCs w:val="24"/>
          <w:lang w:val="nl-NL" w:eastAsia="nl-NL"/>
        </w:rPr>
        <w:t xml:space="preserve"> Ook dat lid moet in samenhang met artikel IX van het Protocol worden toegepast.</w:t>
      </w:r>
    </w:p>
    <w:p w:rsidRPr="00921091" w:rsidR="003F7094" w:rsidP="00800B7A" w:rsidRDefault="00A72FAF" w14:paraId="017D52BC" w14:textId="2F30DD34">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het beginsel van belastingheffing in de werkstaat maakt </w:t>
      </w:r>
      <w:r w:rsidR="00A94D72">
        <w:rPr>
          <w:rFonts w:ascii="Arial" w:hAnsi="Arial" w:eastAsia="Times New Roman" w:cs="Times New Roman"/>
          <w:sz w:val="20"/>
          <w:szCs w:val="24"/>
          <w:lang w:val="nl-NL" w:eastAsia="nl-NL"/>
        </w:rPr>
        <w:t xml:space="preserve">artikel 16, </w:t>
      </w:r>
      <w:r w:rsidRPr="00A72FAF">
        <w:rPr>
          <w:rFonts w:ascii="Arial" w:hAnsi="Arial" w:eastAsia="Times New Roman" w:cs="Times New Roman"/>
          <w:sz w:val="20"/>
          <w:szCs w:val="24"/>
          <w:lang w:val="nl-NL" w:eastAsia="nl-NL"/>
        </w:rPr>
        <w:t>derde lid</w:t>
      </w:r>
      <w:r w:rsidR="00A94D72">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een uitzondering. </w:t>
      </w:r>
      <w:r w:rsidR="00136F98">
        <w:rPr>
          <w:rFonts w:ascii="Arial" w:hAnsi="Arial" w:eastAsia="Times New Roman" w:cs="Times New Roman"/>
          <w:sz w:val="20"/>
          <w:szCs w:val="24"/>
          <w:lang w:val="nl-NL" w:eastAsia="nl-NL"/>
        </w:rPr>
        <w:t>Indien</w:t>
      </w:r>
      <w:r w:rsidRPr="00A72FAF" w:rsidR="00136F98">
        <w:rPr>
          <w:rFonts w:ascii="Arial" w:hAnsi="Arial" w:eastAsia="Times New Roman" w:cs="Times New Roman"/>
          <w:sz w:val="20"/>
          <w:szCs w:val="24"/>
          <w:lang w:val="nl-NL" w:eastAsia="nl-NL"/>
        </w:rPr>
        <w:t xml:space="preserve"> </w:t>
      </w:r>
      <w:r w:rsidR="00136F98">
        <w:rPr>
          <w:rFonts w:ascii="Arial" w:hAnsi="Arial" w:eastAsia="Times New Roman" w:cs="Times New Roman"/>
          <w:sz w:val="20"/>
          <w:szCs w:val="24"/>
          <w:lang w:val="nl-NL" w:eastAsia="nl-NL"/>
        </w:rPr>
        <w:t>het</w:t>
      </w:r>
      <w:r w:rsidRPr="00A72FAF" w:rsidR="00136F98">
        <w:rPr>
          <w:rFonts w:ascii="Arial" w:hAnsi="Arial" w:eastAsia="Times New Roman" w:cs="Times New Roman"/>
          <w:sz w:val="20"/>
          <w:szCs w:val="24"/>
          <w:lang w:val="nl-NL" w:eastAsia="nl-NL"/>
        </w:rPr>
        <w:t xml:space="preserve"> bezoek aan de andere verdragsluitende staat geheel of </w:t>
      </w:r>
      <w:r w:rsidRPr="00AB7B16" w:rsidR="00316406">
        <w:rPr>
          <w:lang w:val="nl-NL"/>
        </w:rPr>
        <w:t xml:space="preserve">grotendeels </w:t>
      </w:r>
      <w:r w:rsidRPr="00A72FAF" w:rsidR="00136F98">
        <w:rPr>
          <w:rFonts w:ascii="Arial" w:hAnsi="Arial" w:eastAsia="Times New Roman" w:cs="Times New Roman"/>
          <w:sz w:val="20"/>
          <w:szCs w:val="24"/>
          <w:lang w:val="nl-NL" w:eastAsia="nl-NL"/>
        </w:rPr>
        <w:t xml:space="preserve">wordt gefinancierd uit overheidsfondsen van </w:t>
      </w:r>
      <w:r w:rsidR="00136F98">
        <w:rPr>
          <w:rFonts w:ascii="Arial" w:hAnsi="Arial" w:eastAsia="Times New Roman" w:cs="Times New Roman"/>
          <w:sz w:val="20"/>
          <w:szCs w:val="24"/>
          <w:lang w:val="nl-NL" w:eastAsia="nl-NL"/>
        </w:rPr>
        <w:t>de woonstaat</w:t>
      </w:r>
      <w:r w:rsidRPr="00A72FAF" w:rsidR="00136F98">
        <w:rPr>
          <w:rFonts w:ascii="Arial" w:hAnsi="Arial" w:eastAsia="Times New Roman" w:cs="Times New Roman"/>
          <w:sz w:val="20"/>
          <w:szCs w:val="24"/>
          <w:lang w:val="nl-NL" w:eastAsia="nl-NL"/>
        </w:rPr>
        <w:t xml:space="preserve"> (of een staatkundig onderdeel of plaatselijk publiekrechtelijk lichaam daarvan)</w:t>
      </w:r>
      <w:r w:rsidR="00136F98">
        <w:rPr>
          <w:rFonts w:ascii="Arial" w:hAnsi="Arial" w:eastAsia="Times New Roman" w:cs="Times New Roman"/>
          <w:sz w:val="20"/>
          <w:szCs w:val="24"/>
          <w:lang w:val="nl-NL" w:eastAsia="nl-NL"/>
        </w:rPr>
        <w:t xml:space="preserve"> m</w:t>
      </w:r>
      <w:r w:rsidR="00316406">
        <w:rPr>
          <w:rFonts w:ascii="Arial" w:hAnsi="Arial" w:eastAsia="Times New Roman" w:cs="Times New Roman"/>
          <w:sz w:val="20"/>
          <w:szCs w:val="24"/>
          <w:lang w:val="nl-NL" w:eastAsia="nl-NL"/>
        </w:rPr>
        <w:t>a</w:t>
      </w:r>
      <w:r w:rsidR="00136F98">
        <w:rPr>
          <w:rFonts w:ascii="Arial" w:hAnsi="Arial" w:eastAsia="Times New Roman" w:cs="Times New Roman"/>
          <w:sz w:val="20"/>
          <w:szCs w:val="24"/>
          <w:lang w:val="nl-NL" w:eastAsia="nl-NL"/>
        </w:rPr>
        <w:t xml:space="preserve">g </w:t>
      </w:r>
      <w:r w:rsidR="00A94D72">
        <w:rPr>
          <w:rFonts w:ascii="Arial" w:hAnsi="Arial" w:eastAsia="Times New Roman" w:cs="Times New Roman"/>
          <w:sz w:val="20"/>
          <w:szCs w:val="24"/>
          <w:lang w:val="nl-NL" w:eastAsia="nl-NL"/>
        </w:rPr>
        <w:t>het inkomen</w:t>
      </w:r>
      <w:r w:rsidRPr="00A72FAF">
        <w:rPr>
          <w:rFonts w:ascii="Arial" w:hAnsi="Arial" w:eastAsia="Times New Roman" w:cs="Times New Roman"/>
          <w:sz w:val="20"/>
          <w:szCs w:val="24"/>
          <w:lang w:val="nl-NL" w:eastAsia="nl-NL"/>
        </w:rPr>
        <w:t xml:space="preserve"> slechts in de woonstaat van de artiest of sportbeoefenaar worden belast.</w:t>
      </w:r>
      <w:r w:rsidRPr="00365C33" w:rsidR="00365C33">
        <w:rPr>
          <w:rFonts w:ascii="Arial" w:hAnsi="Arial" w:eastAsia="Times New Roman" w:cs="Times New Roman"/>
          <w:sz w:val="20"/>
          <w:szCs w:val="24"/>
          <w:lang w:val="nl-NL" w:eastAsia="nl-NL"/>
        </w:rPr>
        <w:t xml:space="preserve"> </w:t>
      </w:r>
      <w:r w:rsidR="00365C33">
        <w:rPr>
          <w:rFonts w:ascii="Arial" w:hAnsi="Arial" w:eastAsia="Times New Roman" w:cs="Times New Roman"/>
          <w:sz w:val="20"/>
          <w:szCs w:val="24"/>
          <w:lang w:val="nl-NL" w:eastAsia="nl-NL"/>
        </w:rPr>
        <w:t>Het derde lid</w:t>
      </w:r>
      <w:r w:rsidRPr="003152AC" w:rsidR="00365C33">
        <w:rPr>
          <w:rFonts w:ascii="Arial" w:hAnsi="Arial" w:eastAsia="Times New Roman" w:cs="Times New Roman"/>
          <w:sz w:val="20"/>
          <w:szCs w:val="24"/>
          <w:lang w:val="nl-NL" w:eastAsia="nl-NL"/>
        </w:rPr>
        <w:t xml:space="preserve"> is inhoudelijk ontleend aan paragraaf </w:t>
      </w:r>
      <w:r w:rsidR="00365C33">
        <w:rPr>
          <w:rFonts w:ascii="Arial" w:hAnsi="Arial" w:eastAsia="Times New Roman" w:cs="Times New Roman"/>
          <w:sz w:val="20"/>
          <w:szCs w:val="24"/>
          <w:lang w:val="nl-NL" w:eastAsia="nl-NL"/>
        </w:rPr>
        <w:t>14</w:t>
      </w:r>
      <w:r w:rsidRPr="003152AC" w:rsidR="00365C33">
        <w:rPr>
          <w:rFonts w:ascii="Arial" w:hAnsi="Arial" w:eastAsia="Times New Roman" w:cs="Times New Roman"/>
          <w:sz w:val="20"/>
          <w:szCs w:val="24"/>
          <w:lang w:val="nl-NL" w:eastAsia="nl-NL"/>
        </w:rPr>
        <w:t xml:space="preserve"> van het OESO-</w:t>
      </w:r>
      <w:r w:rsidR="00365C33">
        <w:rPr>
          <w:rFonts w:ascii="Arial" w:hAnsi="Arial" w:eastAsia="Times New Roman" w:cs="Times New Roman"/>
          <w:sz w:val="20"/>
          <w:szCs w:val="24"/>
          <w:lang w:val="nl-NL" w:eastAsia="nl-NL"/>
        </w:rPr>
        <w:t>c</w:t>
      </w:r>
      <w:r w:rsidRPr="003152AC" w:rsidR="00365C33">
        <w:rPr>
          <w:rFonts w:ascii="Arial" w:hAnsi="Arial" w:eastAsia="Times New Roman" w:cs="Times New Roman"/>
          <w:sz w:val="20"/>
          <w:szCs w:val="24"/>
          <w:lang w:val="nl-NL" w:eastAsia="nl-NL"/>
        </w:rPr>
        <w:t xml:space="preserve">ommentaar </w:t>
      </w:r>
      <w:r w:rsidR="00365C33">
        <w:rPr>
          <w:rFonts w:ascii="Arial" w:hAnsi="Arial" w:eastAsia="Times New Roman" w:cs="Times New Roman"/>
          <w:sz w:val="20"/>
          <w:szCs w:val="24"/>
          <w:lang w:val="nl-NL" w:eastAsia="nl-NL"/>
        </w:rPr>
        <w:t>bij</w:t>
      </w:r>
      <w:r w:rsidRPr="003152AC" w:rsidR="00365C33">
        <w:rPr>
          <w:rFonts w:ascii="Arial" w:hAnsi="Arial" w:eastAsia="Times New Roman" w:cs="Times New Roman"/>
          <w:sz w:val="20"/>
          <w:szCs w:val="24"/>
          <w:lang w:val="nl-NL" w:eastAsia="nl-NL"/>
        </w:rPr>
        <w:t xml:space="preserve"> artikel 17 van het OESO-modelverdrag</w:t>
      </w:r>
      <w:r w:rsidR="00365C33">
        <w:rPr>
          <w:rFonts w:ascii="Arial" w:hAnsi="Arial" w:eastAsia="Times New Roman" w:cs="Times New Roman"/>
          <w:sz w:val="20"/>
          <w:szCs w:val="24"/>
          <w:lang w:val="nl-NL" w:eastAsia="nl-NL"/>
        </w:rPr>
        <w:t xml:space="preserve">, met dien verstande dat </w:t>
      </w:r>
      <w:r w:rsidR="00B96E6F">
        <w:rPr>
          <w:rFonts w:ascii="Arial" w:hAnsi="Arial" w:eastAsia="Times New Roman" w:cs="Times New Roman"/>
          <w:sz w:val="20"/>
          <w:szCs w:val="24"/>
          <w:lang w:val="nl-NL" w:eastAsia="nl-NL"/>
        </w:rPr>
        <w:t>op grond van</w:t>
      </w:r>
      <w:r w:rsidR="00365C33">
        <w:rPr>
          <w:rFonts w:ascii="Arial" w:hAnsi="Arial" w:eastAsia="Times New Roman" w:cs="Times New Roman"/>
          <w:sz w:val="20"/>
          <w:szCs w:val="24"/>
          <w:lang w:val="nl-NL" w:eastAsia="nl-NL"/>
        </w:rPr>
        <w:t xml:space="preserve"> de in die paragraaf opgenomen bepaling het bezoek aan de andere verdragsluitende staat ook </w:t>
      </w:r>
      <w:r w:rsidR="00B96E6F">
        <w:rPr>
          <w:rFonts w:ascii="Arial" w:hAnsi="Arial" w:eastAsia="Times New Roman" w:cs="Times New Roman"/>
          <w:sz w:val="20"/>
          <w:szCs w:val="24"/>
          <w:lang w:val="nl-NL" w:eastAsia="nl-NL"/>
        </w:rPr>
        <w:t xml:space="preserve">- </w:t>
      </w:r>
      <w:r w:rsidR="00365C33">
        <w:rPr>
          <w:rFonts w:ascii="Arial" w:hAnsi="Arial" w:eastAsia="Times New Roman" w:cs="Times New Roman"/>
          <w:sz w:val="20"/>
          <w:szCs w:val="24"/>
          <w:lang w:val="nl-NL" w:eastAsia="nl-NL"/>
        </w:rPr>
        <w:t xml:space="preserve">geheel of grotendeels </w:t>
      </w:r>
      <w:r w:rsidR="00B96E6F">
        <w:rPr>
          <w:rFonts w:ascii="Arial" w:hAnsi="Arial" w:eastAsia="Times New Roman" w:cs="Times New Roman"/>
          <w:sz w:val="20"/>
          <w:szCs w:val="24"/>
          <w:lang w:val="nl-NL" w:eastAsia="nl-NL"/>
        </w:rPr>
        <w:t xml:space="preserve">- </w:t>
      </w:r>
      <w:r w:rsidR="00365C33">
        <w:rPr>
          <w:rFonts w:ascii="Arial" w:hAnsi="Arial" w:eastAsia="Times New Roman" w:cs="Times New Roman"/>
          <w:sz w:val="20"/>
          <w:szCs w:val="24"/>
          <w:lang w:val="nl-NL" w:eastAsia="nl-NL"/>
        </w:rPr>
        <w:t>gefinancierd mag worden</w:t>
      </w:r>
      <w:r w:rsidRPr="00B96E6F" w:rsidR="00B96E6F">
        <w:rPr>
          <w:rFonts w:ascii="Arial" w:hAnsi="Arial" w:eastAsia="Times New Roman" w:cs="Times New Roman"/>
          <w:sz w:val="20"/>
          <w:szCs w:val="24"/>
          <w:lang w:val="nl-NL" w:eastAsia="nl-NL"/>
        </w:rPr>
        <w:t xml:space="preserve"> </w:t>
      </w:r>
      <w:r w:rsidR="00C13F40">
        <w:rPr>
          <w:rFonts w:ascii="Arial" w:hAnsi="Arial" w:eastAsia="Times New Roman" w:cs="Times New Roman"/>
          <w:sz w:val="20"/>
          <w:szCs w:val="24"/>
          <w:lang w:val="nl-NL" w:eastAsia="nl-NL"/>
        </w:rPr>
        <w:t xml:space="preserve">uit </w:t>
      </w:r>
      <w:r w:rsidRPr="00A72FAF" w:rsidR="00C13F40">
        <w:rPr>
          <w:rFonts w:ascii="Arial" w:hAnsi="Arial" w:eastAsia="Times New Roman" w:cs="Times New Roman"/>
          <w:sz w:val="20"/>
          <w:szCs w:val="24"/>
          <w:lang w:val="nl-NL" w:eastAsia="nl-NL"/>
        </w:rPr>
        <w:t xml:space="preserve">overheidsfondsen </w:t>
      </w:r>
      <w:r w:rsidR="00C13F40">
        <w:rPr>
          <w:rFonts w:ascii="Arial" w:hAnsi="Arial" w:eastAsia="Times New Roman" w:cs="Times New Roman"/>
          <w:sz w:val="20"/>
          <w:szCs w:val="24"/>
          <w:lang w:val="nl-NL" w:eastAsia="nl-NL"/>
        </w:rPr>
        <w:t xml:space="preserve">van </w:t>
      </w:r>
      <w:r w:rsidRPr="00F97E59" w:rsidR="00B96E6F">
        <w:rPr>
          <w:rFonts w:ascii="Arial" w:hAnsi="Arial" w:eastAsia="Times New Roman" w:cs="Times New Roman"/>
          <w:i/>
          <w:iCs/>
          <w:sz w:val="20"/>
          <w:szCs w:val="24"/>
          <w:lang w:val="nl-NL" w:eastAsia="nl-NL"/>
        </w:rPr>
        <w:t>d</w:t>
      </w:r>
      <w:r w:rsidRPr="00F97E59" w:rsidR="00F97E59">
        <w:rPr>
          <w:rFonts w:ascii="Arial" w:hAnsi="Arial" w:eastAsia="Times New Roman" w:cs="Times New Roman"/>
          <w:i/>
          <w:iCs/>
          <w:sz w:val="20"/>
          <w:szCs w:val="24"/>
          <w:lang w:val="nl-NL" w:eastAsia="nl-NL"/>
        </w:rPr>
        <w:t>i</w:t>
      </w:r>
      <w:r w:rsidRPr="00F97E59" w:rsidR="00B96E6F">
        <w:rPr>
          <w:rFonts w:ascii="Arial" w:hAnsi="Arial" w:eastAsia="Times New Roman" w:cs="Times New Roman"/>
          <w:i/>
          <w:iCs/>
          <w:sz w:val="20"/>
          <w:szCs w:val="24"/>
          <w:lang w:val="nl-NL" w:eastAsia="nl-NL"/>
        </w:rPr>
        <w:t>e</w:t>
      </w:r>
      <w:r w:rsidR="00B96E6F">
        <w:rPr>
          <w:rFonts w:ascii="Arial" w:hAnsi="Arial" w:eastAsia="Times New Roman" w:cs="Times New Roman"/>
          <w:sz w:val="20"/>
          <w:szCs w:val="24"/>
          <w:lang w:val="nl-NL" w:eastAsia="nl-NL"/>
        </w:rPr>
        <w:t xml:space="preserve"> staat </w:t>
      </w:r>
      <w:r w:rsidR="007119A0">
        <w:rPr>
          <w:rFonts w:ascii="Arial" w:hAnsi="Arial" w:eastAsia="Times New Roman" w:cs="Times New Roman"/>
          <w:sz w:val="20"/>
          <w:szCs w:val="24"/>
          <w:lang w:val="nl-NL" w:eastAsia="nl-NL"/>
        </w:rPr>
        <w:t>(in plaats van</w:t>
      </w:r>
      <w:r w:rsidR="00F97E59">
        <w:rPr>
          <w:rFonts w:ascii="Arial" w:hAnsi="Arial" w:eastAsia="Times New Roman" w:cs="Times New Roman"/>
          <w:sz w:val="20"/>
          <w:szCs w:val="24"/>
          <w:lang w:val="nl-NL" w:eastAsia="nl-NL"/>
        </w:rPr>
        <w:t xml:space="preserve"> </w:t>
      </w:r>
      <w:r w:rsidR="00641D25">
        <w:rPr>
          <w:rFonts w:ascii="Arial" w:hAnsi="Arial" w:eastAsia="Times New Roman" w:cs="Times New Roman"/>
          <w:sz w:val="20"/>
          <w:szCs w:val="24"/>
          <w:lang w:val="nl-NL" w:eastAsia="nl-NL"/>
        </w:rPr>
        <w:t xml:space="preserve">per se </w:t>
      </w:r>
      <w:r w:rsidR="00F97E59">
        <w:rPr>
          <w:rFonts w:ascii="Arial" w:hAnsi="Arial" w:eastAsia="Times New Roman" w:cs="Times New Roman"/>
          <w:sz w:val="20"/>
          <w:szCs w:val="24"/>
          <w:lang w:val="nl-NL" w:eastAsia="nl-NL"/>
        </w:rPr>
        <w:t>de woonstaat</w:t>
      </w:r>
      <w:r w:rsidR="002168EC">
        <w:rPr>
          <w:rFonts w:ascii="Arial" w:hAnsi="Arial" w:eastAsia="Times New Roman" w:cs="Times New Roman"/>
          <w:sz w:val="20"/>
          <w:szCs w:val="24"/>
          <w:lang w:val="nl-NL" w:eastAsia="nl-NL"/>
        </w:rPr>
        <w:t xml:space="preserve"> zoals in het Ve</w:t>
      </w:r>
      <w:r w:rsidR="00EF0890">
        <w:rPr>
          <w:rFonts w:ascii="Arial" w:hAnsi="Arial" w:eastAsia="Times New Roman" w:cs="Times New Roman"/>
          <w:sz w:val="20"/>
          <w:szCs w:val="24"/>
          <w:lang w:val="nl-NL" w:eastAsia="nl-NL"/>
        </w:rPr>
        <w:t>r</w:t>
      </w:r>
      <w:r w:rsidR="002168EC">
        <w:rPr>
          <w:rFonts w:ascii="Arial" w:hAnsi="Arial" w:eastAsia="Times New Roman" w:cs="Times New Roman"/>
          <w:sz w:val="20"/>
          <w:szCs w:val="24"/>
          <w:lang w:val="nl-NL" w:eastAsia="nl-NL"/>
        </w:rPr>
        <w:t>drag is opgenomen</w:t>
      </w:r>
      <w:r w:rsidR="007119A0">
        <w:rPr>
          <w:rFonts w:ascii="Arial" w:hAnsi="Arial" w:eastAsia="Times New Roman" w:cs="Times New Roman"/>
          <w:sz w:val="20"/>
          <w:szCs w:val="24"/>
          <w:lang w:val="nl-NL" w:eastAsia="nl-NL"/>
        </w:rPr>
        <w:t>)</w:t>
      </w:r>
      <w:r w:rsidR="00B96E6F">
        <w:rPr>
          <w:rFonts w:ascii="Arial" w:hAnsi="Arial" w:eastAsia="Times New Roman" w:cs="Times New Roman"/>
          <w:sz w:val="20"/>
          <w:szCs w:val="24"/>
          <w:lang w:val="nl-NL" w:eastAsia="nl-NL"/>
        </w:rPr>
        <w:t xml:space="preserve"> </w:t>
      </w:r>
      <w:r w:rsidR="00F97E59">
        <w:rPr>
          <w:rFonts w:ascii="Arial" w:hAnsi="Arial" w:eastAsia="Times New Roman" w:cs="Times New Roman"/>
          <w:sz w:val="20"/>
          <w:szCs w:val="24"/>
          <w:lang w:val="nl-NL" w:eastAsia="nl-NL"/>
        </w:rPr>
        <w:t>dan wel</w:t>
      </w:r>
      <w:r w:rsidR="00B96E6F">
        <w:rPr>
          <w:rFonts w:ascii="Arial" w:hAnsi="Arial" w:eastAsia="Times New Roman" w:cs="Times New Roman"/>
          <w:sz w:val="20"/>
          <w:szCs w:val="24"/>
          <w:lang w:val="nl-NL" w:eastAsia="nl-NL"/>
        </w:rPr>
        <w:t xml:space="preserve"> </w:t>
      </w:r>
      <w:r w:rsidR="00B71534">
        <w:rPr>
          <w:rFonts w:ascii="Arial" w:hAnsi="Arial" w:eastAsia="Times New Roman" w:cs="Times New Roman"/>
          <w:sz w:val="20"/>
          <w:szCs w:val="24"/>
          <w:lang w:val="nl-NL" w:eastAsia="nl-NL"/>
        </w:rPr>
        <w:t>uit overheidsfondsen van</w:t>
      </w:r>
      <w:r w:rsidR="00B96E6F">
        <w:rPr>
          <w:rFonts w:ascii="Arial" w:hAnsi="Arial" w:eastAsia="Times New Roman" w:cs="Times New Roman"/>
          <w:sz w:val="20"/>
          <w:szCs w:val="24"/>
          <w:lang w:val="nl-NL" w:eastAsia="nl-NL"/>
        </w:rPr>
        <w:t xml:space="preserve"> </w:t>
      </w:r>
      <w:r w:rsidRPr="007119A0" w:rsidR="00B96E6F">
        <w:rPr>
          <w:rFonts w:ascii="Arial" w:hAnsi="Arial" w:eastAsia="Times New Roman" w:cs="Times New Roman"/>
          <w:i/>
          <w:iCs/>
          <w:sz w:val="20"/>
          <w:szCs w:val="24"/>
          <w:lang w:val="nl-NL" w:eastAsia="nl-NL"/>
        </w:rPr>
        <w:t>beide</w:t>
      </w:r>
      <w:r w:rsidR="00B96E6F">
        <w:rPr>
          <w:rFonts w:ascii="Arial" w:hAnsi="Arial" w:eastAsia="Times New Roman" w:cs="Times New Roman"/>
          <w:sz w:val="20"/>
          <w:szCs w:val="24"/>
          <w:lang w:val="nl-NL" w:eastAsia="nl-NL"/>
        </w:rPr>
        <w:t xml:space="preserve"> verdragsluitende staten</w:t>
      </w:r>
      <w:r w:rsidRPr="003152AC" w:rsidR="00365C33">
        <w:rPr>
          <w:rFonts w:ascii="Arial" w:hAnsi="Arial" w:eastAsia="Times New Roman" w:cs="Times New Roman"/>
          <w:sz w:val="20"/>
          <w:szCs w:val="24"/>
          <w:lang w:val="nl-NL" w:eastAsia="nl-NL"/>
        </w:rPr>
        <w:t>.</w:t>
      </w:r>
    </w:p>
    <w:p w:rsidR="00815399" w:rsidP="00815399" w:rsidRDefault="00815399" w14:paraId="68E88BEF" w14:textId="7AF60910">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Pensioenen, lijfrenten en socialezekerheidsuitkeringen (artikel 17 van het Verdrag</w:t>
      </w:r>
      <w:r w:rsidR="009828C1">
        <w:rPr>
          <w:rFonts w:ascii="Arial" w:hAnsi="Arial" w:eastAsia="Times New Roman" w:cs="Times New Roman"/>
          <w:bCs/>
          <w:i/>
          <w:iCs/>
          <w:sz w:val="20"/>
          <w:szCs w:val="28"/>
          <w:lang w:val="nl-NL" w:eastAsia="nl-NL"/>
        </w:rPr>
        <w:t xml:space="preserve"> en artikel X van het Protocol</w:t>
      </w:r>
      <w:r>
        <w:rPr>
          <w:rFonts w:ascii="Arial" w:hAnsi="Arial" w:eastAsia="Times New Roman" w:cs="Times New Roman"/>
          <w:bCs/>
          <w:i/>
          <w:iCs/>
          <w:sz w:val="20"/>
          <w:szCs w:val="28"/>
          <w:lang w:val="nl-NL" w:eastAsia="nl-NL"/>
        </w:rPr>
        <w:t>)</w:t>
      </w:r>
    </w:p>
    <w:p w:rsidR="003828EA" w:rsidP="003828EA" w:rsidRDefault="003828EA" w14:paraId="6BBEBB45" w14:textId="72412099">
      <w:pPr>
        <w:spacing w:after="0" w:line="360" w:lineRule="auto"/>
        <w:ind w:firstLine="720"/>
        <w:rPr>
          <w:rFonts w:ascii="Arial" w:hAnsi="Arial" w:eastAsia="Times New Roman" w:cs="Arial"/>
          <w:sz w:val="20"/>
          <w:szCs w:val="20"/>
          <w:lang w:val="nl-NL" w:eastAsia="nl-NL"/>
        </w:rPr>
      </w:pPr>
      <w:r w:rsidRPr="00244943">
        <w:rPr>
          <w:rFonts w:ascii="Arial" w:hAnsi="Arial" w:eastAsia="Times New Roman" w:cs="Arial"/>
          <w:sz w:val="20"/>
          <w:szCs w:val="20"/>
          <w:lang w:val="nl-NL" w:eastAsia="nl-NL"/>
        </w:rPr>
        <w:t xml:space="preserve">In lijn met </w:t>
      </w:r>
      <w:r>
        <w:rPr>
          <w:rFonts w:ascii="Arial" w:hAnsi="Arial" w:eastAsia="Times New Roman" w:cs="Arial"/>
          <w:sz w:val="20"/>
          <w:szCs w:val="20"/>
          <w:lang w:val="nl-NL" w:eastAsia="nl-NL"/>
        </w:rPr>
        <w:t xml:space="preserve">het Nederlandse verdragsbeleid heeft Nederland, in afwijking van het OESO-modelverdrag, ingezet op een </w:t>
      </w:r>
      <w:r w:rsidR="00ED7EEE">
        <w:rPr>
          <w:rFonts w:ascii="Arial" w:hAnsi="Arial" w:eastAsia="Times New Roman" w:cs="Arial"/>
          <w:sz w:val="20"/>
          <w:szCs w:val="20"/>
          <w:lang w:val="nl-NL" w:eastAsia="nl-NL"/>
        </w:rPr>
        <w:t xml:space="preserve">onbeperkte </w:t>
      </w:r>
      <w:r>
        <w:rPr>
          <w:rFonts w:ascii="Arial" w:hAnsi="Arial" w:eastAsia="Times New Roman" w:cs="Arial"/>
          <w:sz w:val="20"/>
          <w:szCs w:val="20"/>
          <w:lang w:val="nl-NL" w:eastAsia="nl-NL"/>
        </w:rPr>
        <w:t xml:space="preserve">bronstaatheffing voor pensioenen, </w:t>
      </w:r>
      <w:r w:rsidR="009458BE">
        <w:rPr>
          <w:rFonts w:ascii="Arial" w:hAnsi="Arial" w:eastAsia="Times New Roman" w:cs="Arial"/>
          <w:sz w:val="20"/>
          <w:szCs w:val="20"/>
          <w:lang w:val="nl-NL" w:eastAsia="nl-NL"/>
        </w:rPr>
        <w:t xml:space="preserve">andere soortgelijke beloningen, </w:t>
      </w:r>
      <w:r>
        <w:rPr>
          <w:rFonts w:ascii="Arial" w:hAnsi="Arial" w:eastAsia="Times New Roman" w:cs="Arial"/>
          <w:sz w:val="20"/>
          <w:szCs w:val="20"/>
          <w:lang w:val="nl-NL" w:eastAsia="nl-NL"/>
        </w:rPr>
        <w:t xml:space="preserve">lijfrenten en socialezekerheidsuitkeringen. Andorra kon hiermee instemmen. </w:t>
      </w:r>
    </w:p>
    <w:p w:rsidR="00FB2666" w:rsidP="00FB2666" w:rsidRDefault="00F407A0" w14:paraId="46BEE0D1" w14:textId="7DE9339E">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17, </w:t>
      </w:r>
      <w:r w:rsidR="009828D1">
        <w:rPr>
          <w:rFonts w:ascii="Arial" w:hAnsi="Arial" w:eastAsia="Times New Roman" w:cs="Arial"/>
          <w:sz w:val="20"/>
          <w:szCs w:val="20"/>
          <w:lang w:val="nl-NL" w:eastAsia="nl-NL"/>
        </w:rPr>
        <w:t>eerste lid</w:t>
      </w:r>
      <w:r>
        <w:rPr>
          <w:rFonts w:ascii="Arial" w:hAnsi="Arial" w:eastAsia="Times New Roman" w:cs="Arial"/>
          <w:sz w:val="20"/>
          <w:szCs w:val="20"/>
          <w:lang w:val="nl-NL" w:eastAsia="nl-NL"/>
        </w:rPr>
        <w:t>,</w:t>
      </w:r>
      <w:r w:rsidR="009828D1">
        <w:rPr>
          <w:rFonts w:ascii="Arial" w:hAnsi="Arial" w:eastAsia="Times New Roman" w:cs="Arial"/>
          <w:sz w:val="20"/>
          <w:szCs w:val="20"/>
          <w:lang w:val="nl-NL" w:eastAsia="nl-NL"/>
        </w:rPr>
        <w:t xml:space="preserve"> bepaalt dat pensioenen, andere soortgelijke beloningen en lijfrenten </w:t>
      </w:r>
      <w:r w:rsidR="00136F98">
        <w:rPr>
          <w:rFonts w:ascii="Arial" w:hAnsi="Arial" w:eastAsia="Times New Roman" w:cs="Arial"/>
          <w:sz w:val="20"/>
          <w:szCs w:val="20"/>
          <w:lang w:val="nl-NL" w:eastAsia="nl-NL"/>
        </w:rPr>
        <w:t>uitsluitend</w:t>
      </w:r>
      <w:r w:rsidR="009828D1">
        <w:rPr>
          <w:rFonts w:ascii="Arial" w:hAnsi="Arial" w:eastAsia="Times New Roman" w:cs="Arial"/>
          <w:sz w:val="20"/>
          <w:szCs w:val="20"/>
          <w:lang w:val="nl-NL" w:eastAsia="nl-NL"/>
        </w:rPr>
        <w:t xml:space="preserve"> ter heffing zijn toegewezen aan de woonstaat</w:t>
      </w:r>
      <w:r w:rsidR="001B6F38">
        <w:rPr>
          <w:rFonts w:ascii="Arial" w:hAnsi="Arial" w:eastAsia="Times New Roman" w:cs="Arial"/>
          <w:sz w:val="20"/>
          <w:szCs w:val="20"/>
          <w:lang w:val="nl-NL" w:eastAsia="nl-NL"/>
        </w:rPr>
        <w:t xml:space="preserve"> van de genieter</w:t>
      </w:r>
      <w:r w:rsidR="006F35F7">
        <w:rPr>
          <w:rFonts w:ascii="Arial" w:hAnsi="Arial" w:eastAsia="Times New Roman" w:cs="Arial"/>
          <w:sz w:val="20"/>
          <w:szCs w:val="20"/>
          <w:lang w:val="nl-NL" w:eastAsia="nl-NL"/>
        </w:rPr>
        <w:t xml:space="preserve"> van dergelijk inkomen</w:t>
      </w:r>
      <w:r w:rsidR="009828D1">
        <w:rPr>
          <w:rFonts w:ascii="Arial" w:hAnsi="Arial" w:eastAsia="Times New Roman" w:cs="Arial"/>
          <w:sz w:val="20"/>
          <w:szCs w:val="20"/>
          <w:lang w:val="nl-NL" w:eastAsia="nl-NL"/>
        </w:rPr>
        <w:t>.</w:t>
      </w:r>
    </w:p>
    <w:p w:rsidRPr="002320B4" w:rsidR="00FB2666" w:rsidP="00FB2666" w:rsidRDefault="00FB2666" w14:paraId="20E01FD7" w14:textId="7D1CE025">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w:t>
      </w:r>
      <w:r w:rsidR="00F407A0">
        <w:rPr>
          <w:rFonts w:ascii="Arial" w:hAnsi="Arial" w:eastAsia="Times New Roman" w:cs="Arial"/>
          <w:sz w:val="20"/>
          <w:szCs w:val="20"/>
          <w:lang w:val="nl-NL" w:eastAsia="nl-NL"/>
        </w:rPr>
        <w:t>artikel 17,</w:t>
      </w:r>
      <w:r>
        <w:rPr>
          <w:rFonts w:ascii="Arial" w:hAnsi="Arial" w:eastAsia="Times New Roman" w:cs="Arial"/>
          <w:sz w:val="20"/>
          <w:szCs w:val="20"/>
          <w:lang w:val="nl-NL" w:eastAsia="nl-NL"/>
        </w:rPr>
        <w:t xml:space="preserve"> tweede lid</w:t>
      </w:r>
      <w:r w:rsidR="009828D1">
        <w:rPr>
          <w:rFonts w:ascii="Arial" w:hAnsi="Arial" w:eastAsia="Times New Roman" w:cs="Arial"/>
          <w:sz w:val="20"/>
          <w:szCs w:val="20"/>
          <w:lang w:val="nl-NL" w:eastAsia="nl-NL"/>
        </w:rPr>
        <w:t>, onderdeel a,</w:t>
      </w:r>
      <w:r>
        <w:rPr>
          <w:rFonts w:ascii="Arial" w:hAnsi="Arial" w:eastAsia="Times New Roman" w:cs="Arial"/>
          <w:sz w:val="20"/>
          <w:szCs w:val="20"/>
          <w:lang w:val="nl-NL" w:eastAsia="nl-NL"/>
        </w:rPr>
        <w:t xml:space="preserve"> is vervolgens </w:t>
      </w:r>
      <w:r w:rsidR="00136F98">
        <w:rPr>
          <w:rFonts w:ascii="Arial" w:hAnsi="Arial" w:eastAsia="Times New Roman" w:cs="Arial"/>
          <w:sz w:val="20"/>
          <w:szCs w:val="20"/>
          <w:lang w:val="nl-NL" w:eastAsia="nl-NL"/>
        </w:rPr>
        <w:t>ook een</w:t>
      </w:r>
      <w:r>
        <w:rPr>
          <w:rFonts w:ascii="Arial" w:hAnsi="Arial" w:eastAsia="Times New Roman" w:cs="Arial"/>
          <w:sz w:val="20"/>
          <w:szCs w:val="20"/>
          <w:lang w:val="nl-NL" w:eastAsia="nl-NL"/>
        </w:rPr>
        <w:t xml:space="preserve"> heffingsrecht voor de bronstaat neergelegd: </w:t>
      </w:r>
      <w:r w:rsidRPr="002320B4">
        <w:rPr>
          <w:rFonts w:ascii="Arial" w:hAnsi="Arial" w:eastAsia="Times New Roman" w:cs="Arial"/>
          <w:sz w:val="20"/>
          <w:szCs w:val="20"/>
          <w:lang w:val="nl-NL" w:eastAsia="nl-NL"/>
        </w:rPr>
        <w:t>pensioenuitkeringen</w:t>
      </w:r>
      <w:r>
        <w:rPr>
          <w:rFonts w:ascii="Arial" w:hAnsi="Arial" w:eastAsia="Times New Roman" w:cs="Arial"/>
          <w:sz w:val="20"/>
          <w:szCs w:val="20"/>
          <w:lang w:val="nl-NL" w:eastAsia="nl-NL"/>
        </w:rPr>
        <w:t xml:space="preserve">, andere soortgelijke </w:t>
      </w:r>
      <w:proofErr w:type="spellStart"/>
      <w:r w:rsidR="00E15D96">
        <w:rPr>
          <w:rFonts w:ascii="Arial" w:hAnsi="Arial" w:eastAsia="Times New Roman" w:cs="Arial"/>
          <w:sz w:val="20"/>
          <w:szCs w:val="20"/>
          <w:lang w:val="nl-NL" w:eastAsia="nl-NL"/>
        </w:rPr>
        <w:t>oudedags</w:t>
      </w:r>
      <w:r>
        <w:rPr>
          <w:rFonts w:ascii="Arial" w:hAnsi="Arial" w:eastAsia="Times New Roman" w:cs="Arial"/>
          <w:sz w:val="20"/>
          <w:szCs w:val="20"/>
          <w:lang w:val="nl-NL" w:eastAsia="nl-NL"/>
        </w:rPr>
        <w:t>beloningen</w:t>
      </w:r>
      <w:proofErr w:type="spellEnd"/>
      <w:r>
        <w:rPr>
          <w:rFonts w:ascii="Arial" w:hAnsi="Arial" w:eastAsia="Times New Roman" w:cs="Arial"/>
          <w:sz w:val="20"/>
          <w:szCs w:val="20"/>
          <w:lang w:val="nl-NL" w:eastAsia="nl-NL"/>
        </w:rPr>
        <w:t xml:space="preserve"> en </w:t>
      </w:r>
      <w:r w:rsidRPr="002320B4">
        <w:rPr>
          <w:rFonts w:ascii="Arial" w:hAnsi="Arial" w:eastAsia="Times New Roman" w:cs="Arial"/>
          <w:sz w:val="20"/>
          <w:szCs w:val="20"/>
          <w:lang w:val="nl-NL" w:eastAsia="nl-NL"/>
        </w:rPr>
        <w:t>lijfrenten</w:t>
      </w:r>
      <w:r>
        <w:rPr>
          <w:rFonts w:ascii="Arial" w:hAnsi="Arial" w:eastAsia="Times New Roman" w:cs="Arial"/>
          <w:sz w:val="20"/>
          <w:szCs w:val="20"/>
          <w:lang w:val="nl-NL" w:eastAsia="nl-NL"/>
        </w:rPr>
        <w:t xml:space="preserve"> die uit die staat afkomstig zijn, mogen in die staat worden belast.</w:t>
      </w:r>
      <w:r w:rsidR="009828D1">
        <w:rPr>
          <w:rFonts w:ascii="Arial" w:hAnsi="Arial" w:eastAsia="Times New Roman" w:cs="Arial"/>
          <w:sz w:val="20"/>
          <w:szCs w:val="20"/>
          <w:lang w:val="nl-NL" w:eastAsia="nl-NL"/>
        </w:rPr>
        <w:t xml:space="preserve"> Hier</w:t>
      </w:r>
      <w:r w:rsidR="0038798B">
        <w:rPr>
          <w:rFonts w:ascii="Arial" w:hAnsi="Arial" w:eastAsia="Times New Roman" w:cs="Arial"/>
          <w:sz w:val="20"/>
          <w:szCs w:val="20"/>
          <w:lang w:val="nl-NL" w:eastAsia="nl-NL"/>
        </w:rPr>
        <w:t>in</w:t>
      </w:r>
      <w:r w:rsidR="009828D1">
        <w:rPr>
          <w:rFonts w:ascii="Arial" w:hAnsi="Arial" w:eastAsia="Times New Roman" w:cs="Arial"/>
          <w:sz w:val="20"/>
          <w:szCs w:val="20"/>
          <w:lang w:val="nl-NL" w:eastAsia="nl-NL"/>
        </w:rPr>
        <w:t xml:space="preserve"> is ook geregeld</w:t>
      </w:r>
      <w:r w:rsidRPr="00BB4AA2" w:rsidR="009828D1">
        <w:rPr>
          <w:rFonts w:ascii="Arial" w:hAnsi="Arial" w:eastAsia="Times New Roman" w:cs="Arial"/>
          <w:sz w:val="20"/>
          <w:szCs w:val="20"/>
          <w:lang w:val="nl-NL" w:eastAsia="nl-NL"/>
        </w:rPr>
        <w:t xml:space="preserve"> wanneer </w:t>
      </w:r>
      <w:r w:rsidR="00136F98">
        <w:rPr>
          <w:rFonts w:ascii="Arial" w:hAnsi="Arial" w:eastAsia="Times New Roman" w:cs="Arial"/>
          <w:sz w:val="20"/>
          <w:szCs w:val="20"/>
          <w:lang w:val="nl-NL" w:eastAsia="nl-NL"/>
        </w:rPr>
        <w:t>dergelijke betaling</w:t>
      </w:r>
      <w:r w:rsidR="009458BE">
        <w:rPr>
          <w:rFonts w:ascii="Arial" w:hAnsi="Arial" w:eastAsia="Times New Roman" w:cs="Arial"/>
          <w:sz w:val="20"/>
          <w:szCs w:val="20"/>
          <w:lang w:val="nl-NL" w:eastAsia="nl-NL"/>
        </w:rPr>
        <w:t>en</w:t>
      </w:r>
      <w:r w:rsidR="00136F98">
        <w:rPr>
          <w:rFonts w:ascii="Arial" w:hAnsi="Arial" w:eastAsia="Times New Roman" w:cs="Arial"/>
          <w:sz w:val="20"/>
          <w:szCs w:val="20"/>
          <w:lang w:val="nl-NL" w:eastAsia="nl-NL"/>
        </w:rPr>
        <w:t xml:space="preserve"> word</w:t>
      </w:r>
      <w:r w:rsidR="009458BE">
        <w:rPr>
          <w:rFonts w:ascii="Arial" w:hAnsi="Arial" w:eastAsia="Times New Roman" w:cs="Arial"/>
          <w:sz w:val="20"/>
          <w:szCs w:val="20"/>
          <w:lang w:val="nl-NL" w:eastAsia="nl-NL"/>
        </w:rPr>
        <w:t>en</w:t>
      </w:r>
      <w:r w:rsidR="00136F98">
        <w:rPr>
          <w:rFonts w:ascii="Arial" w:hAnsi="Arial" w:eastAsia="Times New Roman" w:cs="Arial"/>
          <w:sz w:val="20"/>
          <w:szCs w:val="20"/>
          <w:lang w:val="nl-NL" w:eastAsia="nl-NL"/>
        </w:rPr>
        <w:t xml:space="preserve"> geacht afkomstig te zijn uit een </w:t>
      </w:r>
      <w:r w:rsidRPr="00BB4AA2" w:rsidR="009828D1">
        <w:rPr>
          <w:rFonts w:ascii="Arial" w:hAnsi="Arial" w:eastAsia="Times New Roman" w:cs="Arial"/>
          <w:sz w:val="20"/>
          <w:szCs w:val="20"/>
          <w:lang w:val="nl-NL" w:eastAsia="nl-NL"/>
        </w:rPr>
        <w:t xml:space="preserve">verdragsluitende staat </w:t>
      </w:r>
      <w:r w:rsidR="00136F98">
        <w:rPr>
          <w:rFonts w:ascii="Arial" w:hAnsi="Arial" w:eastAsia="Times New Roman" w:cs="Arial"/>
          <w:sz w:val="20"/>
          <w:szCs w:val="20"/>
          <w:lang w:val="nl-NL" w:eastAsia="nl-NL"/>
        </w:rPr>
        <w:t>(de bronstaat)</w:t>
      </w:r>
      <w:r w:rsidRPr="00BB4AA2" w:rsidR="009828D1">
        <w:rPr>
          <w:rFonts w:ascii="Arial" w:hAnsi="Arial" w:eastAsia="Times New Roman" w:cs="Arial"/>
          <w:sz w:val="20"/>
          <w:szCs w:val="20"/>
          <w:lang w:val="nl-NL" w:eastAsia="nl-NL"/>
        </w:rPr>
        <w:t xml:space="preserve">. Dit is het geval voor zover de daarvoor betaalde premies, dan wel de aanspraken op pensioenen, andere soortgelijke </w:t>
      </w:r>
      <w:proofErr w:type="spellStart"/>
      <w:r w:rsidR="005C1BFB">
        <w:rPr>
          <w:rFonts w:ascii="Arial" w:hAnsi="Arial" w:eastAsia="Times New Roman" w:cs="Arial"/>
          <w:sz w:val="20"/>
          <w:szCs w:val="20"/>
          <w:lang w:val="nl-NL" w:eastAsia="nl-NL"/>
        </w:rPr>
        <w:t>oudedags</w:t>
      </w:r>
      <w:r w:rsidRPr="00BB4AA2" w:rsidR="009828D1">
        <w:rPr>
          <w:rFonts w:ascii="Arial" w:hAnsi="Arial" w:eastAsia="Times New Roman" w:cs="Arial"/>
          <w:sz w:val="20"/>
          <w:szCs w:val="20"/>
          <w:lang w:val="nl-NL" w:eastAsia="nl-NL"/>
        </w:rPr>
        <w:t>beloningen</w:t>
      </w:r>
      <w:proofErr w:type="spellEnd"/>
      <w:r w:rsidRPr="00BB4AA2" w:rsidR="009828D1">
        <w:rPr>
          <w:rFonts w:ascii="Arial" w:hAnsi="Arial" w:eastAsia="Times New Roman" w:cs="Arial"/>
          <w:sz w:val="20"/>
          <w:szCs w:val="20"/>
          <w:lang w:val="nl-NL" w:eastAsia="nl-NL"/>
        </w:rPr>
        <w:t xml:space="preserve"> en lijfrenten, in die staat in aanmerking zijn gekomen voor </w:t>
      </w:r>
      <w:r w:rsidR="001B6F38">
        <w:rPr>
          <w:rFonts w:ascii="Arial" w:hAnsi="Arial" w:eastAsia="Times New Roman" w:cs="Arial"/>
          <w:sz w:val="20"/>
          <w:szCs w:val="20"/>
          <w:lang w:val="nl-NL" w:eastAsia="nl-NL"/>
        </w:rPr>
        <w:t xml:space="preserve">een </w:t>
      </w:r>
      <w:r w:rsidRPr="00BB4AA2" w:rsidR="009828D1">
        <w:rPr>
          <w:rFonts w:ascii="Arial" w:hAnsi="Arial" w:eastAsia="Times New Roman" w:cs="Arial"/>
          <w:sz w:val="20"/>
          <w:szCs w:val="20"/>
          <w:lang w:val="nl-NL" w:eastAsia="nl-NL"/>
        </w:rPr>
        <w:t>fiscale tegemoetkoming.</w:t>
      </w:r>
    </w:p>
    <w:p w:rsidR="00FB2666" w:rsidP="000C54E1" w:rsidRDefault="00FB2666" w14:paraId="0EC169D4" w14:textId="558FD150">
      <w:pPr>
        <w:spacing w:after="0" w:line="360" w:lineRule="auto"/>
        <w:ind w:firstLine="720"/>
        <w:rPr>
          <w:rFonts w:ascii="Arial" w:hAnsi="Arial" w:eastAsia="Times New Roman" w:cs="Arial"/>
          <w:sz w:val="20"/>
          <w:szCs w:val="20"/>
          <w:lang w:val="nl-NL" w:eastAsia="nl-NL"/>
        </w:rPr>
      </w:pPr>
      <w:r w:rsidRPr="002320B4">
        <w:rPr>
          <w:rFonts w:ascii="Arial" w:hAnsi="Arial" w:eastAsia="Times New Roman" w:cs="Arial"/>
          <w:sz w:val="20"/>
          <w:szCs w:val="20"/>
          <w:lang w:val="nl-NL" w:eastAsia="nl-NL"/>
        </w:rPr>
        <w:lastRenderedPageBreak/>
        <w:t xml:space="preserve">In </w:t>
      </w:r>
      <w:r w:rsidR="00F407A0">
        <w:rPr>
          <w:rFonts w:ascii="Arial" w:hAnsi="Arial" w:eastAsia="Times New Roman" w:cs="Arial"/>
          <w:sz w:val="20"/>
          <w:szCs w:val="20"/>
          <w:lang w:val="nl-NL" w:eastAsia="nl-NL"/>
        </w:rPr>
        <w:t xml:space="preserve">artikel 17, </w:t>
      </w:r>
      <w:r w:rsidRPr="002320B4">
        <w:rPr>
          <w:rFonts w:ascii="Arial" w:hAnsi="Arial" w:eastAsia="Times New Roman" w:cs="Arial"/>
          <w:sz w:val="20"/>
          <w:szCs w:val="20"/>
          <w:lang w:val="nl-NL" w:eastAsia="nl-NL"/>
        </w:rPr>
        <w:t>tweede lid</w:t>
      </w:r>
      <w:r w:rsidR="000C54E1">
        <w:rPr>
          <w:rFonts w:ascii="Arial" w:hAnsi="Arial" w:eastAsia="Times New Roman" w:cs="Arial"/>
          <w:sz w:val="20"/>
          <w:szCs w:val="20"/>
          <w:lang w:val="nl-NL" w:eastAsia="nl-NL"/>
        </w:rPr>
        <w:t xml:space="preserve">, onderdeel </w:t>
      </w:r>
      <w:r w:rsidR="009828D1">
        <w:rPr>
          <w:rFonts w:ascii="Arial" w:hAnsi="Arial" w:eastAsia="Times New Roman" w:cs="Arial"/>
          <w:sz w:val="20"/>
          <w:szCs w:val="20"/>
          <w:lang w:val="nl-NL" w:eastAsia="nl-NL"/>
        </w:rPr>
        <w:t>b</w:t>
      </w:r>
      <w:r w:rsidR="000C54E1">
        <w:rPr>
          <w:rFonts w:ascii="Arial" w:hAnsi="Arial" w:eastAsia="Times New Roman" w:cs="Arial"/>
          <w:sz w:val="20"/>
          <w:szCs w:val="20"/>
          <w:lang w:val="nl-NL" w:eastAsia="nl-NL"/>
        </w:rPr>
        <w:t>,</w:t>
      </w:r>
      <w:r w:rsidRPr="002320B4">
        <w:rPr>
          <w:rFonts w:ascii="Arial" w:hAnsi="Arial" w:eastAsia="Times New Roman" w:cs="Arial"/>
          <w:sz w:val="20"/>
          <w:szCs w:val="20"/>
          <w:lang w:val="nl-NL" w:eastAsia="nl-NL"/>
        </w:rPr>
        <w:t xml:space="preserve"> is bepaald dat </w:t>
      </w:r>
      <w:r>
        <w:rPr>
          <w:rFonts w:ascii="Arial" w:hAnsi="Arial" w:eastAsia="Times New Roman" w:cs="Arial"/>
          <w:sz w:val="20"/>
          <w:szCs w:val="20"/>
          <w:lang w:val="nl-NL" w:eastAsia="nl-NL"/>
        </w:rPr>
        <w:t xml:space="preserve">betalingen die worden gedaan op basis van de </w:t>
      </w:r>
      <w:r w:rsidRPr="002320B4">
        <w:rPr>
          <w:rFonts w:ascii="Arial" w:hAnsi="Arial" w:eastAsia="Times New Roman" w:cs="Arial"/>
          <w:sz w:val="20"/>
          <w:szCs w:val="20"/>
          <w:lang w:val="nl-NL" w:eastAsia="nl-NL"/>
        </w:rPr>
        <w:t>socialezekerheids</w:t>
      </w:r>
      <w:r>
        <w:rPr>
          <w:rFonts w:ascii="Arial" w:hAnsi="Arial" w:eastAsia="Times New Roman" w:cs="Arial"/>
          <w:sz w:val="20"/>
          <w:szCs w:val="20"/>
          <w:lang w:val="nl-NL" w:eastAsia="nl-NL"/>
        </w:rPr>
        <w:t>wetgeving van een staat in die staat mogen worden belast.</w:t>
      </w:r>
      <w:r w:rsidR="000C54E1">
        <w:rPr>
          <w:rFonts w:ascii="Arial" w:hAnsi="Arial" w:eastAsia="Times New Roman" w:cs="Arial"/>
          <w:sz w:val="20"/>
          <w:szCs w:val="20"/>
          <w:lang w:val="nl-NL" w:eastAsia="nl-NL"/>
        </w:rPr>
        <w:t xml:space="preserve"> </w:t>
      </w:r>
    </w:p>
    <w:p w:rsidRPr="002320B4" w:rsidR="002F546A" w:rsidP="002F546A" w:rsidRDefault="00F407A0" w14:paraId="771E46B8" w14:textId="095DCF39">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17,</w:t>
      </w:r>
      <w:r w:rsidRPr="002320B4">
        <w:rPr>
          <w:rFonts w:ascii="Arial" w:hAnsi="Arial" w:eastAsia="Times New Roman" w:cs="Arial"/>
          <w:sz w:val="20"/>
          <w:szCs w:val="20"/>
          <w:lang w:val="nl-NL" w:eastAsia="nl-NL"/>
        </w:rPr>
        <w:t xml:space="preserve"> </w:t>
      </w:r>
      <w:r w:rsidR="002F546A">
        <w:rPr>
          <w:rFonts w:ascii="Arial" w:hAnsi="Arial" w:eastAsia="Times New Roman" w:cs="Arial"/>
          <w:sz w:val="20"/>
          <w:szCs w:val="20"/>
          <w:lang w:val="nl-NL" w:eastAsia="nl-NL"/>
        </w:rPr>
        <w:t>derde</w:t>
      </w:r>
      <w:r w:rsidRPr="002320B4" w:rsidR="002F546A">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2320B4" w:rsidR="002F546A">
        <w:rPr>
          <w:rFonts w:ascii="Arial" w:hAnsi="Arial" w:eastAsia="Times New Roman" w:cs="Arial"/>
          <w:sz w:val="20"/>
          <w:szCs w:val="20"/>
          <w:lang w:val="nl-NL" w:eastAsia="nl-NL"/>
        </w:rPr>
        <w:t xml:space="preserve"> bevestigt dat ook afkoopsommen van pensioenen</w:t>
      </w:r>
      <w:r w:rsidR="002F546A">
        <w:rPr>
          <w:rFonts w:ascii="Arial" w:hAnsi="Arial" w:eastAsia="Times New Roman" w:cs="Arial"/>
          <w:sz w:val="20"/>
          <w:szCs w:val="20"/>
          <w:lang w:val="nl-NL" w:eastAsia="nl-NL"/>
        </w:rPr>
        <w:t xml:space="preserve"> en</w:t>
      </w:r>
      <w:r w:rsidRPr="002320B4" w:rsidR="002F546A">
        <w:rPr>
          <w:rFonts w:ascii="Arial" w:hAnsi="Arial" w:eastAsia="Times New Roman" w:cs="Arial"/>
          <w:sz w:val="20"/>
          <w:szCs w:val="20"/>
          <w:lang w:val="nl-NL" w:eastAsia="nl-NL"/>
        </w:rPr>
        <w:t xml:space="preserve"> </w:t>
      </w:r>
      <w:r w:rsidR="002F546A">
        <w:rPr>
          <w:rFonts w:ascii="Arial" w:hAnsi="Arial" w:eastAsia="Times New Roman" w:cs="Arial"/>
          <w:sz w:val="20"/>
          <w:szCs w:val="20"/>
          <w:lang w:val="nl-NL" w:eastAsia="nl-NL"/>
        </w:rPr>
        <w:t xml:space="preserve">andere soortgelijke </w:t>
      </w:r>
      <w:proofErr w:type="spellStart"/>
      <w:r>
        <w:rPr>
          <w:rFonts w:ascii="Arial" w:hAnsi="Arial" w:eastAsia="Times New Roman" w:cs="Arial"/>
          <w:sz w:val="20"/>
          <w:szCs w:val="20"/>
          <w:lang w:val="nl-NL" w:eastAsia="nl-NL"/>
        </w:rPr>
        <w:t>oudedags</w:t>
      </w:r>
      <w:r w:rsidR="002F546A">
        <w:rPr>
          <w:rFonts w:ascii="Arial" w:hAnsi="Arial" w:eastAsia="Times New Roman" w:cs="Arial"/>
          <w:sz w:val="20"/>
          <w:szCs w:val="20"/>
          <w:lang w:val="nl-NL" w:eastAsia="nl-NL"/>
        </w:rPr>
        <w:t>beloningen</w:t>
      </w:r>
      <w:proofErr w:type="spellEnd"/>
      <w:r w:rsidR="002F546A">
        <w:rPr>
          <w:rFonts w:ascii="Arial" w:hAnsi="Arial" w:eastAsia="Times New Roman" w:cs="Arial"/>
          <w:sz w:val="20"/>
          <w:szCs w:val="20"/>
          <w:lang w:val="nl-NL" w:eastAsia="nl-NL"/>
        </w:rPr>
        <w:t xml:space="preserve"> </w:t>
      </w:r>
      <w:r w:rsidRPr="002320B4" w:rsidR="002F546A">
        <w:rPr>
          <w:rFonts w:ascii="Arial" w:hAnsi="Arial" w:eastAsia="Times New Roman" w:cs="Arial"/>
          <w:sz w:val="20"/>
          <w:szCs w:val="20"/>
          <w:lang w:val="nl-NL" w:eastAsia="nl-NL"/>
        </w:rPr>
        <w:t>mogen worden belast in de bronstaat.</w:t>
      </w:r>
    </w:p>
    <w:p w:rsidR="00FB2666" w:rsidP="00FB2666" w:rsidRDefault="00F407A0" w14:paraId="2D059FAA" w14:textId="6EE36A10">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17,</w:t>
      </w:r>
      <w:r w:rsidRPr="002320B4">
        <w:rPr>
          <w:rFonts w:ascii="Arial" w:hAnsi="Arial" w:eastAsia="Times New Roman" w:cs="Arial"/>
          <w:sz w:val="20"/>
          <w:szCs w:val="20"/>
          <w:lang w:val="nl-NL" w:eastAsia="nl-NL"/>
        </w:rPr>
        <w:t xml:space="preserve"> </w:t>
      </w:r>
      <w:r w:rsidRPr="002320B4" w:rsidR="00FB2666">
        <w:rPr>
          <w:rFonts w:ascii="Arial" w:hAnsi="Arial" w:eastAsia="Times New Roman" w:cs="Arial"/>
          <w:sz w:val="20"/>
          <w:szCs w:val="20"/>
          <w:lang w:val="nl-NL" w:eastAsia="nl-NL"/>
        </w:rPr>
        <w:t>vierde lid</w:t>
      </w:r>
      <w:r>
        <w:rPr>
          <w:rFonts w:ascii="Arial" w:hAnsi="Arial" w:eastAsia="Times New Roman" w:cs="Arial"/>
          <w:sz w:val="20"/>
          <w:szCs w:val="20"/>
          <w:lang w:val="nl-NL" w:eastAsia="nl-NL"/>
        </w:rPr>
        <w:t>,</w:t>
      </w:r>
      <w:r w:rsidRPr="002320B4" w:rsidR="00FB2666">
        <w:rPr>
          <w:rFonts w:ascii="Arial" w:hAnsi="Arial" w:eastAsia="Times New Roman" w:cs="Arial"/>
          <w:sz w:val="20"/>
          <w:szCs w:val="20"/>
          <w:lang w:val="nl-NL" w:eastAsia="nl-NL"/>
        </w:rPr>
        <w:t xml:space="preserve"> bevat de definitie van de uitdrukking </w:t>
      </w:r>
      <w:r w:rsidR="00FB2666">
        <w:rPr>
          <w:rFonts w:ascii="Arial" w:hAnsi="Arial" w:eastAsia="Times New Roman" w:cs="Arial"/>
          <w:sz w:val="20"/>
          <w:szCs w:val="20"/>
          <w:lang w:val="nl-NL" w:eastAsia="nl-NL"/>
        </w:rPr>
        <w:t>‘</w:t>
      </w:r>
      <w:r w:rsidRPr="002320B4" w:rsidR="00FB2666">
        <w:rPr>
          <w:rFonts w:ascii="Arial" w:hAnsi="Arial" w:eastAsia="Times New Roman" w:cs="Arial"/>
          <w:sz w:val="20"/>
          <w:szCs w:val="20"/>
          <w:lang w:val="nl-NL" w:eastAsia="nl-NL"/>
        </w:rPr>
        <w:t>lijfrente</w:t>
      </w:r>
      <w:r w:rsidR="00FB2666">
        <w:rPr>
          <w:rFonts w:ascii="Arial" w:hAnsi="Arial" w:eastAsia="Times New Roman" w:cs="Arial"/>
          <w:sz w:val="20"/>
          <w:szCs w:val="20"/>
          <w:lang w:val="nl-NL" w:eastAsia="nl-NL"/>
        </w:rPr>
        <w:t>’</w:t>
      </w:r>
      <w:r w:rsidRPr="002320B4" w:rsidR="00FB2666">
        <w:rPr>
          <w:rFonts w:ascii="Arial" w:hAnsi="Arial" w:eastAsia="Times New Roman" w:cs="Arial"/>
          <w:sz w:val="20"/>
          <w:szCs w:val="20"/>
          <w:lang w:val="nl-NL" w:eastAsia="nl-NL"/>
        </w:rPr>
        <w:t xml:space="preserve">, namelijk: een vaste som, periodiek betaalbaar op vaste tijdstippen, hetzij gedurende het leven, hetzij gedurende een vastgesteld of voor vaststelling vatbaar tijdvak, ingevolge een verbintenis tot het doen van betalingen, welke tegenover een voldoende en volledige tegenprestatie in geld of geldswaarde staat. </w:t>
      </w:r>
    </w:p>
    <w:p w:rsidRPr="002320B4" w:rsidR="00347577" w:rsidP="002B3DE0" w:rsidRDefault="00D70402" w14:paraId="101CA695" w14:textId="5CE06B7E">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Op verzoek van Andorra is in artikel X van het Protocol onder verwijzing naar de relevante nationale wetgeving </w:t>
      </w:r>
      <w:r w:rsidR="001B6F38">
        <w:rPr>
          <w:rFonts w:ascii="Arial" w:hAnsi="Arial" w:eastAsia="Times New Roman" w:cs="Arial"/>
          <w:sz w:val="20"/>
          <w:szCs w:val="20"/>
          <w:lang w:val="nl-NL" w:eastAsia="nl-NL"/>
        </w:rPr>
        <w:t xml:space="preserve">omschreven </w:t>
      </w:r>
      <w:r>
        <w:rPr>
          <w:rFonts w:ascii="Arial" w:hAnsi="Arial" w:eastAsia="Times New Roman" w:cs="Arial"/>
          <w:sz w:val="20"/>
          <w:szCs w:val="20"/>
          <w:lang w:val="nl-NL" w:eastAsia="nl-NL"/>
        </w:rPr>
        <w:t xml:space="preserve">wat </w:t>
      </w:r>
      <w:r w:rsidR="001B6F38">
        <w:rPr>
          <w:rFonts w:ascii="Arial" w:hAnsi="Arial" w:eastAsia="Times New Roman" w:cs="Arial"/>
          <w:sz w:val="20"/>
          <w:szCs w:val="20"/>
          <w:lang w:val="nl-NL" w:eastAsia="nl-NL"/>
        </w:rPr>
        <w:t xml:space="preserve">in het geval van een lijfrente die afkomstig is uit </w:t>
      </w:r>
      <w:r>
        <w:rPr>
          <w:rFonts w:ascii="Arial" w:hAnsi="Arial" w:eastAsia="Times New Roman" w:cs="Arial"/>
          <w:sz w:val="20"/>
          <w:szCs w:val="20"/>
          <w:lang w:val="nl-NL" w:eastAsia="nl-NL"/>
        </w:rPr>
        <w:t xml:space="preserve">Nederland </w:t>
      </w:r>
      <w:r w:rsidR="001B6F38">
        <w:rPr>
          <w:rFonts w:ascii="Arial" w:hAnsi="Arial" w:eastAsia="Times New Roman" w:cs="Arial"/>
          <w:sz w:val="20"/>
          <w:szCs w:val="20"/>
          <w:lang w:val="nl-NL" w:eastAsia="nl-NL"/>
        </w:rPr>
        <w:t>onder</w:t>
      </w:r>
      <w:r>
        <w:rPr>
          <w:rFonts w:ascii="Arial" w:hAnsi="Arial" w:eastAsia="Times New Roman" w:cs="Arial"/>
          <w:sz w:val="20"/>
          <w:szCs w:val="20"/>
          <w:lang w:val="nl-NL" w:eastAsia="nl-NL"/>
        </w:rPr>
        <w:t xml:space="preserve"> </w:t>
      </w:r>
      <w:r w:rsidR="001B6F38">
        <w:rPr>
          <w:rFonts w:ascii="Arial" w:hAnsi="Arial" w:eastAsia="Times New Roman" w:cs="Arial"/>
          <w:sz w:val="20"/>
          <w:szCs w:val="20"/>
          <w:lang w:val="nl-NL" w:eastAsia="nl-NL"/>
        </w:rPr>
        <w:t xml:space="preserve">de uitdrukking </w:t>
      </w:r>
      <w:r>
        <w:rPr>
          <w:rFonts w:ascii="Arial" w:hAnsi="Arial" w:eastAsia="Times New Roman" w:cs="Arial"/>
          <w:sz w:val="20"/>
          <w:szCs w:val="20"/>
          <w:lang w:val="nl-NL" w:eastAsia="nl-NL"/>
        </w:rPr>
        <w:t xml:space="preserve">lijfrente </w:t>
      </w:r>
      <w:r w:rsidR="001B6F38">
        <w:rPr>
          <w:rFonts w:ascii="Arial" w:hAnsi="Arial" w:eastAsia="Times New Roman" w:cs="Arial"/>
          <w:sz w:val="20"/>
          <w:szCs w:val="20"/>
          <w:lang w:val="nl-NL" w:eastAsia="nl-NL"/>
        </w:rPr>
        <w:t>wordt verstaan</w:t>
      </w:r>
      <w:r>
        <w:rPr>
          <w:rFonts w:ascii="Arial" w:hAnsi="Arial" w:eastAsia="Times New Roman" w:cs="Arial"/>
          <w:sz w:val="20"/>
          <w:szCs w:val="20"/>
          <w:lang w:val="nl-NL" w:eastAsia="nl-NL"/>
        </w:rPr>
        <w:t>.</w:t>
      </w:r>
      <w:r w:rsidR="00E15D96">
        <w:rPr>
          <w:rFonts w:ascii="Arial" w:hAnsi="Arial" w:eastAsia="Times New Roman" w:cs="Arial"/>
          <w:sz w:val="20"/>
          <w:szCs w:val="20"/>
          <w:lang w:val="nl-NL" w:eastAsia="nl-NL"/>
        </w:rPr>
        <w:t xml:space="preserve"> Daarbij geldt de aanvullende voorwaarde dat de betreffende uitkeringen deel moeten uitmaken van het belastbaar inkomen uit werk en woning (‘box 1’).</w:t>
      </w:r>
    </w:p>
    <w:p w:rsidRPr="00EC0EBF" w:rsidR="002B3DE0" w:rsidP="002B3DE0" w:rsidRDefault="002B3DE0" w14:paraId="7D2EE068" w14:textId="2356B432">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EC0EBF">
        <w:rPr>
          <w:rFonts w:ascii="Arial" w:hAnsi="Arial" w:eastAsia="Times New Roman" w:cs="Times New Roman"/>
          <w:bCs/>
          <w:i/>
          <w:iCs/>
          <w:sz w:val="20"/>
          <w:szCs w:val="28"/>
          <w:lang w:val="nl-NL" w:eastAsia="nl-NL"/>
        </w:rPr>
        <w:t>Overheidsfuncties (artikel 18 van het Verdrag)</w:t>
      </w:r>
    </w:p>
    <w:p w:rsidRPr="00393A06" w:rsidR="002B3DE0" w:rsidP="002B3DE0" w:rsidRDefault="002B3DE0" w14:paraId="0A63E547" w14:textId="5EB28648">
      <w:pPr>
        <w:spacing w:after="0" w:line="360" w:lineRule="auto"/>
        <w:ind w:firstLine="708"/>
        <w:rPr>
          <w:rFonts w:ascii="Arial" w:hAnsi="Arial" w:eastAsia="Times New Roman" w:cs="Times New Roman"/>
          <w:sz w:val="20"/>
          <w:szCs w:val="18"/>
          <w:lang w:val="nl-NL" w:eastAsia="nl-NL"/>
        </w:rPr>
      </w:pPr>
      <w:r>
        <w:rPr>
          <w:rFonts w:ascii="Arial" w:hAnsi="Arial" w:eastAsia="Times New Roman" w:cs="Times New Roman"/>
          <w:sz w:val="20"/>
          <w:szCs w:val="24"/>
          <w:lang w:val="nl-NL" w:eastAsia="nl-NL"/>
        </w:rPr>
        <w:t>Artikel 18</w:t>
      </w:r>
      <w:r w:rsidRPr="00393A06">
        <w:rPr>
          <w:rFonts w:ascii="Arial" w:hAnsi="Arial" w:eastAsia="Times New Roman" w:cs="Times New Roman"/>
          <w:sz w:val="20"/>
          <w:szCs w:val="24"/>
          <w:lang w:val="nl-NL" w:eastAsia="nl-NL"/>
        </w:rPr>
        <w:t xml:space="preserve"> regelt de toewijzing van heffingsrechten over beloningen die worden ontvangen door een natuurlijk persoon vanwege werkzaamheden die voor de </w:t>
      </w:r>
      <w:r w:rsidR="003B4DED">
        <w:rPr>
          <w:rFonts w:ascii="Arial" w:hAnsi="Arial" w:eastAsia="Times New Roman" w:cs="Times New Roman"/>
          <w:sz w:val="20"/>
          <w:szCs w:val="24"/>
          <w:lang w:val="nl-NL" w:eastAsia="nl-NL"/>
        </w:rPr>
        <w:t>verdragsluitende staat</w:t>
      </w:r>
      <w:r w:rsidRPr="00393A06">
        <w:rPr>
          <w:rFonts w:ascii="Arial" w:hAnsi="Arial" w:eastAsia="Times New Roman" w:cs="Times New Roman"/>
          <w:sz w:val="20"/>
          <w:szCs w:val="24"/>
          <w:lang w:val="nl-NL" w:eastAsia="nl-NL"/>
        </w:rPr>
        <w:t xml:space="preserve">, </w:t>
      </w:r>
      <w:r w:rsidRPr="00393A06">
        <w:rPr>
          <w:rFonts w:ascii="Arial" w:hAnsi="Arial" w:eastAsia="Times New Roman" w:cs="Arial"/>
          <w:sz w:val="20"/>
          <w:szCs w:val="18"/>
          <w:lang w:val="nl-NL" w:eastAsia="nl-NL"/>
        </w:rPr>
        <w:t>of een staatkundig onderdeel of een plaatselijk publiekrechtelijk lichaam daarvan</w:t>
      </w:r>
      <w:r w:rsidR="001D31A9">
        <w:rPr>
          <w:rFonts w:ascii="Arial" w:hAnsi="Arial" w:eastAsia="Times New Roman" w:cs="Arial"/>
          <w:sz w:val="20"/>
          <w:szCs w:val="18"/>
          <w:lang w:val="nl-NL" w:eastAsia="nl-NL"/>
        </w:rPr>
        <w:t>,</w:t>
      </w:r>
      <w:r>
        <w:rPr>
          <w:rFonts w:ascii="Arial" w:hAnsi="Arial" w:eastAsia="Times New Roman" w:cs="Arial"/>
          <w:sz w:val="20"/>
          <w:szCs w:val="18"/>
          <w:lang w:val="nl-NL" w:eastAsia="nl-NL"/>
        </w:rPr>
        <w:t xml:space="preserve"> </w:t>
      </w:r>
      <w:r w:rsidRPr="00393A06">
        <w:rPr>
          <w:rFonts w:ascii="Arial" w:hAnsi="Arial" w:eastAsia="Times New Roman" w:cs="Times New Roman"/>
          <w:sz w:val="20"/>
          <w:szCs w:val="24"/>
          <w:lang w:val="nl-NL" w:eastAsia="nl-NL"/>
        </w:rPr>
        <w:t>zijn verricht. Het artikel is gebaseerd op artikel 19 van het OESO-modelverdrag</w:t>
      </w:r>
      <w:r>
        <w:rPr>
          <w:rFonts w:ascii="Arial" w:hAnsi="Arial" w:eastAsia="Times New Roman" w:cs="Times New Roman"/>
          <w:sz w:val="20"/>
          <w:szCs w:val="24"/>
          <w:lang w:val="nl-NL" w:eastAsia="nl-NL"/>
        </w:rPr>
        <w:t>.</w:t>
      </w:r>
    </w:p>
    <w:p w:rsidRPr="00393A06" w:rsidR="002B3DE0" w:rsidP="002B3DE0" w:rsidRDefault="002B3DE0" w14:paraId="355F930F" w14:textId="2568D609">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Op grond van </w:t>
      </w:r>
      <w:r w:rsidR="00AD3D5C">
        <w:rPr>
          <w:rFonts w:ascii="Arial" w:hAnsi="Arial" w:eastAsia="Times New Roman" w:cs="Arial"/>
          <w:sz w:val="20"/>
          <w:szCs w:val="20"/>
          <w:lang w:val="nl-NL" w:eastAsia="nl-NL"/>
        </w:rPr>
        <w:t>artikel 18,</w:t>
      </w:r>
      <w:r w:rsidRPr="00393A06" w:rsidR="00AD3D5C">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eerste lid</w:t>
      </w:r>
      <w:r w:rsidR="00AD3D5C">
        <w:rPr>
          <w:rFonts w:ascii="Arial" w:hAnsi="Arial" w:eastAsia="Times New Roman" w:cs="Arial"/>
          <w:sz w:val="20"/>
          <w:szCs w:val="20"/>
          <w:lang w:val="nl-NL" w:eastAsia="nl-NL"/>
        </w:rPr>
        <w:t>,</w:t>
      </w:r>
      <w:r w:rsidR="00C247FC">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mogen salarissen, lonen en andere soortgelijke beloningen</w:t>
      </w:r>
      <w:r w:rsidRPr="00393A06">
        <w:rPr>
          <w:rFonts w:ascii="Arial" w:hAnsi="Arial" w:eastAsia="Times New Roman" w:cs="Arial"/>
          <w:sz w:val="20"/>
          <w:szCs w:val="18"/>
          <w:lang w:val="nl-NL" w:eastAsia="nl-NL"/>
        </w:rPr>
        <w:t xml:space="preserve"> betaald door een verdragsluitende staat aan een natuurlijk persoon ter zake van diensten verleen</w:t>
      </w:r>
      <w:r>
        <w:rPr>
          <w:rFonts w:ascii="Arial" w:hAnsi="Arial" w:eastAsia="Times New Roman" w:cs="Arial"/>
          <w:sz w:val="20"/>
          <w:szCs w:val="18"/>
          <w:lang w:val="nl-NL" w:eastAsia="nl-NL"/>
        </w:rPr>
        <w:t>d</w:t>
      </w:r>
      <w:r w:rsidRPr="00393A06">
        <w:rPr>
          <w:rFonts w:ascii="Arial" w:hAnsi="Arial" w:eastAsia="Times New Roman" w:cs="Arial"/>
          <w:sz w:val="20"/>
          <w:szCs w:val="18"/>
          <w:lang w:val="nl-NL" w:eastAsia="nl-NL"/>
        </w:rPr>
        <w:t xml:space="preserve"> aan die staat slechts in die staat worden belast.</w:t>
      </w:r>
    </w:p>
    <w:p w:rsidRPr="00393A06" w:rsidR="002B3DE0" w:rsidP="002B3DE0" w:rsidRDefault="00AD3D5C" w14:paraId="2E997E1E" w14:textId="10D7DCB3">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18,</w:t>
      </w:r>
      <w:r w:rsidRPr="00393A06" w:rsidR="002B3DE0">
        <w:rPr>
          <w:rFonts w:ascii="Arial" w:hAnsi="Arial" w:eastAsia="Times New Roman" w:cs="Arial"/>
          <w:sz w:val="20"/>
          <w:szCs w:val="20"/>
          <w:lang w:val="nl-NL" w:eastAsia="nl-NL"/>
        </w:rPr>
        <w:t xml:space="preserve"> </w:t>
      </w:r>
      <w:r w:rsidR="00C247FC">
        <w:rPr>
          <w:rFonts w:ascii="Arial" w:hAnsi="Arial" w:eastAsia="Times New Roman" w:cs="Arial"/>
          <w:sz w:val="20"/>
          <w:szCs w:val="20"/>
          <w:lang w:val="nl-NL" w:eastAsia="nl-NL"/>
        </w:rPr>
        <w:t>tweede lid</w:t>
      </w:r>
      <w:r w:rsidR="00E15D96">
        <w:rPr>
          <w:rFonts w:ascii="Arial" w:hAnsi="Arial" w:eastAsia="Times New Roman" w:cs="Arial"/>
          <w:sz w:val="20"/>
          <w:szCs w:val="20"/>
          <w:lang w:val="nl-NL" w:eastAsia="nl-NL"/>
        </w:rPr>
        <w:t>,</w:t>
      </w:r>
      <w:r w:rsidR="00C247FC">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maakt daarop een uitzondering. De staat waarin de werkzaamheden worden verricht</w:t>
      </w:r>
      <w:r w:rsidR="002B3DE0">
        <w:rPr>
          <w:rFonts w:ascii="Arial" w:hAnsi="Arial" w:eastAsia="Times New Roman" w:cs="Arial"/>
          <w:sz w:val="20"/>
          <w:szCs w:val="20"/>
          <w:lang w:val="nl-NL" w:eastAsia="nl-NL"/>
        </w:rPr>
        <w:t>,</w:t>
      </w:r>
      <w:r w:rsidRPr="00393A06" w:rsidR="002B3DE0">
        <w:rPr>
          <w:rFonts w:ascii="Arial" w:hAnsi="Arial" w:eastAsia="Times New Roman" w:cs="Arial"/>
          <w:sz w:val="20"/>
          <w:szCs w:val="20"/>
          <w:lang w:val="nl-NL" w:eastAsia="nl-NL"/>
        </w:rPr>
        <w:t xml:space="preserve"> heeft het </w:t>
      </w:r>
      <w:r w:rsidR="003B4DED">
        <w:rPr>
          <w:rFonts w:ascii="Arial" w:hAnsi="Arial" w:eastAsia="Times New Roman" w:cs="Arial"/>
          <w:sz w:val="20"/>
          <w:szCs w:val="20"/>
          <w:lang w:val="nl-NL" w:eastAsia="nl-NL"/>
        </w:rPr>
        <w:t xml:space="preserve">uitsluitende </w:t>
      </w:r>
      <w:r w:rsidRPr="00393A06" w:rsidR="002B3DE0">
        <w:rPr>
          <w:rFonts w:ascii="Arial" w:hAnsi="Arial" w:eastAsia="Times New Roman" w:cs="Arial"/>
          <w:sz w:val="20"/>
          <w:szCs w:val="20"/>
          <w:lang w:val="nl-NL" w:eastAsia="nl-NL"/>
        </w:rPr>
        <w:t xml:space="preserve">heffingsrecht als de werknemer inwoner is van de werkstaat en tevens de nationaliteit heeft van die staat, of niet inwoner van die staat is geworden enkel om daar werk te verrichten voor de overheid van de andere staat. Deze uitzondering strekt ertoe lokaal aangeworven medewerkers van bijvoorbeeld een ambassade in hun woonland belastingplichtig te laten zijn in plaats van in de staat bij wiens ambassade zij werkzaam zijn. </w:t>
      </w:r>
      <w:r w:rsidRPr="00393A06" w:rsidR="002B3DE0">
        <w:rPr>
          <w:rFonts w:ascii="Arial" w:hAnsi="Arial" w:eastAsia="Times New Roman" w:cs="Arial"/>
          <w:sz w:val="20"/>
          <w:szCs w:val="20"/>
          <w:lang w:val="nl-NL" w:eastAsia="nl-NL"/>
        </w:rPr>
        <w:br/>
      </w:r>
      <w:r w:rsidRPr="00393A06" w:rsidR="002B3DE0">
        <w:rPr>
          <w:rFonts w:ascii="Arial" w:hAnsi="Arial" w:eastAsia="Times New Roman" w:cs="Arial"/>
          <w:sz w:val="20"/>
          <w:szCs w:val="20"/>
          <w:lang w:val="nl-NL" w:eastAsia="nl-NL"/>
        </w:rPr>
        <w:tab/>
        <w:t xml:space="preserve">In </w:t>
      </w:r>
      <w:r>
        <w:rPr>
          <w:rFonts w:ascii="Arial" w:hAnsi="Arial" w:eastAsia="Times New Roman" w:cs="Arial"/>
          <w:sz w:val="20"/>
          <w:szCs w:val="20"/>
          <w:lang w:val="nl-NL" w:eastAsia="nl-NL"/>
        </w:rPr>
        <w:t>artikel 18,</w:t>
      </w:r>
      <w:r w:rsidRPr="00393A06" w:rsidR="002B3DE0">
        <w:rPr>
          <w:rFonts w:ascii="Arial" w:hAnsi="Arial" w:eastAsia="Times New Roman" w:cs="Arial"/>
          <w:sz w:val="20"/>
          <w:szCs w:val="20"/>
          <w:lang w:val="nl-NL" w:eastAsia="nl-NL"/>
        </w:rPr>
        <w:t xml:space="preserve"> </w:t>
      </w:r>
      <w:r w:rsidR="00C247FC">
        <w:rPr>
          <w:rFonts w:ascii="Arial" w:hAnsi="Arial" w:eastAsia="Times New Roman" w:cs="Arial"/>
          <w:sz w:val="20"/>
          <w:szCs w:val="20"/>
          <w:lang w:val="nl-NL" w:eastAsia="nl-NL"/>
        </w:rPr>
        <w:t>derde</w:t>
      </w:r>
      <w:r w:rsidRPr="00393A06" w:rsidR="002B3DE0">
        <w:rPr>
          <w:rFonts w:ascii="Arial" w:hAnsi="Arial" w:eastAsia="Times New Roman" w:cs="Arial"/>
          <w:sz w:val="20"/>
          <w:szCs w:val="20"/>
          <w:lang w:val="nl-NL" w:eastAsia="nl-NL"/>
        </w:rPr>
        <w:t xml:space="preserve"> lid</w:t>
      </w:r>
      <w:r w:rsidR="00C247FC">
        <w:rPr>
          <w:rFonts w:ascii="Arial" w:hAnsi="Arial" w:eastAsia="Times New Roman" w:cs="Arial"/>
          <w:sz w:val="20"/>
          <w:szCs w:val="20"/>
          <w:lang w:val="nl-NL" w:eastAsia="nl-NL"/>
        </w:rPr>
        <w:t xml:space="preserve">, onderdeel a, </w:t>
      </w:r>
      <w:r w:rsidRPr="00393A06" w:rsidR="002B3DE0">
        <w:rPr>
          <w:rFonts w:ascii="Arial" w:hAnsi="Arial" w:eastAsia="Times New Roman" w:cs="Arial"/>
          <w:sz w:val="20"/>
          <w:szCs w:val="20"/>
          <w:lang w:val="nl-NL" w:eastAsia="nl-NL"/>
        </w:rPr>
        <w:t xml:space="preserve">is bepaald dat het heffingsrecht over overheidspensioenen en andere soortelijke beloningen is toegewezen aan de staat die het pensioen betaalt of </w:t>
      </w:r>
      <w:r w:rsidR="003B4DED">
        <w:rPr>
          <w:rFonts w:ascii="Arial" w:hAnsi="Arial" w:eastAsia="Times New Roman" w:cs="Arial"/>
          <w:sz w:val="20"/>
          <w:szCs w:val="20"/>
          <w:lang w:val="nl-NL" w:eastAsia="nl-NL"/>
        </w:rPr>
        <w:t xml:space="preserve">die </w:t>
      </w:r>
      <w:r w:rsidRPr="00393A06" w:rsidR="002B3DE0">
        <w:rPr>
          <w:rFonts w:ascii="Arial" w:hAnsi="Arial" w:eastAsia="Times New Roman" w:cs="Arial"/>
          <w:sz w:val="20"/>
          <w:szCs w:val="20"/>
          <w:lang w:val="nl-NL" w:eastAsia="nl-NL"/>
        </w:rPr>
        <w:t>het fonds waaruit het pensioen wordt betaald in</w:t>
      </w:r>
      <w:r w:rsidR="002B3DE0">
        <w:rPr>
          <w:rFonts w:ascii="Arial" w:hAnsi="Arial" w:eastAsia="Times New Roman" w:cs="Arial"/>
          <w:sz w:val="20"/>
          <w:szCs w:val="20"/>
          <w:lang w:val="nl-NL" w:eastAsia="nl-NL"/>
        </w:rPr>
        <w:t xml:space="preserve"> het</w:t>
      </w:r>
      <w:r w:rsidRPr="00393A06" w:rsidR="002B3DE0">
        <w:rPr>
          <w:rFonts w:ascii="Arial" w:hAnsi="Arial" w:eastAsia="Times New Roman" w:cs="Arial"/>
          <w:sz w:val="20"/>
          <w:szCs w:val="20"/>
          <w:lang w:val="nl-NL" w:eastAsia="nl-NL"/>
        </w:rPr>
        <w:t xml:space="preserve"> leven heeft geroepen. </w:t>
      </w:r>
      <w:r w:rsidR="002B3DE0">
        <w:rPr>
          <w:rFonts w:ascii="Arial" w:hAnsi="Arial" w:eastAsia="Times New Roman" w:cs="Arial"/>
          <w:sz w:val="20"/>
          <w:szCs w:val="20"/>
          <w:lang w:val="nl-NL" w:eastAsia="nl-NL"/>
        </w:rPr>
        <w:t>V</w:t>
      </w:r>
      <w:r w:rsidRPr="00393A06" w:rsidR="002B3DE0">
        <w:rPr>
          <w:rFonts w:ascii="Arial" w:hAnsi="Arial" w:eastAsia="Times New Roman" w:cs="Arial"/>
          <w:sz w:val="20"/>
          <w:szCs w:val="20"/>
          <w:lang w:val="nl-NL" w:eastAsia="nl-NL"/>
        </w:rPr>
        <w:t xml:space="preserve">olgens onderdeel b komt het heffingsrecht over deze overheidspensioenen en andere soortelijke beloningen </w:t>
      </w:r>
      <w:r w:rsidR="003B4DED">
        <w:rPr>
          <w:rFonts w:ascii="Arial" w:hAnsi="Arial" w:eastAsia="Times New Roman" w:cs="Arial"/>
          <w:sz w:val="20"/>
          <w:szCs w:val="20"/>
          <w:lang w:val="nl-NL" w:eastAsia="nl-NL"/>
        </w:rPr>
        <w:t xml:space="preserve">echter </w:t>
      </w:r>
      <w:r w:rsidR="002B3DE0">
        <w:rPr>
          <w:rFonts w:ascii="Arial" w:hAnsi="Arial" w:eastAsia="Times New Roman" w:cs="Arial"/>
          <w:sz w:val="20"/>
          <w:szCs w:val="20"/>
          <w:lang w:val="nl-NL" w:eastAsia="nl-NL"/>
        </w:rPr>
        <w:t xml:space="preserve">uitsluitend toe aan </w:t>
      </w:r>
      <w:r w:rsidRPr="00393A06" w:rsidR="002B3DE0">
        <w:rPr>
          <w:rFonts w:ascii="Arial" w:hAnsi="Arial" w:eastAsia="Times New Roman" w:cs="Arial"/>
          <w:sz w:val="20"/>
          <w:szCs w:val="20"/>
          <w:lang w:val="nl-NL" w:eastAsia="nl-NL"/>
        </w:rPr>
        <w:t>de woonstaat van de pensioengenieter, als hi</w:t>
      </w:r>
      <w:r w:rsidR="002B3DE0">
        <w:rPr>
          <w:rFonts w:ascii="Arial" w:hAnsi="Arial" w:eastAsia="Times New Roman" w:cs="Arial"/>
          <w:sz w:val="20"/>
          <w:szCs w:val="20"/>
          <w:lang w:val="nl-NL" w:eastAsia="nl-NL"/>
        </w:rPr>
        <w:t xml:space="preserve">j </w:t>
      </w:r>
      <w:r w:rsidR="00C247FC">
        <w:rPr>
          <w:rFonts w:ascii="Arial" w:hAnsi="Arial" w:eastAsia="Times New Roman" w:cs="Arial"/>
          <w:sz w:val="20"/>
          <w:szCs w:val="20"/>
          <w:lang w:val="nl-NL" w:eastAsia="nl-NL"/>
        </w:rPr>
        <w:t>ook</w:t>
      </w:r>
      <w:r w:rsidR="002B3DE0">
        <w:rPr>
          <w:rFonts w:ascii="Arial" w:hAnsi="Arial" w:eastAsia="Times New Roman" w:cs="Arial"/>
          <w:sz w:val="20"/>
          <w:szCs w:val="20"/>
          <w:lang w:val="nl-NL" w:eastAsia="nl-NL"/>
        </w:rPr>
        <w:t xml:space="preserve"> de nationaliteit </w:t>
      </w:r>
      <w:r w:rsidRPr="00393A06" w:rsidR="002B3DE0">
        <w:rPr>
          <w:rFonts w:ascii="Arial" w:hAnsi="Arial" w:eastAsia="Times New Roman" w:cs="Arial"/>
          <w:sz w:val="20"/>
          <w:szCs w:val="20"/>
          <w:lang w:val="nl-NL" w:eastAsia="nl-NL"/>
        </w:rPr>
        <w:t xml:space="preserve">van die staat heeft. </w:t>
      </w:r>
    </w:p>
    <w:p w:rsidR="001C222A" w:rsidP="00323980" w:rsidRDefault="00C247FC" w14:paraId="5B285E80" w14:textId="0E80F3CD">
      <w:pPr>
        <w:spacing w:after="0" w:line="360" w:lineRule="auto"/>
        <w:ind w:firstLine="709"/>
        <w:rPr>
          <w:rFonts w:ascii="Arial" w:hAnsi="Arial" w:eastAsia="Times New Roman" w:cs="Arial"/>
          <w:sz w:val="20"/>
          <w:szCs w:val="20"/>
          <w:lang w:val="nl-NL" w:eastAsia="nl-NL"/>
        </w:rPr>
      </w:pPr>
      <w:r>
        <w:rPr>
          <w:rFonts w:ascii="Arial" w:hAnsi="Arial" w:eastAsia="Times New Roman" w:cs="Arial"/>
          <w:sz w:val="20"/>
          <w:szCs w:val="20"/>
          <w:lang w:val="nl-NL" w:eastAsia="nl-NL"/>
        </w:rPr>
        <w:t>Volgens</w:t>
      </w:r>
      <w:r w:rsidRPr="00393A06" w:rsidR="002B3DE0">
        <w:rPr>
          <w:rFonts w:ascii="Arial" w:hAnsi="Arial" w:eastAsia="Times New Roman" w:cs="Arial"/>
          <w:sz w:val="20"/>
          <w:szCs w:val="20"/>
          <w:lang w:val="nl-NL" w:eastAsia="nl-NL"/>
        </w:rPr>
        <w:t xml:space="preserve"> </w:t>
      </w:r>
      <w:r w:rsidR="00AD3D5C">
        <w:rPr>
          <w:rFonts w:ascii="Arial" w:hAnsi="Arial" w:eastAsia="Times New Roman" w:cs="Arial"/>
          <w:sz w:val="20"/>
          <w:szCs w:val="20"/>
          <w:lang w:val="nl-NL" w:eastAsia="nl-NL"/>
        </w:rPr>
        <w:t xml:space="preserve">artikel 18, </w:t>
      </w:r>
      <w:r>
        <w:rPr>
          <w:rFonts w:ascii="Arial" w:hAnsi="Arial" w:eastAsia="Times New Roman" w:cs="Arial"/>
          <w:sz w:val="20"/>
          <w:szCs w:val="20"/>
          <w:lang w:val="nl-NL" w:eastAsia="nl-NL"/>
        </w:rPr>
        <w:t>vierde</w:t>
      </w:r>
      <w:r w:rsidRPr="00393A06" w:rsidR="002B3DE0">
        <w:rPr>
          <w:rFonts w:ascii="Arial" w:hAnsi="Arial" w:eastAsia="Times New Roman" w:cs="Arial"/>
          <w:sz w:val="20"/>
          <w:szCs w:val="20"/>
          <w:lang w:val="nl-NL" w:eastAsia="nl-NL"/>
        </w:rPr>
        <w:t xml:space="preserve"> lid</w:t>
      </w:r>
      <w:r w:rsidR="00AD3D5C">
        <w:rPr>
          <w:rFonts w:ascii="Arial" w:hAnsi="Arial" w:eastAsia="Times New Roman" w:cs="Arial"/>
          <w:sz w:val="20"/>
          <w:szCs w:val="20"/>
          <w:lang w:val="nl-NL" w:eastAsia="nl-NL"/>
        </w:rPr>
        <w:t>,</w:t>
      </w:r>
      <w:r w:rsidRPr="00393A06" w:rsidR="002B3DE0">
        <w:rPr>
          <w:rFonts w:ascii="Arial" w:hAnsi="Arial" w:eastAsia="Times New Roman" w:cs="Arial"/>
          <w:sz w:val="20"/>
          <w:szCs w:val="20"/>
          <w:lang w:val="nl-NL" w:eastAsia="nl-NL"/>
        </w:rPr>
        <w:t xml:space="preserve"> geldt de in het eerste</w:t>
      </w:r>
      <w:r>
        <w:rPr>
          <w:rFonts w:ascii="Arial" w:hAnsi="Arial" w:eastAsia="Times New Roman" w:cs="Arial"/>
          <w:sz w:val="20"/>
          <w:szCs w:val="20"/>
          <w:lang w:val="nl-NL" w:eastAsia="nl-NL"/>
        </w:rPr>
        <w:t>,</w:t>
      </w:r>
      <w:r w:rsidRPr="00393A06" w:rsidR="002B3DE0">
        <w:rPr>
          <w:rFonts w:ascii="Arial" w:hAnsi="Arial" w:eastAsia="Times New Roman" w:cs="Arial"/>
          <w:sz w:val="20"/>
          <w:szCs w:val="20"/>
          <w:lang w:val="nl-NL" w:eastAsia="nl-NL"/>
        </w:rPr>
        <w:t xml:space="preserve"> tweede</w:t>
      </w:r>
      <w:r>
        <w:rPr>
          <w:rFonts w:ascii="Arial" w:hAnsi="Arial" w:eastAsia="Times New Roman" w:cs="Arial"/>
          <w:sz w:val="20"/>
          <w:szCs w:val="20"/>
          <w:lang w:val="nl-NL" w:eastAsia="nl-NL"/>
        </w:rPr>
        <w:t xml:space="preserve"> en derde</w:t>
      </w:r>
      <w:r w:rsidRPr="00393A06" w:rsidR="002B3DE0">
        <w:rPr>
          <w:rFonts w:ascii="Arial" w:hAnsi="Arial" w:eastAsia="Times New Roman" w:cs="Arial"/>
          <w:sz w:val="20"/>
          <w:szCs w:val="20"/>
          <w:lang w:val="nl-NL" w:eastAsia="nl-NL"/>
        </w:rPr>
        <w:t xml:space="preserve"> lid opgenomen verdeling van heffingsrechten niet voor </w:t>
      </w:r>
      <w:r w:rsidR="00E15D96">
        <w:rPr>
          <w:rFonts w:ascii="Arial" w:hAnsi="Arial" w:eastAsia="Times New Roman" w:cs="Arial"/>
          <w:sz w:val="20"/>
          <w:szCs w:val="20"/>
          <w:lang w:val="nl-NL" w:eastAsia="nl-NL"/>
        </w:rPr>
        <w:t xml:space="preserve">salaris, lonen en andere soortgelijke </w:t>
      </w:r>
      <w:r w:rsidRPr="00393A06" w:rsidR="002B3DE0">
        <w:rPr>
          <w:rFonts w:ascii="Arial" w:hAnsi="Arial" w:eastAsia="Times New Roman" w:cs="Arial"/>
          <w:sz w:val="20"/>
          <w:szCs w:val="20"/>
          <w:lang w:val="nl-NL" w:eastAsia="nl-NL"/>
        </w:rPr>
        <w:t>beloningen</w:t>
      </w:r>
      <w:r w:rsidR="00BB2DD7">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 xml:space="preserve"> waaronder pensioenen</w:t>
      </w:r>
      <w:r w:rsidR="00BB2DD7">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 xml:space="preserve"> die worden ontvangen ter zake van werkzaamheden die zijn of worden verricht voor een door de overheid gedreven onderneming. Artikel 14 (</w:t>
      </w:r>
      <w:r w:rsidR="002B3DE0">
        <w:rPr>
          <w:rFonts w:ascii="Arial" w:hAnsi="Arial" w:eastAsia="Times New Roman" w:cs="Arial"/>
          <w:sz w:val="20"/>
          <w:szCs w:val="20"/>
          <w:lang w:val="nl-NL" w:eastAsia="nl-NL"/>
        </w:rPr>
        <w:t>I</w:t>
      </w:r>
      <w:r w:rsidRPr="00393A06" w:rsidR="002B3DE0">
        <w:rPr>
          <w:rFonts w:ascii="Arial" w:hAnsi="Arial" w:eastAsia="Times New Roman" w:cs="Arial"/>
          <w:sz w:val="20"/>
          <w:szCs w:val="20"/>
          <w:lang w:val="nl-NL" w:eastAsia="nl-NL"/>
        </w:rPr>
        <w:t>nkomen uit dienstbetrekking), artike</w:t>
      </w:r>
      <w:r w:rsidR="002B3DE0">
        <w:rPr>
          <w:rFonts w:ascii="Arial" w:hAnsi="Arial" w:eastAsia="Times New Roman" w:cs="Arial"/>
          <w:sz w:val="20"/>
          <w:szCs w:val="20"/>
          <w:lang w:val="nl-NL" w:eastAsia="nl-NL"/>
        </w:rPr>
        <w:t xml:space="preserve">l 15 (Directeursbeloningen), </w:t>
      </w:r>
      <w:r w:rsidRPr="00393A06" w:rsidR="002B3DE0">
        <w:rPr>
          <w:rFonts w:ascii="Arial" w:hAnsi="Arial" w:eastAsia="Times New Roman" w:cs="Arial"/>
          <w:sz w:val="20"/>
          <w:szCs w:val="20"/>
          <w:lang w:val="nl-NL" w:eastAsia="nl-NL"/>
        </w:rPr>
        <w:t>artikel 16</w:t>
      </w:r>
      <w:r w:rsidR="002B3DE0">
        <w:rPr>
          <w:rFonts w:ascii="Arial" w:hAnsi="Arial" w:eastAsia="Times New Roman" w:cs="Arial"/>
          <w:sz w:val="20"/>
          <w:szCs w:val="20"/>
          <w:lang w:val="nl-NL" w:eastAsia="nl-NL"/>
        </w:rPr>
        <w:t xml:space="preserve"> (Artiesten en sportbeoefenaars)</w:t>
      </w:r>
      <w:r w:rsidRPr="00393A06" w:rsidR="002B3DE0">
        <w:rPr>
          <w:rFonts w:ascii="Arial" w:hAnsi="Arial" w:eastAsia="Times New Roman" w:cs="Arial"/>
          <w:sz w:val="20"/>
          <w:szCs w:val="20"/>
          <w:lang w:val="nl-NL" w:eastAsia="nl-NL"/>
        </w:rPr>
        <w:t xml:space="preserve"> </w:t>
      </w:r>
      <w:r w:rsidR="002B3DE0">
        <w:rPr>
          <w:rFonts w:ascii="Arial" w:hAnsi="Arial" w:eastAsia="Times New Roman" w:cs="Arial"/>
          <w:sz w:val="20"/>
          <w:szCs w:val="20"/>
          <w:lang w:val="nl-NL" w:eastAsia="nl-NL"/>
        </w:rPr>
        <w:t xml:space="preserve">of artikel 17 </w:t>
      </w:r>
      <w:r w:rsidRPr="00393A06" w:rsidR="002B3DE0">
        <w:rPr>
          <w:rFonts w:ascii="Arial" w:hAnsi="Arial" w:eastAsia="Times New Roman" w:cs="Arial"/>
          <w:sz w:val="20"/>
          <w:szCs w:val="20"/>
          <w:lang w:val="nl-NL" w:eastAsia="nl-NL"/>
        </w:rPr>
        <w:t>(</w:t>
      </w:r>
      <w:r w:rsidR="002B3DE0">
        <w:rPr>
          <w:rFonts w:ascii="Arial" w:hAnsi="Arial" w:eastAsia="Times New Roman" w:cs="Arial"/>
          <w:sz w:val="20"/>
          <w:szCs w:val="20"/>
          <w:lang w:val="nl-NL" w:eastAsia="nl-NL"/>
        </w:rPr>
        <w:t>P</w:t>
      </w:r>
      <w:r w:rsidRPr="00393A06" w:rsidR="002B3DE0">
        <w:rPr>
          <w:rFonts w:ascii="Arial" w:hAnsi="Arial" w:eastAsia="Times New Roman" w:cs="Arial"/>
          <w:sz w:val="20"/>
          <w:szCs w:val="20"/>
          <w:lang w:val="nl-NL" w:eastAsia="nl-NL"/>
        </w:rPr>
        <w:t>ensioenen, lijfrenten en socialezekerheidsuitkeringen)</w:t>
      </w:r>
      <w:r w:rsidR="002B3DE0">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zijn dan van toepassing.</w:t>
      </w:r>
    </w:p>
    <w:p w:rsidRPr="00393A06" w:rsidR="00323980" w:rsidP="00323980" w:rsidRDefault="00323980" w14:paraId="7CC614A5" w14:textId="1F288B5A">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lastRenderedPageBreak/>
        <w:t>Studen</w:t>
      </w:r>
      <w:r>
        <w:rPr>
          <w:rFonts w:ascii="Arial" w:hAnsi="Arial" w:eastAsia="Times New Roman" w:cs="Times New Roman"/>
          <w:bCs/>
          <w:i/>
          <w:iCs/>
          <w:sz w:val="20"/>
          <w:szCs w:val="28"/>
          <w:lang w:val="nl-NL" w:eastAsia="nl-NL"/>
        </w:rPr>
        <w:t>t</w:t>
      </w:r>
      <w:r w:rsidRPr="00393A06">
        <w:rPr>
          <w:rFonts w:ascii="Arial" w:hAnsi="Arial" w:eastAsia="Times New Roman" w:cs="Times New Roman"/>
          <w:bCs/>
          <w:i/>
          <w:iCs/>
          <w:sz w:val="20"/>
          <w:szCs w:val="28"/>
          <w:lang w:val="nl-NL" w:eastAsia="nl-NL"/>
        </w:rPr>
        <w:t>en (artikel 19</w:t>
      </w:r>
      <w:r>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00AD3D5C" w:rsidP="009F10A3" w:rsidRDefault="00AD3D5C" w14:paraId="5109370B" w14:textId="77777777">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De bepaling is overeenkomstig artikel 20 van het OESO-modelverdrag.</w:t>
      </w:r>
    </w:p>
    <w:p w:rsidR="00A126A8" w:rsidP="009F10A3" w:rsidRDefault="00323980" w14:paraId="6F9F9FE3" w14:textId="46135BA2">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19 ziet op vergoedingen aan studenten en stagiairs (hierna: studenten) voor hun onderhoud, studie of opleiding. Indien een student een opleiding volgt in de ene verdragsluitende staat en inwoner is (of direct voor zijn vertrek naar de eerstgenoemde staat inwoner was) van de andere verdragsluitende staat, dan mag de eerstgenoemde staat de vergoedingen die de student ontvangt voor zijn onderhoud</w:t>
      </w:r>
      <w:r w:rsidR="00AD3D5C">
        <w:rPr>
          <w:rFonts w:ascii="Arial" w:hAnsi="Arial" w:eastAsia="Times New Roman" w:cs="Times New Roman"/>
          <w:sz w:val="20"/>
          <w:szCs w:val="24"/>
          <w:lang w:val="nl-NL" w:eastAsia="nl-NL"/>
        </w:rPr>
        <w:t xml:space="preserve"> en</w:t>
      </w:r>
      <w:r w:rsidRPr="00393A06">
        <w:rPr>
          <w:rFonts w:ascii="Arial" w:hAnsi="Arial" w:eastAsia="Times New Roman" w:cs="Times New Roman"/>
          <w:sz w:val="20"/>
          <w:szCs w:val="24"/>
          <w:lang w:val="nl-NL" w:eastAsia="nl-NL"/>
        </w:rPr>
        <w:t xml:space="preserve"> studie of opleiding niet belasten als deze vergoedingen afkomstig zijn uit bronnen buiten die staat. </w:t>
      </w:r>
    </w:p>
    <w:p w:rsidRPr="00393A06" w:rsidR="009F10A3" w:rsidP="009F10A3" w:rsidRDefault="009F10A3" w14:paraId="58A0C2E8" w14:textId="2F13077B">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Overig inkomen (artikel 20</w:t>
      </w:r>
      <w:r>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 xml:space="preserve">) </w:t>
      </w:r>
    </w:p>
    <w:p w:rsidR="0072266B" w:rsidP="0072266B" w:rsidRDefault="0072266B" w14:paraId="103C8E5E" w14:textId="096A7BC3">
      <w:pPr>
        <w:spacing w:after="0" w:line="360" w:lineRule="auto"/>
        <w:ind w:firstLine="708"/>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20 verdeelt het heffingsrecht over inkomen ter zake waarvan het heffingsrecht niet in de voorgaande artikelen van het Verdrag is behandeld (‘overig inkomen’).</w:t>
      </w:r>
      <w:r w:rsidRPr="00970FB7">
        <w:rPr>
          <w:lang w:val="nl-NL"/>
        </w:rPr>
        <w:t xml:space="preserve"> </w:t>
      </w:r>
      <w:r w:rsidRPr="001555B1">
        <w:rPr>
          <w:rFonts w:ascii="Arial" w:hAnsi="Arial" w:eastAsia="Times New Roman" w:cs="Times New Roman"/>
          <w:sz w:val="20"/>
          <w:szCs w:val="24"/>
          <w:lang w:val="nl-NL" w:eastAsia="nl-NL"/>
        </w:rPr>
        <w:t xml:space="preserve">De bepaling </w:t>
      </w:r>
      <w:r>
        <w:rPr>
          <w:rFonts w:ascii="Arial" w:hAnsi="Arial" w:eastAsia="Times New Roman" w:cs="Times New Roman"/>
          <w:sz w:val="20"/>
          <w:szCs w:val="24"/>
          <w:lang w:val="nl-NL" w:eastAsia="nl-NL"/>
        </w:rPr>
        <w:t xml:space="preserve">stemt </w:t>
      </w:r>
      <w:r w:rsidRPr="001555B1">
        <w:rPr>
          <w:rFonts w:ascii="Arial" w:hAnsi="Arial" w:eastAsia="Times New Roman" w:cs="Times New Roman"/>
          <w:sz w:val="20"/>
          <w:szCs w:val="24"/>
          <w:lang w:val="nl-NL" w:eastAsia="nl-NL"/>
        </w:rPr>
        <w:t xml:space="preserve">overeen </w:t>
      </w:r>
      <w:r>
        <w:rPr>
          <w:rFonts w:ascii="Arial" w:hAnsi="Arial" w:eastAsia="Times New Roman" w:cs="Times New Roman"/>
          <w:sz w:val="20"/>
          <w:szCs w:val="24"/>
          <w:lang w:val="nl-NL" w:eastAsia="nl-NL"/>
        </w:rPr>
        <w:t xml:space="preserve">met </w:t>
      </w:r>
      <w:r w:rsidRPr="001555B1">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1</w:t>
      </w:r>
      <w:r w:rsidRPr="001555B1">
        <w:rPr>
          <w:rFonts w:ascii="Arial" w:hAnsi="Arial" w:eastAsia="Times New Roman" w:cs="Times New Roman"/>
          <w:sz w:val="20"/>
          <w:szCs w:val="24"/>
          <w:lang w:val="nl-NL" w:eastAsia="nl-NL"/>
        </w:rPr>
        <w:t xml:space="preserve"> van het OESO-modelverdrag</w:t>
      </w:r>
      <w:r>
        <w:rPr>
          <w:rFonts w:ascii="Arial" w:hAnsi="Arial" w:eastAsia="Times New Roman" w:cs="Times New Roman"/>
          <w:sz w:val="20"/>
          <w:szCs w:val="24"/>
          <w:lang w:val="nl-NL" w:eastAsia="nl-NL"/>
        </w:rPr>
        <w:t>,</w:t>
      </w:r>
      <w:r w:rsidRPr="007520D8" w:rsidR="007520D8">
        <w:rPr>
          <w:rFonts w:ascii="Arial" w:hAnsi="Arial" w:eastAsia="Times New Roman" w:cs="Times New Roman"/>
          <w:sz w:val="20"/>
          <w:szCs w:val="24"/>
          <w:lang w:val="nl-NL" w:eastAsia="nl-NL"/>
        </w:rPr>
        <w:t>.</w:t>
      </w:r>
    </w:p>
    <w:p w:rsidRPr="00393A06" w:rsidR="00E36E90" w:rsidP="00E36E90" w:rsidRDefault="00E36E90" w14:paraId="1B450FE3" w14:textId="17D70745">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w:t>
      </w:r>
      <w:r w:rsidR="00273D1F">
        <w:rPr>
          <w:rFonts w:ascii="Arial" w:hAnsi="Arial" w:eastAsia="Times New Roman" w:cs="Times New Roman"/>
          <w:sz w:val="20"/>
          <w:szCs w:val="24"/>
          <w:lang w:val="nl-NL" w:eastAsia="nl-NL"/>
        </w:rPr>
        <w:t>artikel 20,</w:t>
      </w:r>
      <w:r w:rsidRPr="00393A06" w:rsidR="00273D1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eerste lid</w:t>
      </w:r>
      <w:r w:rsidR="00273D1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is bepaald </w:t>
      </w:r>
      <w:r w:rsidRPr="00393A06">
        <w:rPr>
          <w:rFonts w:ascii="Arial" w:hAnsi="Arial" w:eastAsia="Times New Roman" w:cs="Times New Roman"/>
          <w:sz w:val="20"/>
          <w:szCs w:val="24"/>
          <w:lang w:val="nl-NL" w:eastAsia="nl-NL"/>
        </w:rPr>
        <w:t xml:space="preserve">dat het heffingsrecht over </w:t>
      </w:r>
      <w:r>
        <w:rPr>
          <w:rFonts w:ascii="Arial" w:hAnsi="Arial" w:eastAsia="Times New Roman" w:cs="Times New Roman"/>
          <w:sz w:val="20"/>
          <w:szCs w:val="24"/>
          <w:lang w:val="nl-NL" w:eastAsia="nl-NL"/>
        </w:rPr>
        <w:t>d</w:t>
      </w:r>
      <w:r w:rsidR="00273D1F">
        <w:rPr>
          <w:rFonts w:ascii="Arial" w:hAnsi="Arial" w:eastAsia="Times New Roman" w:cs="Times New Roman"/>
          <w:sz w:val="20"/>
          <w:szCs w:val="24"/>
          <w:lang w:val="nl-NL" w:eastAsia="nl-NL"/>
        </w:rPr>
        <w:t>it</w:t>
      </w:r>
      <w:r>
        <w:rPr>
          <w:rFonts w:ascii="Arial" w:hAnsi="Arial" w:eastAsia="Times New Roman" w:cs="Times New Roman"/>
          <w:sz w:val="20"/>
          <w:szCs w:val="24"/>
          <w:lang w:val="nl-NL" w:eastAsia="nl-NL"/>
        </w:rPr>
        <w:t xml:space="preserve"> inkomen</w:t>
      </w:r>
      <w:r w:rsidRPr="00393A06">
        <w:rPr>
          <w:rFonts w:ascii="Arial" w:hAnsi="Arial" w:eastAsia="Times New Roman" w:cs="Times New Roman"/>
          <w:sz w:val="20"/>
          <w:szCs w:val="24"/>
          <w:lang w:val="nl-NL" w:eastAsia="nl-NL"/>
        </w:rPr>
        <w:t>, ongeacht de herkomst ervan, exclusief toekomt aan de verdragsluitende staat waar</w:t>
      </w:r>
      <w:r w:rsidR="00722DF8">
        <w:rPr>
          <w:rFonts w:ascii="Arial" w:hAnsi="Arial" w:eastAsia="Times New Roman" w:cs="Times New Roman"/>
          <w:sz w:val="20"/>
          <w:szCs w:val="24"/>
          <w:lang w:val="nl-NL" w:eastAsia="nl-NL"/>
        </w:rPr>
        <w:t>van</w:t>
      </w:r>
      <w:r w:rsidRPr="00393A06">
        <w:rPr>
          <w:rFonts w:ascii="Arial" w:hAnsi="Arial" w:eastAsia="Times New Roman" w:cs="Times New Roman"/>
          <w:sz w:val="20"/>
          <w:szCs w:val="24"/>
          <w:lang w:val="nl-NL" w:eastAsia="nl-NL"/>
        </w:rPr>
        <w:t xml:space="preserve"> de ontvanger van </w:t>
      </w:r>
      <w:r w:rsidR="00273D1F">
        <w:rPr>
          <w:rFonts w:ascii="Arial" w:hAnsi="Arial" w:eastAsia="Times New Roman" w:cs="Times New Roman"/>
          <w:sz w:val="20"/>
          <w:szCs w:val="24"/>
          <w:lang w:val="nl-NL" w:eastAsia="nl-NL"/>
        </w:rPr>
        <w:t>dat</w:t>
      </w:r>
      <w:r w:rsidRPr="00393A06">
        <w:rPr>
          <w:rFonts w:ascii="Arial" w:hAnsi="Arial" w:eastAsia="Times New Roman" w:cs="Times New Roman"/>
          <w:sz w:val="20"/>
          <w:szCs w:val="24"/>
          <w:lang w:val="nl-NL" w:eastAsia="nl-NL"/>
        </w:rPr>
        <w:t xml:space="preserve"> inkomen </w:t>
      </w:r>
      <w:r w:rsidR="00722DF8">
        <w:rPr>
          <w:rFonts w:ascii="Arial" w:hAnsi="Arial" w:eastAsia="Times New Roman" w:cs="Times New Roman"/>
          <w:sz w:val="20"/>
          <w:szCs w:val="24"/>
          <w:lang w:val="nl-NL" w:eastAsia="nl-NL"/>
        </w:rPr>
        <w:t>in</w:t>
      </w:r>
      <w:r w:rsidRPr="00393A06">
        <w:rPr>
          <w:rFonts w:ascii="Arial" w:hAnsi="Arial" w:eastAsia="Times New Roman" w:cs="Times New Roman"/>
          <w:sz w:val="20"/>
          <w:szCs w:val="24"/>
          <w:lang w:val="nl-NL" w:eastAsia="nl-NL"/>
        </w:rPr>
        <w:t>won</w:t>
      </w:r>
      <w:r w:rsidR="00722DF8">
        <w:rPr>
          <w:rFonts w:ascii="Arial" w:hAnsi="Arial" w:eastAsia="Times New Roman" w:cs="Times New Roman"/>
          <w:sz w:val="20"/>
          <w:szCs w:val="24"/>
          <w:lang w:val="nl-NL" w:eastAsia="nl-NL"/>
        </w:rPr>
        <w:t>er is</w:t>
      </w:r>
      <w:r w:rsidRPr="00393A06">
        <w:rPr>
          <w:rFonts w:ascii="Arial" w:hAnsi="Arial" w:eastAsia="Times New Roman" w:cs="Times New Roman"/>
          <w:sz w:val="20"/>
          <w:szCs w:val="24"/>
          <w:lang w:val="nl-NL" w:eastAsia="nl-NL"/>
        </w:rPr>
        <w:t xml:space="preserve">. </w:t>
      </w:r>
    </w:p>
    <w:p w:rsidR="00516663" w:rsidP="00210E63" w:rsidRDefault="00E36E90" w14:paraId="413FBDC7" w14:textId="2E826562">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Ingevolge </w:t>
      </w:r>
      <w:r w:rsidR="00273D1F">
        <w:rPr>
          <w:rFonts w:ascii="Arial" w:hAnsi="Arial" w:eastAsia="Times New Roman" w:cs="Times New Roman"/>
          <w:sz w:val="20"/>
          <w:szCs w:val="24"/>
          <w:lang w:val="nl-NL" w:eastAsia="nl-NL"/>
        </w:rPr>
        <w:t>artikel 20,</w:t>
      </w:r>
      <w:r w:rsidRPr="00393A06" w:rsidR="00273D1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tweede lid</w:t>
      </w:r>
      <w:r w:rsidR="00273D1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is het eerste lid niet van toepassing op inkomen d</w:t>
      </w:r>
      <w:r w:rsidR="00273D1F">
        <w:rPr>
          <w:rFonts w:ascii="Arial" w:hAnsi="Arial" w:eastAsia="Times New Roman" w:cs="Times New Roman"/>
          <w:sz w:val="20"/>
          <w:szCs w:val="24"/>
          <w:lang w:val="nl-NL" w:eastAsia="nl-NL"/>
        </w:rPr>
        <w:t>at</w:t>
      </w:r>
      <w:r w:rsidRPr="00393A06">
        <w:rPr>
          <w:rFonts w:ascii="Arial" w:hAnsi="Arial" w:eastAsia="Times New Roman" w:cs="Times New Roman"/>
          <w:sz w:val="20"/>
          <w:szCs w:val="24"/>
          <w:lang w:val="nl-NL" w:eastAsia="nl-NL"/>
        </w:rPr>
        <w:t xml:space="preserve"> toerekenbaar </w:t>
      </w:r>
      <w:r w:rsidR="00273D1F">
        <w:rPr>
          <w:rFonts w:ascii="Arial" w:hAnsi="Arial" w:eastAsia="Times New Roman" w:cs="Times New Roman"/>
          <w:sz w:val="20"/>
          <w:szCs w:val="24"/>
          <w:lang w:val="nl-NL" w:eastAsia="nl-NL"/>
        </w:rPr>
        <w:t>is</w:t>
      </w:r>
      <w:r w:rsidRPr="00393A06">
        <w:rPr>
          <w:rFonts w:ascii="Arial" w:hAnsi="Arial" w:eastAsia="Times New Roman" w:cs="Times New Roman"/>
          <w:sz w:val="20"/>
          <w:szCs w:val="24"/>
          <w:lang w:val="nl-NL" w:eastAsia="nl-NL"/>
        </w:rPr>
        <w:t xml:space="preserve"> aan een vaste inrichting gelegen in een verdragsluitende staat. De verdeling van het heffingsrecht over </w:t>
      </w:r>
      <w:r w:rsidR="00273D1F">
        <w:rPr>
          <w:rFonts w:ascii="Arial" w:hAnsi="Arial" w:eastAsia="Times New Roman" w:cs="Times New Roman"/>
          <w:sz w:val="20"/>
          <w:szCs w:val="24"/>
          <w:lang w:val="nl-NL" w:eastAsia="nl-NL"/>
        </w:rPr>
        <w:t>dat inkomen</w:t>
      </w:r>
      <w:r w:rsidRPr="00393A06">
        <w:rPr>
          <w:rFonts w:ascii="Arial" w:hAnsi="Arial" w:eastAsia="Times New Roman" w:cs="Times New Roman"/>
          <w:sz w:val="20"/>
          <w:szCs w:val="24"/>
          <w:lang w:val="nl-NL" w:eastAsia="nl-NL"/>
        </w:rPr>
        <w:t xml:space="preserve"> volgt uit artikel 7 van het Verdrag, tenzij het inkomsten betreft uit onroerende zaken in de zin van artikel 6</w:t>
      </w:r>
      <w:r w:rsidR="00273D1F">
        <w:rPr>
          <w:rFonts w:ascii="Arial" w:hAnsi="Arial" w:eastAsia="Times New Roman" w:cs="Times New Roman"/>
          <w:sz w:val="20"/>
          <w:szCs w:val="24"/>
          <w:lang w:val="nl-NL" w:eastAsia="nl-NL"/>
        </w:rPr>
        <w:t>, tweede lid</w:t>
      </w:r>
      <w:r w:rsidRPr="00393A06">
        <w:rPr>
          <w:rFonts w:ascii="Arial" w:hAnsi="Arial" w:eastAsia="Times New Roman" w:cs="Times New Roman"/>
          <w:sz w:val="20"/>
          <w:szCs w:val="24"/>
          <w:lang w:val="nl-NL" w:eastAsia="nl-NL"/>
        </w:rPr>
        <w:t>. In dat geval is artikel 6 van toepassing.</w:t>
      </w:r>
    </w:p>
    <w:p w:rsidRPr="00D63B02" w:rsidR="00A5175E" w:rsidP="00A5175E" w:rsidRDefault="00A5175E" w14:paraId="4F6CDAFB" w14:textId="77777777">
      <w:pPr>
        <w:pStyle w:val="Kop2"/>
        <w:ind w:hanging="284"/>
        <w:rPr>
          <w:b w:val="0"/>
          <w:i/>
          <w:lang w:val="nl-NL"/>
        </w:rPr>
      </w:pPr>
      <w:r w:rsidRPr="00D63B02">
        <w:rPr>
          <w:b w:val="0"/>
          <w:i/>
          <w:lang w:val="nl-NL"/>
        </w:rPr>
        <w:t xml:space="preserve">Vermogen (artikel 21 van het Verdrag) </w:t>
      </w:r>
    </w:p>
    <w:p w:rsidR="00A667C6" w:rsidP="00A95257" w:rsidRDefault="002F4812" w14:paraId="6D99907A" w14:textId="34C26326">
      <w:pPr>
        <w:spacing w:after="0" w:line="360" w:lineRule="auto"/>
        <w:ind w:firstLine="720"/>
        <w:rPr>
          <w:rFonts w:ascii="Arial" w:hAnsi="Arial" w:eastAsia="Times New Roman" w:cs="Times New Roman"/>
          <w:sz w:val="20"/>
          <w:szCs w:val="24"/>
          <w:lang w:val="nl-NL" w:eastAsia="nl-NL"/>
        </w:rPr>
      </w:pPr>
      <w:r w:rsidRPr="002F4812">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1</w:t>
      </w:r>
      <w:r w:rsidRPr="002F4812">
        <w:rPr>
          <w:rFonts w:ascii="Arial" w:hAnsi="Arial" w:eastAsia="Times New Roman" w:cs="Times New Roman"/>
          <w:sz w:val="20"/>
          <w:szCs w:val="24"/>
          <w:lang w:val="nl-NL" w:eastAsia="nl-NL"/>
        </w:rPr>
        <w:t xml:space="preserve"> van het Verdrag bepaalt de verdeling van de heffingsbevoegdheid met betrekking tot vermogen, in lijn met artikel 22 van het OESO-modelverdrag. Hoewel </w:t>
      </w:r>
      <w:r>
        <w:rPr>
          <w:rFonts w:ascii="Arial" w:hAnsi="Arial" w:eastAsia="Times New Roman" w:cs="Times New Roman"/>
          <w:sz w:val="20"/>
          <w:szCs w:val="24"/>
          <w:lang w:val="nl-NL" w:eastAsia="nl-NL"/>
        </w:rPr>
        <w:t>Andorra</w:t>
      </w:r>
      <w:r w:rsidRPr="002F4812">
        <w:rPr>
          <w:rFonts w:ascii="Arial" w:hAnsi="Arial" w:eastAsia="Times New Roman" w:cs="Times New Roman"/>
          <w:sz w:val="20"/>
          <w:szCs w:val="24"/>
          <w:lang w:val="nl-NL" w:eastAsia="nl-NL"/>
        </w:rPr>
        <w:t xml:space="preserve"> noch Nederland op het moment van ondertekening van dit Verdrag een vermogensbelasting kende, hechtte </w:t>
      </w:r>
      <w:r>
        <w:rPr>
          <w:rFonts w:ascii="Arial" w:hAnsi="Arial" w:eastAsia="Times New Roman" w:cs="Times New Roman"/>
          <w:sz w:val="20"/>
          <w:szCs w:val="24"/>
          <w:lang w:val="nl-NL" w:eastAsia="nl-NL"/>
        </w:rPr>
        <w:t>Andorra</w:t>
      </w:r>
      <w:r w:rsidRPr="002F4812">
        <w:rPr>
          <w:rFonts w:ascii="Arial" w:hAnsi="Arial" w:eastAsia="Times New Roman" w:cs="Times New Roman"/>
          <w:sz w:val="20"/>
          <w:szCs w:val="24"/>
          <w:lang w:val="nl-NL" w:eastAsia="nl-NL"/>
        </w:rPr>
        <w:t xml:space="preserve"> eraan dat dit artikel werd opgenomen. Het wordt relevant als één of beide van de verdragsluitende staten een vermogensbelasting invoert, respectievelijk invoeren. </w:t>
      </w:r>
      <w:r w:rsidR="00F90C27">
        <w:rPr>
          <w:rFonts w:ascii="Arial" w:hAnsi="Arial" w:eastAsia="Times New Roman" w:cs="Times New Roman"/>
          <w:sz w:val="20"/>
          <w:szCs w:val="24"/>
          <w:lang w:val="nl-NL" w:eastAsia="nl-NL"/>
        </w:rPr>
        <w:t xml:space="preserve">Op basis van artikel 29, derde lid, van het Verdrag </w:t>
      </w:r>
      <w:r w:rsidR="005F0E69">
        <w:rPr>
          <w:rFonts w:ascii="Arial" w:hAnsi="Arial" w:eastAsia="Times New Roman" w:cs="Times New Roman"/>
          <w:sz w:val="20"/>
          <w:szCs w:val="24"/>
          <w:lang w:val="nl-NL" w:eastAsia="nl-NL"/>
        </w:rPr>
        <w:t xml:space="preserve">vindt dit </w:t>
      </w:r>
      <w:r w:rsidR="00F90C27">
        <w:rPr>
          <w:rFonts w:ascii="Arial" w:hAnsi="Arial" w:eastAsia="Times New Roman" w:cs="Times New Roman"/>
          <w:sz w:val="20"/>
          <w:szCs w:val="24"/>
          <w:lang w:val="nl-NL" w:eastAsia="nl-NL"/>
        </w:rPr>
        <w:t xml:space="preserve">artikel pas </w:t>
      </w:r>
      <w:r w:rsidR="00A95257">
        <w:rPr>
          <w:rFonts w:ascii="Arial" w:hAnsi="Arial" w:eastAsia="Times New Roman" w:cs="Times New Roman"/>
          <w:sz w:val="20"/>
          <w:szCs w:val="24"/>
          <w:lang w:val="nl-NL" w:eastAsia="nl-NL"/>
        </w:rPr>
        <w:t xml:space="preserve">op dat moment </w:t>
      </w:r>
      <w:r w:rsidR="005F0E69">
        <w:rPr>
          <w:rFonts w:ascii="Arial" w:hAnsi="Arial" w:eastAsia="Times New Roman" w:cs="Times New Roman"/>
          <w:sz w:val="20"/>
          <w:szCs w:val="24"/>
          <w:lang w:val="nl-NL" w:eastAsia="nl-NL"/>
        </w:rPr>
        <w:t xml:space="preserve">toepassing </w:t>
      </w:r>
      <w:r w:rsidR="00F90C27">
        <w:rPr>
          <w:rFonts w:ascii="Arial" w:hAnsi="Arial" w:eastAsia="Times New Roman" w:cs="Times New Roman"/>
          <w:sz w:val="20"/>
          <w:szCs w:val="24"/>
          <w:lang w:val="nl-NL" w:eastAsia="nl-NL"/>
        </w:rPr>
        <w:t xml:space="preserve">en hebben de verdragsluitende staten de verplichting elkaar hierover </w:t>
      </w:r>
      <w:r w:rsidRPr="00722DF8" w:rsidR="00722DF8">
        <w:rPr>
          <w:rFonts w:ascii="Arial" w:hAnsi="Arial" w:eastAsia="Times New Roman" w:cs="Times New Roman"/>
          <w:sz w:val="20"/>
          <w:szCs w:val="24"/>
          <w:lang w:val="nl-NL" w:eastAsia="nl-NL"/>
        </w:rPr>
        <w:t xml:space="preserve">langs diplomatieke weg </w:t>
      </w:r>
      <w:r w:rsidR="00F90C27">
        <w:rPr>
          <w:rFonts w:ascii="Arial" w:hAnsi="Arial" w:eastAsia="Times New Roman" w:cs="Times New Roman"/>
          <w:sz w:val="20"/>
          <w:szCs w:val="24"/>
          <w:lang w:val="nl-NL" w:eastAsia="nl-NL"/>
        </w:rPr>
        <w:t>te informeren.</w:t>
      </w:r>
    </w:p>
    <w:p w:rsidR="00DD6AC9" w:rsidP="00A95257" w:rsidRDefault="00A95257" w14:paraId="6C9F70B4" w14:textId="00A636E8">
      <w:pPr>
        <w:spacing w:after="0" w:line="360" w:lineRule="auto"/>
        <w:ind w:firstLine="720"/>
        <w:rPr>
          <w:rFonts w:ascii="Arial" w:hAnsi="Arial" w:eastAsia="Times New Roman" w:cs="Times New Roman"/>
          <w:sz w:val="20"/>
          <w:szCs w:val="24"/>
          <w:lang w:val="nl-NL" w:eastAsia="nl-NL"/>
        </w:rPr>
      </w:pPr>
      <w:r w:rsidRPr="00A95257">
        <w:rPr>
          <w:rFonts w:ascii="Arial" w:hAnsi="Arial" w:eastAsia="Times New Roman" w:cs="Times New Roman"/>
          <w:sz w:val="20"/>
          <w:szCs w:val="24"/>
          <w:lang w:val="nl-NL" w:eastAsia="nl-NL"/>
        </w:rPr>
        <w:t xml:space="preserve">In </w:t>
      </w:r>
      <w:r w:rsidR="00CA718C">
        <w:rPr>
          <w:rFonts w:ascii="Arial" w:hAnsi="Arial" w:eastAsia="Times New Roman" w:cs="Times New Roman"/>
          <w:sz w:val="20"/>
          <w:szCs w:val="24"/>
          <w:lang w:val="nl-NL" w:eastAsia="nl-NL"/>
        </w:rPr>
        <w:t>artikel 21,</w:t>
      </w:r>
      <w:r w:rsidRPr="00A95257">
        <w:rPr>
          <w:rFonts w:ascii="Arial" w:hAnsi="Arial" w:eastAsia="Times New Roman" w:cs="Times New Roman"/>
          <w:sz w:val="20"/>
          <w:szCs w:val="24"/>
          <w:lang w:val="nl-NL" w:eastAsia="nl-NL"/>
        </w:rPr>
        <w:t xml:space="preserve"> eerste </w:t>
      </w:r>
      <w:r w:rsidR="00CA718C">
        <w:rPr>
          <w:rFonts w:ascii="Arial" w:hAnsi="Arial" w:eastAsia="Times New Roman" w:cs="Times New Roman"/>
          <w:sz w:val="20"/>
          <w:szCs w:val="24"/>
          <w:lang w:val="nl-NL" w:eastAsia="nl-NL"/>
        </w:rPr>
        <w:t xml:space="preserve">en </w:t>
      </w:r>
      <w:r w:rsidRPr="00A95257">
        <w:rPr>
          <w:rFonts w:ascii="Arial" w:hAnsi="Arial" w:eastAsia="Times New Roman" w:cs="Times New Roman"/>
          <w:sz w:val="20"/>
          <w:szCs w:val="24"/>
          <w:lang w:val="nl-NL" w:eastAsia="nl-NL"/>
        </w:rPr>
        <w:t>twee</w:t>
      </w:r>
      <w:r w:rsidR="00CA718C">
        <w:rPr>
          <w:rFonts w:ascii="Arial" w:hAnsi="Arial" w:eastAsia="Times New Roman" w:cs="Times New Roman"/>
          <w:sz w:val="20"/>
          <w:szCs w:val="24"/>
          <w:lang w:val="nl-NL" w:eastAsia="nl-NL"/>
        </w:rPr>
        <w:t>de lid,</w:t>
      </w:r>
      <w:r w:rsidRPr="00A95257">
        <w:rPr>
          <w:rFonts w:ascii="Arial" w:hAnsi="Arial" w:eastAsia="Times New Roman" w:cs="Times New Roman"/>
          <w:sz w:val="20"/>
          <w:szCs w:val="24"/>
          <w:lang w:val="nl-NL" w:eastAsia="nl-NL"/>
        </w:rPr>
        <w:t xml:space="preserve"> wordt vermogen opgesomd waarbij het heffingsrecht toekomt aan de verdragsluitende staat waarin dit vermogen is gelegen of waaraan het toebehoort. Dit betreft onroerende zaken (eerste lid) en roerende zaken die worden toegerekend aan een vaste inrichting (tweede lid). </w:t>
      </w:r>
    </w:p>
    <w:p w:rsidR="00DD6AC9" w:rsidP="00A95257" w:rsidRDefault="00A95257" w14:paraId="60D86DC6" w14:textId="4892FA3A">
      <w:pPr>
        <w:spacing w:after="0" w:line="360" w:lineRule="auto"/>
        <w:ind w:firstLine="720"/>
        <w:rPr>
          <w:rFonts w:ascii="Arial" w:hAnsi="Arial" w:eastAsia="Times New Roman" w:cs="Times New Roman"/>
          <w:sz w:val="20"/>
          <w:szCs w:val="24"/>
          <w:lang w:val="nl-NL" w:eastAsia="nl-NL"/>
        </w:rPr>
      </w:pPr>
      <w:r w:rsidRPr="00A95257">
        <w:rPr>
          <w:rFonts w:ascii="Arial" w:hAnsi="Arial" w:eastAsia="Times New Roman" w:cs="Times New Roman"/>
          <w:sz w:val="20"/>
          <w:szCs w:val="24"/>
          <w:lang w:val="nl-NL" w:eastAsia="nl-NL"/>
        </w:rPr>
        <w:t xml:space="preserve">Het derde lid gaat over schepen en luchtvaartuigen die in internationaal verkeer worden geëxploiteerd en roerende zaken die bij deze exploitatie worden gebruikt. Dit vermogen is – parallel aan de regel van artikel 8 van het Verdrag – slechts belastbaar in de verdragsluitende staat </w:t>
      </w:r>
      <w:r w:rsidR="006F35F7">
        <w:rPr>
          <w:rFonts w:ascii="Arial" w:hAnsi="Arial" w:eastAsia="Times New Roman" w:cs="Times New Roman"/>
          <w:sz w:val="20"/>
          <w:szCs w:val="24"/>
          <w:lang w:val="nl-NL" w:eastAsia="nl-NL"/>
        </w:rPr>
        <w:t xml:space="preserve">waarin </w:t>
      </w:r>
      <w:r w:rsidR="00DD6AC9">
        <w:rPr>
          <w:rFonts w:ascii="Arial" w:hAnsi="Arial" w:eastAsia="Times New Roman" w:cs="Times New Roman"/>
          <w:sz w:val="20"/>
          <w:szCs w:val="24"/>
          <w:lang w:val="nl-NL" w:eastAsia="nl-NL"/>
        </w:rPr>
        <w:t xml:space="preserve">de </w:t>
      </w:r>
      <w:r w:rsidR="009B327E">
        <w:rPr>
          <w:rFonts w:ascii="Arial" w:hAnsi="Arial" w:eastAsia="Times New Roman" w:cs="Times New Roman"/>
          <w:sz w:val="20"/>
          <w:szCs w:val="24"/>
          <w:lang w:val="nl-NL" w:eastAsia="nl-NL"/>
        </w:rPr>
        <w:t xml:space="preserve">werkelijke </w:t>
      </w:r>
      <w:r w:rsidR="00DD6AC9">
        <w:rPr>
          <w:rFonts w:ascii="Arial" w:hAnsi="Arial" w:eastAsia="Times New Roman" w:cs="Times New Roman"/>
          <w:sz w:val="20"/>
          <w:szCs w:val="24"/>
          <w:lang w:val="nl-NL" w:eastAsia="nl-NL"/>
        </w:rPr>
        <w:t xml:space="preserve">leiding van </w:t>
      </w:r>
      <w:r w:rsidRPr="00A95257">
        <w:rPr>
          <w:rFonts w:ascii="Arial" w:hAnsi="Arial" w:eastAsia="Times New Roman" w:cs="Times New Roman"/>
          <w:sz w:val="20"/>
          <w:szCs w:val="24"/>
          <w:lang w:val="nl-NL" w:eastAsia="nl-NL"/>
        </w:rPr>
        <w:t>de exploiterende onderneming</w:t>
      </w:r>
      <w:r w:rsidR="006F35F7">
        <w:rPr>
          <w:rFonts w:ascii="Arial" w:hAnsi="Arial" w:eastAsia="Times New Roman" w:cs="Times New Roman"/>
          <w:sz w:val="20"/>
          <w:szCs w:val="24"/>
          <w:lang w:val="nl-NL" w:eastAsia="nl-NL"/>
        </w:rPr>
        <w:t xml:space="preserve"> zich bevindt</w:t>
      </w:r>
      <w:r w:rsidRPr="00A95257">
        <w:rPr>
          <w:rFonts w:ascii="Arial" w:hAnsi="Arial" w:eastAsia="Times New Roman" w:cs="Times New Roman"/>
          <w:sz w:val="20"/>
          <w:szCs w:val="24"/>
          <w:lang w:val="nl-NL" w:eastAsia="nl-NL"/>
        </w:rPr>
        <w:t xml:space="preserve">. </w:t>
      </w:r>
    </w:p>
    <w:p w:rsidR="00A95257" w:rsidP="00A95257" w:rsidRDefault="00A95257" w14:paraId="1E664EF7" w14:textId="71623D59">
      <w:pPr>
        <w:spacing w:after="0" w:line="360" w:lineRule="auto"/>
        <w:ind w:firstLine="720"/>
        <w:rPr>
          <w:rFonts w:ascii="Arial" w:hAnsi="Arial" w:eastAsia="Times New Roman" w:cs="Times New Roman"/>
          <w:sz w:val="20"/>
          <w:szCs w:val="24"/>
          <w:lang w:val="nl-NL" w:eastAsia="nl-NL"/>
        </w:rPr>
      </w:pPr>
      <w:r w:rsidRPr="00A95257">
        <w:rPr>
          <w:rFonts w:ascii="Arial" w:hAnsi="Arial" w:eastAsia="Times New Roman" w:cs="Times New Roman"/>
          <w:sz w:val="20"/>
          <w:szCs w:val="24"/>
          <w:lang w:val="nl-NL" w:eastAsia="nl-NL"/>
        </w:rPr>
        <w:lastRenderedPageBreak/>
        <w:t>Het vierde lid regelt dat het heffingsrecht over alle andere vermogensbestanddelen van een inwoner van een verdragsluitende staat toekomt aan zijn woonstaat.</w:t>
      </w:r>
    </w:p>
    <w:p w:rsidR="00DA7C3B" w:rsidP="00DA7C3B" w:rsidRDefault="00CA718C" w14:paraId="5CBF218B" w14:textId="0B678E85">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bookmarkStart w:name="_Ref323636103" w:id="2"/>
      <w:r>
        <w:rPr>
          <w:rFonts w:ascii="Arial" w:hAnsi="Arial" w:eastAsia="Times New Roman" w:cs="Times New Roman"/>
          <w:bCs/>
          <w:i/>
          <w:iCs/>
          <w:sz w:val="20"/>
          <w:szCs w:val="28"/>
          <w:lang w:val="nl-NL" w:eastAsia="nl-NL"/>
        </w:rPr>
        <w:t>Methoden voor het v</w:t>
      </w:r>
      <w:r w:rsidRPr="00393A06" w:rsidR="00DA7C3B">
        <w:rPr>
          <w:rFonts w:ascii="Arial" w:hAnsi="Arial" w:eastAsia="Times New Roman" w:cs="Times New Roman"/>
          <w:bCs/>
          <w:i/>
          <w:iCs/>
          <w:sz w:val="20"/>
          <w:szCs w:val="28"/>
          <w:lang w:val="nl-NL" w:eastAsia="nl-NL"/>
        </w:rPr>
        <w:t>ermij</w:t>
      </w:r>
      <w:r w:rsidR="00DA7C3B">
        <w:rPr>
          <w:rFonts w:ascii="Arial" w:hAnsi="Arial" w:eastAsia="Times New Roman" w:cs="Times New Roman"/>
          <w:bCs/>
          <w:i/>
          <w:iCs/>
          <w:sz w:val="20"/>
          <w:szCs w:val="28"/>
          <w:lang w:val="nl-NL" w:eastAsia="nl-NL"/>
        </w:rPr>
        <w:t>d</w:t>
      </w:r>
      <w:r>
        <w:rPr>
          <w:rFonts w:ascii="Arial" w:hAnsi="Arial" w:eastAsia="Times New Roman" w:cs="Times New Roman"/>
          <w:bCs/>
          <w:i/>
          <w:iCs/>
          <w:sz w:val="20"/>
          <w:szCs w:val="28"/>
          <w:lang w:val="nl-NL" w:eastAsia="nl-NL"/>
        </w:rPr>
        <w:t>en</w:t>
      </w:r>
      <w:r w:rsidRPr="00393A06" w:rsidR="00DA7C3B">
        <w:rPr>
          <w:rFonts w:ascii="Arial" w:hAnsi="Arial" w:eastAsia="Times New Roman" w:cs="Times New Roman"/>
          <w:bCs/>
          <w:i/>
          <w:iCs/>
          <w:sz w:val="20"/>
          <w:szCs w:val="28"/>
          <w:lang w:val="nl-NL" w:eastAsia="nl-NL"/>
        </w:rPr>
        <w:t xml:space="preserve"> v</w:t>
      </w:r>
      <w:r w:rsidR="00DA7C3B">
        <w:rPr>
          <w:rFonts w:ascii="Arial" w:hAnsi="Arial" w:eastAsia="Times New Roman" w:cs="Times New Roman"/>
          <w:bCs/>
          <w:i/>
          <w:iCs/>
          <w:sz w:val="20"/>
          <w:szCs w:val="28"/>
          <w:lang w:val="nl-NL" w:eastAsia="nl-NL"/>
        </w:rPr>
        <w:t>an dubbele belasting (artikel 22 van het Verdrag</w:t>
      </w:r>
      <w:r w:rsidRPr="00393A06" w:rsidR="00DA7C3B">
        <w:rPr>
          <w:rFonts w:ascii="Arial" w:hAnsi="Arial" w:eastAsia="Times New Roman" w:cs="Times New Roman"/>
          <w:bCs/>
          <w:i/>
          <w:iCs/>
          <w:sz w:val="20"/>
          <w:szCs w:val="28"/>
          <w:lang w:val="nl-NL" w:eastAsia="nl-NL"/>
        </w:rPr>
        <w:t>)</w:t>
      </w:r>
      <w:bookmarkEnd w:id="2"/>
    </w:p>
    <w:p w:rsidRPr="008C2615" w:rsidR="00DA7C3B" w:rsidP="00DA7C3B" w:rsidRDefault="00DA7C3B" w14:paraId="2B76BE38" w14:textId="77777777">
      <w:pPr>
        <w:spacing w:after="0" w:line="360" w:lineRule="auto"/>
        <w:ind w:firstLine="709"/>
        <w:rPr>
          <w:rFonts w:ascii="Arial" w:hAnsi="Arial" w:eastAsia="Times New Roman" w:cs="Times New Roman"/>
          <w:sz w:val="20"/>
          <w:szCs w:val="24"/>
          <w:lang w:val="nl-NL" w:eastAsia="nl-NL"/>
        </w:rPr>
      </w:pPr>
      <w:r w:rsidRPr="008C2615">
        <w:rPr>
          <w:rFonts w:ascii="Arial" w:hAnsi="Arial" w:eastAsia="Times New Roman" w:cs="Times New Roman"/>
          <w:sz w:val="20"/>
          <w:szCs w:val="24"/>
          <w:lang w:val="nl-NL" w:eastAsia="nl-NL"/>
        </w:rPr>
        <w:t>In artikel 22 is neergelegd op welke wijze de verdragsluitende staten dubbele belasting vermijden.</w:t>
      </w:r>
    </w:p>
    <w:p w:rsidRPr="006213AE" w:rsidR="00DA7C3B" w:rsidP="00DA7C3B" w:rsidRDefault="00861DAC" w14:paraId="645AB760" w14:textId="1908D8A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w:t>
      </w:r>
      <w:r w:rsidRPr="006213AE" w:rsidR="00DA7C3B">
        <w:rPr>
          <w:rFonts w:ascii="Arial" w:hAnsi="Arial" w:eastAsia="Times New Roman" w:cs="Times New Roman"/>
          <w:sz w:val="20"/>
          <w:szCs w:val="24"/>
          <w:lang w:val="nl-NL" w:eastAsia="nl-NL"/>
        </w:rPr>
        <w:t xml:space="preserve"> </w:t>
      </w:r>
      <w:r w:rsidR="00CA718C">
        <w:rPr>
          <w:rFonts w:ascii="Arial" w:hAnsi="Arial" w:eastAsia="Times New Roman" w:cs="Times New Roman"/>
          <w:sz w:val="20"/>
          <w:szCs w:val="24"/>
          <w:lang w:val="nl-NL" w:eastAsia="nl-NL"/>
        </w:rPr>
        <w:t>artikel 22,</w:t>
      </w:r>
      <w:r w:rsidRPr="006213AE" w:rsidR="00DA7C3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eerste</w:t>
      </w:r>
      <w:r w:rsidRPr="006213AE" w:rsidR="00DA7C3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tot en met zesde </w:t>
      </w:r>
      <w:r w:rsidRPr="006213AE" w:rsidR="00DA7C3B">
        <w:rPr>
          <w:rFonts w:ascii="Arial" w:hAnsi="Arial" w:eastAsia="Times New Roman" w:cs="Times New Roman"/>
          <w:sz w:val="20"/>
          <w:szCs w:val="24"/>
          <w:lang w:val="nl-NL" w:eastAsia="nl-NL"/>
        </w:rPr>
        <w:t>lid</w:t>
      </w:r>
      <w:r w:rsidR="00CA718C">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is, </w:t>
      </w:r>
      <w:r w:rsidRPr="006213AE" w:rsidR="00DA7C3B">
        <w:rPr>
          <w:rFonts w:ascii="Arial" w:hAnsi="Arial" w:eastAsia="Times New Roman" w:cs="Times New Roman"/>
          <w:sz w:val="20"/>
          <w:szCs w:val="24"/>
          <w:lang w:val="nl-NL" w:eastAsia="nl-NL"/>
        </w:rPr>
        <w:t>in lijn met het Nederlandse verdragsbeleid</w:t>
      </w:r>
      <w:r>
        <w:rPr>
          <w:rFonts w:ascii="Arial" w:hAnsi="Arial" w:eastAsia="Times New Roman" w:cs="Times New Roman"/>
          <w:sz w:val="20"/>
          <w:szCs w:val="24"/>
          <w:lang w:val="nl-NL" w:eastAsia="nl-NL"/>
        </w:rPr>
        <w:t>,</w:t>
      </w:r>
      <w:r w:rsidRPr="006213AE" w:rsidR="00DA7C3B">
        <w:rPr>
          <w:rFonts w:ascii="Arial" w:hAnsi="Arial" w:eastAsia="Times New Roman" w:cs="Times New Roman"/>
          <w:sz w:val="20"/>
          <w:szCs w:val="24"/>
          <w:lang w:val="nl-NL" w:eastAsia="nl-NL"/>
        </w:rPr>
        <w:t xml:space="preserve"> bepaald hoe Nederland voorziet in het vermijden van dubbele belasting </w:t>
      </w:r>
      <w:r w:rsidR="006C7214">
        <w:rPr>
          <w:rFonts w:ascii="Arial" w:hAnsi="Arial" w:eastAsia="Times New Roman" w:cs="Times New Roman"/>
          <w:sz w:val="20"/>
          <w:szCs w:val="24"/>
          <w:lang w:val="nl-NL" w:eastAsia="nl-NL"/>
        </w:rPr>
        <w:t>voor inkomens- of vermogensbestanddelen</w:t>
      </w:r>
      <w:r w:rsidRPr="006213AE" w:rsidR="00DA7C3B">
        <w:rPr>
          <w:rFonts w:ascii="Arial" w:hAnsi="Arial" w:eastAsia="Times New Roman" w:cs="Times New Roman"/>
          <w:sz w:val="20"/>
          <w:szCs w:val="24"/>
          <w:lang w:val="nl-NL" w:eastAsia="nl-NL"/>
        </w:rPr>
        <w:t xml:space="preserve"> </w:t>
      </w:r>
      <w:r w:rsidR="006C7214">
        <w:rPr>
          <w:rFonts w:ascii="Arial" w:hAnsi="Arial" w:eastAsia="Times New Roman" w:cs="Times New Roman"/>
          <w:sz w:val="20"/>
          <w:szCs w:val="24"/>
          <w:lang w:val="nl-NL" w:eastAsia="nl-NL"/>
        </w:rPr>
        <w:t>van</w:t>
      </w:r>
      <w:r w:rsidRPr="006213AE" w:rsidR="00DA7C3B">
        <w:rPr>
          <w:rFonts w:ascii="Arial" w:hAnsi="Arial" w:eastAsia="Times New Roman" w:cs="Times New Roman"/>
          <w:sz w:val="20"/>
          <w:szCs w:val="24"/>
          <w:lang w:val="nl-NL" w:eastAsia="nl-NL"/>
        </w:rPr>
        <w:t xml:space="preserve"> een inwoner van Nederland die volgens het Verdrag (ook) in </w:t>
      </w:r>
      <w:r>
        <w:rPr>
          <w:rFonts w:ascii="Arial" w:hAnsi="Arial" w:eastAsia="Times New Roman" w:cs="Times New Roman"/>
          <w:sz w:val="20"/>
          <w:szCs w:val="24"/>
          <w:lang w:val="nl-NL" w:eastAsia="nl-NL"/>
        </w:rPr>
        <w:t>Andorra</w:t>
      </w:r>
      <w:r w:rsidRPr="006213AE" w:rsidR="00DA7C3B">
        <w:rPr>
          <w:rFonts w:ascii="Arial" w:hAnsi="Arial" w:eastAsia="Times New Roman" w:cs="Times New Roman"/>
          <w:sz w:val="20"/>
          <w:szCs w:val="24"/>
          <w:lang w:val="nl-NL" w:eastAsia="nl-NL"/>
        </w:rPr>
        <w:t xml:space="preserve"> mogen worden belast</w:t>
      </w:r>
      <w:r w:rsidR="00856BE5">
        <w:rPr>
          <w:rFonts w:ascii="Arial" w:hAnsi="Arial" w:eastAsia="Times New Roman" w:cs="Times New Roman"/>
          <w:sz w:val="20"/>
          <w:szCs w:val="24"/>
          <w:lang w:val="nl-NL" w:eastAsia="nl-NL"/>
        </w:rPr>
        <w:t xml:space="preserve"> of slechts in Andorra belastbaar zijn</w:t>
      </w:r>
      <w:r w:rsidRPr="006213AE" w:rsidR="00DA7C3B">
        <w:rPr>
          <w:rFonts w:ascii="Arial" w:hAnsi="Arial" w:eastAsia="Times New Roman" w:cs="Times New Roman"/>
          <w:sz w:val="20"/>
          <w:szCs w:val="24"/>
          <w:lang w:val="nl-NL" w:eastAsia="nl-NL"/>
        </w:rPr>
        <w:t>.</w:t>
      </w:r>
    </w:p>
    <w:p w:rsidRPr="00DB3A7A" w:rsidR="00DA7C3B" w:rsidP="00DA7C3B" w:rsidRDefault="00302AD9" w14:paraId="0739CAE6" w14:textId="02DDD992">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Uit </w:t>
      </w:r>
      <w:r w:rsidR="00CA718C">
        <w:rPr>
          <w:rFonts w:ascii="Arial" w:hAnsi="Arial" w:eastAsia="Times New Roman" w:cs="Times New Roman"/>
          <w:sz w:val="20"/>
          <w:szCs w:val="24"/>
          <w:lang w:val="nl-NL" w:eastAsia="nl-NL"/>
        </w:rPr>
        <w:t>artikel 22,</w:t>
      </w:r>
      <w:r w:rsidRPr="00E407AC" w:rsidR="00CA718C">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eerste</w:t>
      </w:r>
      <w:r w:rsidRPr="00E407AC" w:rsidR="00DA7C3B">
        <w:rPr>
          <w:rFonts w:ascii="Arial" w:hAnsi="Arial" w:eastAsia="Times New Roman" w:cs="Times New Roman"/>
          <w:sz w:val="20"/>
          <w:szCs w:val="24"/>
          <w:lang w:val="nl-NL" w:eastAsia="nl-NL"/>
        </w:rPr>
        <w:t xml:space="preserve"> lid</w:t>
      </w:r>
      <w:r w:rsidR="00CA718C">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w:t>
      </w:r>
      <w:r w:rsidRPr="00E407AC" w:rsidR="00DA7C3B">
        <w:rPr>
          <w:rFonts w:ascii="Arial" w:hAnsi="Arial" w:eastAsia="Times New Roman" w:cs="Times New Roman"/>
          <w:sz w:val="20"/>
          <w:szCs w:val="24"/>
          <w:lang w:val="nl-NL" w:eastAsia="nl-NL"/>
        </w:rPr>
        <w:t xml:space="preserve">volgt expliciet dat Nederland </w:t>
      </w:r>
      <w:r w:rsidR="006C7214">
        <w:rPr>
          <w:rFonts w:ascii="Arial" w:hAnsi="Arial" w:eastAsia="Times New Roman" w:cs="Times New Roman"/>
          <w:sz w:val="20"/>
          <w:szCs w:val="24"/>
          <w:lang w:val="nl-NL" w:eastAsia="nl-NL"/>
        </w:rPr>
        <w:t>het inkomen</w:t>
      </w:r>
      <w:r w:rsidRPr="00E407AC" w:rsidR="00DA7C3B">
        <w:rPr>
          <w:rFonts w:ascii="Arial" w:hAnsi="Arial" w:eastAsia="Times New Roman" w:cs="Times New Roman"/>
          <w:sz w:val="20"/>
          <w:szCs w:val="24"/>
          <w:lang w:val="nl-NL" w:eastAsia="nl-NL"/>
        </w:rPr>
        <w:t xml:space="preserve"> </w:t>
      </w:r>
      <w:r w:rsidR="006C7214">
        <w:rPr>
          <w:rFonts w:ascii="Arial" w:hAnsi="Arial" w:eastAsia="Times New Roman" w:cs="Times New Roman"/>
          <w:sz w:val="20"/>
          <w:szCs w:val="24"/>
          <w:lang w:val="nl-NL" w:eastAsia="nl-NL"/>
        </w:rPr>
        <w:t xml:space="preserve">en vermogen </w:t>
      </w:r>
      <w:r w:rsidRPr="00E407AC" w:rsidR="00DA7C3B">
        <w:rPr>
          <w:rFonts w:ascii="Arial" w:hAnsi="Arial" w:eastAsia="Times New Roman" w:cs="Times New Roman"/>
          <w:sz w:val="20"/>
          <w:szCs w:val="24"/>
          <w:lang w:val="nl-NL" w:eastAsia="nl-NL"/>
        </w:rPr>
        <w:t xml:space="preserve">die (ook) in </w:t>
      </w:r>
      <w:r>
        <w:rPr>
          <w:rFonts w:ascii="Arial" w:hAnsi="Arial" w:eastAsia="Times New Roman" w:cs="Times New Roman"/>
          <w:sz w:val="20"/>
          <w:szCs w:val="24"/>
          <w:lang w:val="nl-NL" w:eastAsia="nl-NL"/>
        </w:rPr>
        <w:t xml:space="preserve">Andorra </w:t>
      </w:r>
      <w:r w:rsidRPr="00E407AC" w:rsidR="00DA7C3B">
        <w:rPr>
          <w:rFonts w:ascii="Arial" w:hAnsi="Arial" w:eastAsia="Times New Roman" w:cs="Times New Roman"/>
          <w:sz w:val="20"/>
          <w:szCs w:val="24"/>
          <w:lang w:val="nl-NL" w:eastAsia="nl-NL"/>
        </w:rPr>
        <w:t xml:space="preserve">mogen worden belast </w:t>
      </w:r>
      <w:r w:rsidR="00856BE5">
        <w:rPr>
          <w:rFonts w:ascii="Arial" w:hAnsi="Arial" w:eastAsia="Times New Roman" w:cs="Times New Roman"/>
          <w:sz w:val="20"/>
          <w:szCs w:val="24"/>
          <w:lang w:val="nl-NL" w:eastAsia="nl-NL"/>
        </w:rPr>
        <w:t>of slechts in Andorra belastbaar zijn</w:t>
      </w:r>
      <w:r w:rsidRPr="00E407AC" w:rsidR="00856BE5">
        <w:rPr>
          <w:rFonts w:ascii="Arial" w:hAnsi="Arial" w:eastAsia="Times New Roman" w:cs="Times New Roman"/>
          <w:sz w:val="20"/>
          <w:szCs w:val="24"/>
          <w:lang w:val="nl-NL" w:eastAsia="nl-NL"/>
        </w:rPr>
        <w:t xml:space="preserve"> </w:t>
      </w:r>
      <w:r w:rsidRPr="00E407AC" w:rsidR="00DA7C3B">
        <w:rPr>
          <w:rFonts w:ascii="Arial" w:hAnsi="Arial" w:eastAsia="Times New Roman" w:cs="Times New Roman"/>
          <w:sz w:val="20"/>
          <w:szCs w:val="24"/>
          <w:lang w:val="nl-NL" w:eastAsia="nl-NL"/>
        </w:rPr>
        <w:t xml:space="preserve">in de grondslag mag betrekken waarnaar de Nederlandse belasting wordt geheven. Daarmee wordt bevestigd dat Nederland de tariefprogressie die met name in de inkomstenbelasting gestalte krijgt ook met betrekking tot inkomen uit </w:t>
      </w:r>
      <w:r>
        <w:rPr>
          <w:rFonts w:ascii="Arial" w:hAnsi="Arial" w:eastAsia="Times New Roman" w:cs="Times New Roman"/>
          <w:sz w:val="20"/>
          <w:szCs w:val="24"/>
          <w:lang w:val="nl-NL" w:eastAsia="nl-NL"/>
        </w:rPr>
        <w:t>Andorra</w:t>
      </w:r>
      <w:r w:rsidRPr="00E407AC" w:rsidR="00DA7C3B">
        <w:rPr>
          <w:rFonts w:ascii="Arial" w:hAnsi="Arial" w:eastAsia="Times New Roman" w:cs="Times New Roman"/>
          <w:sz w:val="20"/>
          <w:szCs w:val="24"/>
          <w:lang w:val="nl-NL" w:eastAsia="nl-NL"/>
        </w:rPr>
        <w:t xml:space="preserve"> kan effectueren. </w:t>
      </w:r>
      <w:r w:rsidR="00DB3A7A">
        <w:rPr>
          <w:rFonts w:ascii="Arial" w:hAnsi="Arial" w:eastAsia="Times New Roman" w:cs="Times New Roman"/>
          <w:sz w:val="20"/>
          <w:szCs w:val="24"/>
          <w:lang w:val="nl-NL" w:eastAsia="nl-NL"/>
        </w:rPr>
        <w:t xml:space="preserve">Verder verduidelijkt </w:t>
      </w:r>
      <w:r w:rsidR="000541F4">
        <w:rPr>
          <w:rFonts w:ascii="Arial" w:hAnsi="Arial" w:eastAsia="Times New Roman" w:cs="Times New Roman"/>
          <w:sz w:val="20"/>
          <w:szCs w:val="24"/>
          <w:lang w:val="nl-NL" w:eastAsia="nl-NL"/>
        </w:rPr>
        <w:t xml:space="preserve">het tweede deel van de tweede zin </w:t>
      </w:r>
      <w:r w:rsidR="00CA718C">
        <w:rPr>
          <w:rFonts w:ascii="Arial" w:hAnsi="Arial" w:eastAsia="Times New Roman" w:cs="Times New Roman"/>
          <w:sz w:val="20"/>
          <w:szCs w:val="24"/>
          <w:lang w:val="nl-NL" w:eastAsia="nl-NL"/>
        </w:rPr>
        <w:t xml:space="preserve">van </w:t>
      </w:r>
      <w:r w:rsidR="00DB3A7A">
        <w:rPr>
          <w:rFonts w:ascii="Arial" w:hAnsi="Arial" w:eastAsia="Times New Roman" w:cs="Times New Roman"/>
          <w:sz w:val="20"/>
          <w:szCs w:val="24"/>
          <w:lang w:val="nl-NL" w:eastAsia="nl-NL"/>
        </w:rPr>
        <w:t xml:space="preserve">het eerste lid </w:t>
      </w:r>
      <w:r w:rsidRPr="00DB3A7A" w:rsidR="00DB3A7A">
        <w:rPr>
          <w:rFonts w:ascii="Arial" w:hAnsi="Arial" w:eastAsia="Times New Roman" w:cs="Times New Roman"/>
          <w:sz w:val="20"/>
          <w:szCs w:val="24"/>
          <w:lang w:val="nl-NL" w:eastAsia="nl-NL"/>
        </w:rPr>
        <w:t xml:space="preserve">dat Nederland niet gehouden is om bij eigen inwoners een vermindering ter vermijding van dubbele belasting te verlenen als sprake is van inkomen of vermogen dat in </w:t>
      </w:r>
      <w:r w:rsidR="000541F4">
        <w:rPr>
          <w:rFonts w:ascii="Arial" w:hAnsi="Arial" w:eastAsia="Times New Roman" w:cs="Times New Roman"/>
          <w:sz w:val="20"/>
          <w:szCs w:val="24"/>
          <w:lang w:val="nl-NL" w:eastAsia="nl-NL"/>
        </w:rPr>
        <w:t>Andorra</w:t>
      </w:r>
      <w:r w:rsidRPr="00DB3A7A" w:rsidR="00DB3A7A">
        <w:rPr>
          <w:rFonts w:ascii="Arial" w:hAnsi="Arial" w:eastAsia="Times New Roman" w:cs="Times New Roman"/>
          <w:sz w:val="20"/>
          <w:szCs w:val="24"/>
          <w:lang w:val="nl-NL" w:eastAsia="nl-NL"/>
        </w:rPr>
        <w:t xml:space="preserve"> mag worden belast enkel omdat dit inkomen of vermogen ook inkomen is dat is verkregen door of vermogen is dat in het bezit is van een inwoner van Andorra.</w:t>
      </w:r>
    </w:p>
    <w:p w:rsidR="00DA7C3B" w:rsidP="00DA7C3B" w:rsidRDefault="00CA718C" w14:paraId="4F29980B" w14:textId="69C460BA">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22,</w:t>
      </w:r>
      <w:r w:rsidRPr="00E407AC" w:rsidR="00DA7C3B">
        <w:rPr>
          <w:rFonts w:ascii="Arial" w:hAnsi="Arial" w:eastAsia="Times New Roman" w:cs="Times New Roman"/>
          <w:sz w:val="20"/>
          <w:szCs w:val="24"/>
          <w:lang w:val="nl-NL" w:eastAsia="nl-NL"/>
        </w:rPr>
        <w:t xml:space="preserve"> tweede lid</w:t>
      </w:r>
      <w:r>
        <w:rPr>
          <w:rFonts w:ascii="Arial" w:hAnsi="Arial" w:eastAsia="Times New Roman" w:cs="Times New Roman"/>
          <w:sz w:val="20"/>
          <w:szCs w:val="24"/>
          <w:lang w:val="nl-NL" w:eastAsia="nl-NL"/>
        </w:rPr>
        <w:t>,</w:t>
      </w:r>
      <w:r w:rsidR="0024302C">
        <w:rPr>
          <w:rFonts w:ascii="Arial" w:hAnsi="Arial" w:eastAsia="Times New Roman" w:cs="Times New Roman"/>
          <w:sz w:val="20"/>
          <w:szCs w:val="24"/>
          <w:lang w:val="nl-NL" w:eastAsia="nl-NL"/>
        </w:rPr>
        <w:t xml:space="preserve"> </w:t>
      </w:r>
      <w:r w:rsidRPr="00E407AC" w:rsidR="00DA7C3B">
        <w:rPr>
          <w:rFonts w:ascii="Arial" w:hAnsi="Arial" w:eastAsia="Times New Roman" w:cs="Times New Roman"/>
          <w:sz w:val="20"/>
          <w:szCs w:val="24"/>
          <w:lang w:val="nl-NL" w:eastAsia="nl-NL"/>
        </w:rPr>
        <w:t xml:space="preserve">bepaalt vervolgens dat voor </w:t>
      </w:r>
      <w:r w:rsidR="00301341">
        <w:rPr>
          <w:rFonts w:ascii="Arial" w:hAnsi="Arial" w:eastAsia="Times New Roman" w:cs="Times New Roman"/>
          <w:sz w:val="20"/>
          <w:szCs w:val="24"/>
          <w:lang w:val="nl-NL" w:eastAsia="nl-NL"/>
        </w:rPr>
        <w:t>het</w:t>
      </w:r>
      <w:r w:rsidRPr="00E407AC" w:rsidR="00DA7C3B">
        <w:rPr>
          <w:rFonts w:ascii="Arial" w:hAnsi="Arial" w:eastAsia="Times New Roman" w:cs="Times New Roman"/>
          <w:sz w:val="20"/>
          <w:szCs w:val="24"/>
          <w:lang w:val="nl-NL" w:eastAsia="nl-NL"/>
        </w:rPr>
        <w:t xml:space="preserve"> daar genoemde </w:t>
      </w:r>
      <w:r w:rsidR="00301341">
        <w:rPr>
          <w:rFonts w:ascii="Arial" w:hAnsi="Arial" w:eastAsia="Times New Roman" w:cs="Times New Roman"/>
          <w:sz w:val="20"/>
          <w:szCs w:val="24"/>
          <w:lang w:val="nl-NL" w:eastAsia="nl-NL"/>
        </w:rPr>
        <w:t xml:space="preserve">inkomen en vermogen </w:t>
      </w:r>
      <w:r w:rsidRPr="00E407AC" w:rsidR="00DA7C3B">
        <w:rPr>
          <w:rFonts w:ascii="Arial" w:hAnsi="Arial" w:eastAsia="Times New Roman" w:cs="Times New Roman"/>
          <w:sz w:val="20"/>
          <w:szCs w:val="24"/>
          <w:lang w:val="nl-NL" w:eastAsia="nl-NL"/>
        </w:rPr>
        <w:t xml:space="preserve">belastingvermindering wordt verleend volgens de vrijstellingsmethode. </w:t>
      </w:r>
      <w:r w:rsidRPr="00ED4060" w:rsidR="00ED4060">
        <w:rPr>
          <w:rFonts w:ascii="Arial" w:hAnsi="Arial" w:eastAsia="Times New Roman" w:cs="Times New Roman"/>
          <w:sz w:val="20"/>
          <w:szCs w:val="24"/>
          <w:lang w:val="nl-NL" w:eastAsia="nl-NL"/>
        </w:rPr>
        <w:t xml:space="preserve">Het gaat met name om inkomen uit </w:t>
      </w:r>
      <w:r w:rsidR="00C4255D">
        <w:rPr>
          <w:rFonts w:ascii="Arial" w:hAnsi="Arial" w:eastAsia="Times New Roman" w:cs="Times New Roman"/>
          <w:sz w:val="20"/>
          <w:szCs w:val="24"/>
          <w:lang w:val="nl-NL" w:eastAsia="nl-NL"/>
        </w:rPr>
        <w:t xml:space="preserve">de </w:t>
      </w:r>
      <w:r w:rsidRPr="00ED4060" w:rsidR="00ED4060">
        <w:rPr>
          <w:rFonts w:ascii="Arial" w:hAnsi="Arial" w:eastAsia="Times New Roman" w:cs="Times New Roman"/>
          <w:sz w:val="20"/>
          <w:szCs w:val="24"/>
          <w:lang w:val="nl-NL" w:eastAsia="nl-NL"/>
        </w:rPr>
        <w:t>vervreemding van onroerende zaken</w:t>
      </w:r>
      <w:r w:rsidR="00515441">
        <w:rPr>
          <w:rFonts w:ascii="Arial" w:hAnsi="Arial" w:eastAsia="Times New Roman" w:cs="Times New Roman"/>
          <w:sz w:val="20"/>
          <w:szCs w:val="24"/>
          <w:lang w:val="nl-NL" w:eastAsia="nl-NL"/>
        </w:rPr>
        <w:t xml:space="preserve"> </w:t>
      </w:r>
      <w:r w:rsidRPr="00515441" w:rsidR="00515441">
        <w:rPr>
          <w:rFonts w:ascii="Arial" w:hAnsi="Arial" w:eastAsia="Times New Roman" w:cs="Times New Roman"/>
          <w:sz w:val="20"/>
          <w:szCs w:val="24"/>
          <w:lang w:val="nl-NL" w:eastAsia="nl-NL"/>
        </w:rPr>
        <w:t>(of wat betreft vermogensbelasting: onroerende zaken)</w:t>
      </w:r>
      <w:r w:rsidRPr="00ED4060" w:rsidR="00ED4060">
        <w:rPr>
          <w:rFonts w:ascii="Arial" w:hAnsi="Arial" w:eastAsia="Times New Roman" w:cs="Times New Roman"/>
          <w:sz w:val="20"/>
          <w:szCs w:val="24"/>
          <w:lang w:val="nl-NL" w:eastAsia="nl-NL"/>
        </w:rPr>
        <w:t xml:space="preserve">, </w:t>
      </w:r>
      <w:r w:rsidR="00C4255D">
        <w:rPr>
          <w:rFonts w:ascii="Arial" w:hAnsi="Arial" w:eastAsia="Times New Roman" w:cs="Times New Roman"/>
          <w:sz w:val="20"/>
          <w:szCs w:val="24"/>
          <w:lang w:val="nl-NL" w:eastAsia="nl-NL"/>
        </w:rPr>
        <w:t>winst</w:t>
      </w:r>
      <w:r w:rsidRPr="00ED4060" w:rsidR="00C4255D">
        <w:rPr>
          <w:rFonts w:ascii="Arial" w:hAnsi="Arial" w:eastAsia="Times New Roman" w:cs="Times New Roman"/>
          <w:sz w:val="20"/>
          <w:szCs w:val="24"/>
          <w:lang w:val="nl-NL" w:eastAsia="nl-NL"/>
        </w:rPr>
        <w:t xml:space="preserve"> </w:t>
      </w:r>
      <w:r w:rsidRPr="00ED4060" w:rsidR="00ED4060">
        <w:rPr>
          <w:rFonts w:ascii="Arial" w:hAnsi="Arial" w:eastAsia="Times New Roman" w:cs="Times New Roman"/>
          <w:sz w:val="20"/>
          <w:szCs w:val="24"/>
          <w:lang w:val="nl-NL" w:eastAsia="nl-NL"/>
        </w:rPr>
        <w:t xml:space="preserve">of vermogen toerekenbaar aan een vaste inrichting, </w:t>
      </w:r>
      <w:r w:rsidRPr="00C4255D" w:rsidR="00C4255D">
        <w:rPr>
          <w:rFonts w:ascii="Arial" w:hAnsi="Arial" w:eastAsia="Times New Roman" w:cs="Times New Roman"/>
          <w:sz w:val="20"/>
          <w:szCs w:val="24"/>
          <w:lang w:val="nl-NL" w:eastAsia="nl-NL"/>
        </w:rPr>
        <w:t>winst uit de exploitatie van schepen of luchtvaartuigen in internationaal verkeer,</w:t>
      </w:r>
      <w:r w:rsidR="00C4255D">
        <w:rPr>
          <w:rFonts w:ascii="Arial" w:hAnsi="Arial" w:eastAsia="Times New Roman" w:cs="Times New Roman"/>
          <w:sz w:val="20"/>
          <w:szCs w:val="24"/>
          <w:lang w:val="nl-NL" w:eastAsia="nl-NL"/>
        </w:rPr>
        <w:t xml:space="preserve"> </w:t>
      </w:r>
      <w:r w:rsidRPr="00ED4060" w:rsidR="00ED4060">
        <w:rPr>
          <w:rFonts w:ascii="Arial" w:hAnsi="Arial" w:eastAsia="Times New Roman" w:cs="Times New Roman"/>
          <w:sz w:val="20"/>
          <w:szCs w:val="24"/>
          <w:lang w:val="nl-NL" w:eastAsia="nl-NL"/>
        </w:rPr>
        <w:t xml:space="preserve">inkomen uit </w:t>
      </w:r>
      <w:r w:rsidR="00C4255D">
        <w:rPr>
          <w:rFonts w:ascii="Arial" w:hAnsi="Arial" w:eastAsia="Times New Roman" w:cs="Times New Roman"/>
          <w:sz w:val="20"/>
          <w:szCs w:val="24"/>
          <w:lang w:val="nl-NL" w:eastAsia="nl-NL"/>
        </w:rPr>
        <w:t>dienstbetrekking</w:t>
      </w:r>
      <w:r w:rsidRPr="00ED4060" w:rsidR="00ED4060">
        <w:rPr>
          <w:rFonts w:ascii="Arial" w:hAnsi="Arial" w:eastAsia="Times New Roman" w:cs="Times New Roman"/>
          <w:sz w:val="20"/>
          <w:szCs w:val="24"/>
          <w:lang w:val="nl-NL" w:eastAsia="nl-NL"/>
        </w:rPr>
        <w:t>, pensioenen</w:t>
      </w:r>
      <w:r w:rsidR="00C4255D">
        <w:rPr>
          <w:rFonts w:ascii="Arial" w:hAnsi="Arial" w:eastAsia="Times New Roman" w:cs="Times New Roman"/>
          <w:sz w:val="20"/>
          <w:szCs w:val="24"/>
          <w:lang w:val="nl-NL" w:eastAsia="nl-NL"/>
        </w:rPr>
        <w:t>,</w:t>
      </w:r>
      <w:r w:rsidRPr="00ED4060" w:rsidR="00ED4060">
        <w:rPr>
          <w:rFonts w:ascii="Arial" w:hAnsi="Arial" w:eastAsia="Times New Roman" w:cs="Times New Roman"/>
          <w:sz w:val="20"/>
          <w:szCs w:val="24"/>
          <w:lang w:val="nl-NL" w:eastAsia="nl-NL"/>
        </w:rPr>
        <w:t xml:space="preserve"> lijfrenten </w:t>
      </w:r>
      <w:r w:rsidR="00C4255D">
        <w:rPr>
          <w:rFonts w:ascii="Arial" w:hAnsi="Arial" w:eastAsia="Times New Roman" w:cs="Times New Roman"/>
          <w:sz w:val="20"/>
          <w:szCs w:val="24"/>
          <w:lang w:val="nl-NL" w:eastAsia="nl-NL"/>
        </w:rPr>
        <w:t xml:space="preserve">en </w:t>
      </w:r>
      <w:r w:rsidRPr="00ED4060" w:rsidR="00C4255D">
        <w:rPr>
          <w:rFonts w:ascii="Arial" w:hAnsi="Arial" w:eastAsia="Times New Roman" w:cs="Times New Roman"/>
          <w:sz w:val="20"/>
          <w:szCs w:val="24"/>
          <w:lang w:val="nl-NL" w:eastAsia="nl-NL"/>
        </w:rPr>
        <w:t>socialezekerheidsuitkeringen</w:t>
      </w:r>
      <w:r w:rsidRPr="00ED4060" w:rsidR="00ED4060">
        <w:rPr>
          <w:rFonts w:ascii="Arial" w:hAnsi="Arial" w:eastAsia="Times New Roman" w:cs="Times New Roman"/>
          <w:sz w:val="20"/>
          <w:szCs w:val="24"/>
          <w:lang w:val="nl-NL" w:eastAsia="nl-NL"/>
        </w:rPr>
        <w:t xml:space="preserve"> en inkomen uit overheidsdienst voor de andere verdragsluitende staat.</w:t>
      </w:r>
    </w:p>
    <w:p w:rsidRPr="00D25681" w:rsidR="00DA7C3B" w:rsidP="00DA7C3B" w:rsidRDefault="00CA718C" w14:paraId="09BACA92" w14:textId="4F004F52">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22,</w:t>
      </w:r>
      <w:r w:rsidRPr="00D25681" w:rsidR="00DA7C3B">
        <w:rPr>
          <w:rFonts w:ascii="Arial" w:hAnsi="Arial" w:eastAsia="Times New Roman" w:cs="Times New Roman"/>
          <w:sz w:val="20"/>
          <w:szCs w:val="24"/>
          <w:lang w:val="nl-NL" w:eastAsia="nl-NL"/>
        </w:rPr>
        <w:t xml:space="preserve"> </w:t>
      </w:r>
      <w:r w:rsidR="00ED4060">
        <w:rPr>
          <w:rFonts w:ascii="Arial" w:hAnsi="Arial" w:eastAsia="Times New Roman" w:cs="Times New Roman"/>
          <w:sz w:val="20"/>
          <w:szCs w:val="24"/>
          <w:lang w:val="nl-NL" w:eastAsia="nl-NL"/>
        </w:rPr>
        <w:t>derde</w:t>
      </w:r>
      <w:r w:rsidR="00DA7C3B">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00ED4060">
        <w:rPr>
          <w:rFonts w:ascii="Arial" w:hAnsi="Arial" w:eastAsia="Times New Roman" w:cs="Times New Roman"/>
          <w:sz w:val="20"/>
          <w:szCs w:val="24"/>
          <w:lang w:val="nl-NL" w:eastAsia="nl-NL"/>
        </w:rPr>
        <w:t xml:space="preserve"> </w:t>
      </w:r>
      <w:r w:rsidR="00633A9F">
        <w:rPr>
          <w:rFonts w:ascii="Arial" w:hAnsi="Arial" w:eastAsia="Times New Roman" w:cs="Times New Roman"/>
          <w:sz w:val="20"/>
          <w:szCs w:val="24"/>
          <w:lang w:val="nl-NL" w:eastAsia="nl-NL"/>
        </w:rPr>
        <w:t>bevat een aanvulling op de vrijstellingsmethode</w:t>
      </w:r>
      <w:r w:rsidRPr="00D25681" w:rsidR="00DA7C3B">
        <w:rPr>
          <w:rFonts w:ascii="Arial" w:hAnsi="Arial" w:eastAsia="Times New Roman" w:cs="Times New Roman"/>
          <w:sz w:val="20"/>
          <w:szCs w:val="24"/>
          <w:lang w:val="nl-NL" w:eastAsia="nl-NL"/>
        </w:rPr>
        <w:t xml:space="preserve">. </w:t>
      </w:r>
      <w:r w:rsidR="00633A9F">
        <w:rPr>
          <w:rFonts w:ascii="Arial" w:hAnsi="Arial" w:eastAsia="Times New Roman" w:cs="Times New Roman"/>
          <w:sz w:val="20"/>
          <w:szCs w:val="24"/>
          <w:lang w:val="nl-NL" w:eastAsia="nl-NL"/>
        </w:rPr>
        <w:t>Op grond van deze bepaling is Nederland niet gehouden de</w:t>
      </w:r>
      <w:r w:rsidRPr="00D25681" w:rsidR="00DA7C3B">
        <w:rPr>
          <w:rFonts w:ascii="Arial" w:hAnsi="Arial" w:eastAsia="Times New Roman" w:cs="Times New Roman"/>
          <w:sz w:val="20"/>
          <w:szCs w:val="24"/>
          <w:lang w:val="nl-NL" w:eastAsia="nl-NL"/>
        </w:rPr>
        <w:t xml:space="preserve"> vrijstellingsmethode toe te passen </w:t>
      </w:r>
      <w:r w:rsidR="00633A9F">
        <w:rPr>
          <w:rFonts w:ascii="Arial" w:hAnsi="Arial" w:eastAsia="Times New Roman" w:cs="Times New Roman"/>
          <w:sz w:val="20"/>
          <w:szCs w:val="24"/>
          <w:lang w:val="nl-NL" w:eastAsia="nl-NL"/>
        </w:rPr>
        <w:t>voor</w:t>
      </w:r>
      <w:r w:rsidRPr="00D25681" w:rsidR="00DA7C3B">
        <w:rPr>
          <w:rFonts w:ascii="Arial" w:hAnsi="Arial" w:eastAsia="Times New Roman" w:cs="Times New Roman"/>
          <w:sz w:val="20"/>
          <w:szCs w:val="24"/>
          <w:lang w:val="nl-NL" w:eastAsia="nl-NL"/>
        </w:rPr>
        <w:t xml:space="preserve"> inkomen van een inwoner</w:t>
      </w:r>
      <w:r w:rsidR="00E1411F">
        <w:rPr>
          <w:rFonts w:ascii="Arial" w:hAnsi="Arial" w:eastAsia="Times New Roman" w:cs="Times New Roman"/>
          <w:sz w:val="20"/>
          <w:szCs w:val="24"/>
          <w:lang w:val="nl-NL" w:eastAsia="nl-NL"/>
        </w:rPr>
        <w:t>, of vermogen in het bezit van een inwoner,</w:t>
      </w:r>
      <w:r w:rsidRPr="00D25681" w:rsidR="00DA7C3B">
        <w:rPr>
          <w:rFonts w:ascii="Arial" w:hAnsi="Arial" w:eastAsia="Times New Roman" w:cs="Times New Roman"/>
          <w:sz w:val="20"/>
          <w:szCs w:val="24"/>
          <w:lang w:val="nl-NL" w:eastAsia="nl-NL"/>
        </w:rPr>
        <w:t xml:space="preserve"> indien </w:t>
      </w:r>
      <w:r w:rsidR="00633A9F">
        <w:rPr>
          <w:rFonts w:ascii="Arial" w:hAnsi="Arial" w:eastAsia="Times New Roman" w:cs="Times New Roman"/>
          <w:sz w:val="20"/>
          <w:szCs w:val="24"/>
          <w:lang w:val="nl-NL" w:eastAsia="nl-NL"/>
        </w:rPr>
        <w:t>Andorra</w:t>
      </w:r>
      <w:r w:rsidRPr="00D25681" w:rsidR="00DA7C3B">
        <w:rPr>
          <w:rFonts w:ascii="Arial" w:hAnsi="Arial" w:eastAsia="Times New Roman" w:cs="Times New Roman"/>
          <w:sz w:val="20"/>
          <w:szCs w:val="24"/>
          <w:lang w:val="nl-NL" w:eastAsia="nl-NL"/>
        </w:rPr>
        <w:t xml:space="preserve"> dat inkomen op basis van de bepalingen van het Verdrag geheel niet in de heffing betrekt of de heffing volgens artikel 10, tweede </w:t>
      </w:r>
      <w:r w:rsidR="007850CC">
        <w:rPr>
          <w:rFonts w:ascii="Arial" w:hAnsi="Arial" w:eastAsia="Times New Roman" w:cs="Times New Roman"/>
          <w:sz w:val="20"/>
          <w:szCs w:val="24"/>
          <w:lang w:val="nl-NL" w:eastAsia="nl-NL"/>
        </w:rPr>
        <w:t xml:space="preserve">of derde </w:t>
      </w:r>
      <w:r w:rsidRPr="00D25681" w:rsidR="00DA7C3B">
        <w:rPr>
          <w:rFonts w:ascii="Arial" w:hAnsi="Arial" w:eastAsia="Times New Roman" w:cs="Times New Roman"/>
          <w:sz w:val="20"/>
          <w:szCs w:val="24"/>
          <w:lang w:val="nl-NL" w:eastAsia="nl-NL"/>
        </w:rPr>
        <w:t>lid</w:t>
      </w:r>
      <w:r w:rsidR="00DA7C3B">
        <w:rPr>
          <w:rFonts w:ascii="Arial" w:hAnsi="Arial" w:eastAsia="Times New Roman" w:cs="Times New Roman"/>
          <w:sz w:val="20"/>
          <w:szCs w:val="24"/>
          <w:lang w:val="nl-NL" w:eastAsia="nl-NL"/>
        </w:rPr>
        <w:t>,</w:t>
      </w:r>
      <w:r w:rsidRPr="00D25681" w:rsidR="00DA7C3B">
        <w:rPr>
          <w:rFonts w:ascii="Arial" w:hAnsi="Arial" w:eastAsia="Times New Roman" w:cs="Times New Roman"/>
          <w:sz w:val="20"/>
          <w:szCs w:val="24"/>
          <w:lang w:val="nl-NL" w:eastAsia="nl-NL"/>
        </w:rPr>
        <w:t xml:space="preserve"> </w:t>
      </w:r>
      <w:r w:rsidR="007850CC">
        <w:rPr>
          <w:rFonts w:ascii="Arial" w:hAnsi="Arial" w:eastAsia="Times New Roman" w:cs="Times New Roman"/>
          <w:sz w:val="20"/>
          <w:szCs w:val="24"/>
          <w:lang w:val="nl-NL" w:eastAsia="nl-NL"/>
        </w:rPr>
        <w:t xml:space="preserve">of artikel 12, tweede lid, </w:t>
      </w:r>
      <w:r w:rsidRPr="00D25681" w:rsidR="00DA7C3B">
        <w:rPr>
          <w:rFonts w:ascii="Arial" w:hAnsi="Arial" w:eastAsia="Times New Roman" w:cs="Times New Roman"/>
          <w:sz w:val="20"/>
          <w:szCs w:val="24"/>
          <w:lang w:val="nl-NL" w:eastAsia="nl-NL"/>
        </w:rPr>
        <w:t>beperkt. Hiermee wordt voorkomen dat inkomen</w:t>
      </w:r>
      <w:r w:rsidR="00995E58">
        <w:rPr>
          <w:rFonts w:ascii="Arial" w:hAnsi="Arial" w:eastAsia="Times New Roman" w:cs="Times New Roman"/>
          <w:sz w:val="20"/>
          <w:szCs w:val="24"/>
          <w:lang w:val="nl-NL" w:eastAsia="nl-NL"/>
        </w:rPr>
        <w:t>, of vermogen,</w:t>
      </w:r>
      <w:r w:rsidRPr="00D25681" w:rsidR="00DA7C3B">
        <w:rPr>
          <w:rFonts w:ascii="Arial" w:hAnsi="Arial" w:eastAsia="Times New Roman" w:cs="Times New Roman"/>
          <w:sz w:val="20"/>
          <w:szCs w:val="24"/>
          <w:lang w:val="nl-NL" w:eastAsia="nl-NL"/>
        </w:rPr>
        <w:t xml:space="preserve"> als gevolg van een verschillende toepassing van de verdragsbepalingen in beide verdragsluitende staten geheel niet of maar ten dele in de belastingheffing wordt betrokken.</w:t>
      </w:r>
      <w:r w:rsidR="00995E58">
        <w:rPr>
          <w:rStyle w:val="Voetnootmarkering"/>
          <w:rFonts w:ascii="Arial" w:hAnsi="Arial" w:eastAsia="Times New Roman" w:cs="Times New Roman"/>
          <w:sz w:val="20"/>
          <w:szCs w:val="24"/>
          <w:lang w:val="nl-NL" w:eastAsia="nl-NL"/>
        </w:rPr>
        <w:footnoteReference w:id="8"/>
      </w:r>
      <w:r w:rsidRPr="00D25681" w:rsidR="00DA7C3B">
        <w:rPr>
          <w:rFonts w:ascii="Arial" w:hAnsi="Arial" w:eastAsia="Times New Roman" w:cs="Times New Roman"/>
          <w:sz w:val="20"/>
          <w:szCs w:val="24"/>
          <w:lang w:val="nl-NL" w:eastAsia="nl-NL"/>
        </w:rPr>
        <w:t xml:space="preserve"> </w:t>
      </w:r>
    </w:p>
    <w:p w:rsidRPr="004F6A21" w:rsidR="00DA7C3B" w:rsidP="00DA7C3B" w:rsidRDefault="00DA7C3B" w14:paraId="5DF9FE15" w14:textId="51D4D2CD">
      <w:pPr>
        <w:spacing w:after="0" w:line="360" w:lineRule="auto"/>
        <w:ind w:firstLine="709"/>
        <w:rPr>
          <w:rFonts w:ascii="Arial" w:hAnsi="Arial" w:eastAsia="Times New Roman" w:cs="Times New Roman"/>
          <w:sz w:val="20"/>
          <w:szCs w:val="24"/>
          <w:lang w:val="nl-NL" w:eastAsia="nl-NL"/>
        </w:rPr>
      </w:pPr>
      <w:r w:rsidRPr="004F6A21">
        <w:rPr>
          <w:rFonts w:ascii="Arial" w:hAnsi="Arial" w:eastAsia="Times New Roman" w:cs="Times New Roman"/>
          <w:sz w:val="20"/>
          <w:szCs w:val="24"/>
          <w:lang w:val="nl-NL" w:eastAsia="nl-NL"/>
        </w:rPr>
        <w:t xml:space="preserve">In </w:t>
      </w:r>
      <w:r w:rsidR="00CA718C">
        <w:rPr>
          <w:rFonts w:ascii="Arial" w:hAnsi="Arial" w:eastAsia="Times New Roman" w:cs="Times New Roman"/>
          <w:sz w:val="20"/>
          <w:szCs w:val="24"/>
          <w:lang w:val="nl-NL" w:eastAsia="nl-NL"/>
        </w:rPr>
        <w:t xml:space="preserve">artikel 22, </w:t>
      </w:r>
      <w:r w:rsidR="00AF4D03">
        <w:rPr>
          <w:rFonts w:ascii="Arial" w:hAnsi="Arial" w:eastAsia="Times New Roman" w:cs="Times New Roman"/>
          <w:sz w:val="20"/>
          <w:szCs w:val="24"/>
          <w:lang w:val="nl-NL" w:eastAsia="nl-NL"/>
        </w:rPr>
        <w:t>vierde</w:t>
      </w:r>
      <w:r w:rsidRPr="004F6A21">
        <w:rPr>
          <w:rFonts w:ascii="Arial" w:hAnsi="Arial" w:eastAsia="Times New Roman" w:cs="Times New Roman"/>
          <w:sz w:val="20"/>
          <w:szCs w:val="24"/>
          <w:lang w:val="nl-NL" w:eastAsia="nl-NL"/>
        </w:rPr>
        <w:t xml:space="preserve"> lid</w:t>
      </w:r>
      <w:r w:rsidR="00CA718C">
        <w:rPr>
          <w:rFonts w:ascii="Arial" w:hAnsi="Arial" w:eastAsia="Times New Roman" w:cs="Times New Roman"/>
          <w:sz w:val="20"/>
          <w:szCs w:val="24"/>
          <w:lang w:val="nl-NL" w:eastAsia="nl-NL"/>
        </w:rPr>
        <w:t>,</w:t>
      </w:r>
      <w:r w:rsidR="00AF4D03">
        <w:rPr>
          <w:rFonts w:ascii="Arial" w:hAnsi="Arial" w:eastAsia="Times New Roman" w:cs="Times New Roman"/>
          <w:sz w:val="20"/>
          <w:szCs w:val="24"/>
          <w:lang w:val="nl-NL" w:eastAsia="nl-NL"/>
        </w:rPr>
        <w:t xml:space="preserve"> </w:t>
      </w:r>
      <w:r w:rsidRPr="004F6A21">
        <w:rPr>
          <w:rFonts w:ascii="Arial" w:hAnsi="Arial" w:eastAsia="Times New Roman" w:cs="Times New Roman"/>
          <w:sz w:val="20"/>
          <w:szCs w:val="24"/>
          <w:lang w:val="nl-NL" w:eastAsia="nl-NL"/>
        </w:rPr>
        <w:t xml:space="preserve">is neergelegd dat Nederland bij het vermijden van dubbele belasting over winst behaald met een in </w:t>
      </w:r>
      <w:r w:rsidR="00AF4D03">
        <w:rPr>
          <w:rFonts w:ascii="Arial" w:hAnsi="Arial" w:eastAsia="Times New Roman" w:cs="Times New Roman"/>
          <w:sz w:val="20"/>
          <w:szCs w:val="24"/>
          <w:lang w:val="nl-NL" w:eastAsia="nl-NL"/>
        </w:rPr>
        <w:t>Andorra</w:t>
      </w:r>
      <w:r w:rsidRPr="004F6A21">
        <w:rPr>
          <w:rFonts w:ascii="Arial" w:hAnsi="Arial" w:eastAsia="Times New Roman" w:cs="Times New Roman"/>
          <w:sz w:val="20"/>
          <w:szCs w:val="24"/>
          <w:lang w:val="nl-NL" w:eastAsia="nl-NL"/>
        </w:rPr>
        <w:t xml:space="preserve"> gelegen vaste inrichting de </w:t>
      </w:r>
      <w:proofErr w:type="spellStart"/>
      <w:r w:rsidRPr="004F6A21">
        <w:rPr>
          <w:rFonts w:ascii="Arial" w:hAnsi="Arial" w:eastAsia="Times New Roman" w:cs="Times New Roman"/>
          <w:sz w:val="20"/>
          <w:szCs w:val="24"/>
          <w:lang w:val="nl-NL" w:eastAsia="nl-NL"/>
        </w:rPr>
        <w:t>verrekeningsmethode</w:t>
      </w:r>
      <w:proofErr w:type="spellEnd"/>
      <w:r w:rsidRPr="004F6A21">
        <w:rPr>
          <w:rFonts w:ascii="Arial" w:hAnsi="Arial" w:eastAsia="Times New Roman" w:cs="Times New Roman"/>
          <w:sz w:val="20"/>
          <w:szCs w:val="24"/>
          <w:lang w:val="nl-NL" w:eastAsia="nl-NL"/>
        </w:rPr>
        <w:t xml:space="preserve"> hanteert in plaats van de vrijstellingsmethode, indien op grond van de Nederlandse regelgeving die methode toepassing vindt bij het vermijden van dubbele belasting over die inkomsten. </w:t>
      </w:r>
      <w:r w:rsidR="000541F4">
        <w:rPr>
          <w:rFonts w:ascii="Arial" w:hAnsi="Arial" w:eastAsia="Times New Roman" w:cs="Times New Roman"/>
          <w:sz w:val="20"/>
          <w:szCs w:val="24"/>
          <w:lang w:val="nl-NL" w:eastAsia="nl-NL"/>
        </w:rPr>
        <w:t xml:space="preserve">Zo is bij </w:t>
      </w:r>
      <w:r w:rsidR="00AF4D03">
        <w:rPr>
          <w:rFonts w:ascii="Arial" w:hAnsi="Arial" w:eastAsia="Times New Roman" w:cs="Times New Roman"/>
          <w:sz w:val="20"/>
          <w:szCs w:val="24"/>
          <w:lang w:val="nl-NL" w:eastAsia="nl-NL"/>
        </w:rPr>
        <w:t>de</w:t>
      </w:r>
      <w:r w:rsidRPr="004F6A21">
        <w:rPr>
          <w:rFonts w:ascii="Arial" w:hAnsi="Arial" w:eastAsia="Times New Roman" w:cs="Times New Roman"/>
          <w:sz w:val="20"/>
          <w:szCs w:val="24"/>
          <w:lang w:val="nl-NL" w:eastAsia="nl-NL"/>
        </w:rPr>
        <w:t xml:space="preserve"> objectvrijstelling </w:t>
      </w:r>
      <w:r w:rsidR="00AF4D03">
        <w:rPr>
          <w:rFonts w:ascii="Arial" w:hAnsi="Arial" w:eastAsia="Times New Roman" w:cs="Times New Roman"/>
          <w:sz w:val="20"/>
          <w:szCs w:val="24"/>
          <w:lang w:val="nl-NL" w:eastAsia="nl-NL"/>
        </w:rPr>
        <w:t xml:space="preserve">in de </w:t>
      </w:r>
      <w:r w:rsidR="00AF4D03">
        <w:rPr>
          <w:rFonts w:ascii="Arial" w:hAnsi="Arial" w:eastAsia="Times New Roman" w:cs="Times New Roman"/>
          <w:sz w:val="20"/>
          <w:szCs w:val="24"/>
          <w:lang w:val="nl-NL" w:eastAsia="nl-NL"/>
        </w:rPr>
        <w:lastRenderedPageBreak/>
        <w:t xml:space="preserve">Nederlandse regelgeving </w:t>
      </w:r>
      <w:r w:rsidRPr="004F6A21">
        <w:rPr>
          <w:rFonts w:ascii="Arial" w:hAnsi="Arial" w:eastAsia="Times New Roman" w:cs="Times New Roman"/>
          <w:sz w:val="20"/>
          <w:szCs w:val="24"/>
          <w:lang w:val="nl-NL" w:eastAsia="nl-NL"/>
        </w:rPr>
        <w:t xml:space="preserve">bepaald dat de objectvrijstelling niet geldt voor winst uit een </w:t>
      </w:r>
      <w:proofErr w:type="spellStart"/>
      <w:r w:rsidRPr="004F6A21">
        <w:rPr>
          <w:rFonts w:ascii="Arial" w:hAnsi="Arial" w:eastAsia="Times New Roman" w:cs="Times New Roman"/>
          <w:sz w:val="20"/>
          <w:szCs w:val="24"/>
          <w:lang w:val="nl-NL" w:eastAsia="nl-NL"/>
        </w:rPr>
        <w:t>laagbelaste</w:t>
      </w:r>
      <w:proofErr w:type="spellEnd"/>
      <w:r w:rsidRPr="004F6A21">
        <w:rPr>
          <w:rFonts w:ascii="Arial" w:hAnsi="Arial" w:eastAsia="Times New Roman" w:cs="Times New Roman"/>
          <w:sz w:val="20"/>
          <w:szCs w:val="24"/>
          <w:lang w:val="nl-NL" w:eastAsia="nl-NL"/>
        </w:rPr>
        <w:t xml:space="preserve"> buitenlandse beleggingsonderneming als bedoeld in artikel 15g Wet </w:t>
      </w:r>
      <w:proofErr w:type="spellStart"/>
      <w:r w:rsidRPr="004F6A21">
        <w:rPr>
          <w:rFonts w:ascii="Arial" w:hAnsi="Arial" w:eastAsia="Times New Roman" w:cs="Times New Roman"/>
          <w:sz w:val="20"/>
          <w:szCs w:val="24"/>
          <w:lang w:val="nl-NL" w:eastAsia="nl-NL"/>
        </w:rPr>
        <w:t>Vpb</w:t>
      </w:r>
      <w:proofErr w:type="spellEnd"/>
      <w:r w:rsidRPr="004F6A21">
        <w:rPr>
          <w:rFonts w:ascii="Arial" w:hAnsi="Arial" w:eastAsia="Times New Roman" w:cs="Times New Roman"/>
          <w:sz w:val="20"/>
          <w:szCs w:val="24"/>
          <w:lang w:val="nl-NL" w:eastAsia="nl-NL"/>
        </w:rPr>
        <w:t xml:space="preserve"> 1969</w:t>
      </w:r>
      <w:r w:rsidR="000541F4">
        <w:rPr>
          <w:rFonts w:ascii="Arial" w:hAnsi="Arial" w:eastAsia="Times New Roman" w:cs="Times New Roman"/>
          <w:sz w:val="20"/>
          <w:szCs w:val="24"/>
          <w:lang w:val="nl-NL" w:eastAsia="nl-NL"/>
        </w:rPr>
        <w:t>. I</w:t>
      </w:r>
      <w:r w:rsidRPr="004F6A21">
        <w:rPr>
          <w:rFonts w:ascii="Arial" w:hAnsi="Arial" w:eastAsia="Times New Roman" w:cs="Times New Roman"/>
          <w:sz w:val="20"/>
          <w:szCs w:val="24"/>
          <w:lang w:val="nl-NL" w:eastAsia="nl-NL"/>
        </w:rPr>
        <w:t xml:space="preserve">n dat geval wordt voorzien in een verrekening van de op die winst drukkende buitenlandse belasting op de voet van de in artikel 23d Wet </w:t>
      </w:r>
      <w:proofErr w:type="spellStart"/>
      <w:r w:rsidRPr="004F6A21">
        <w:rPr>
          <w:rFonts w:ascii="Arial" w:hAnsi="Arial" w:eastAsia="Times New Roman" w:cs="Times New Roman"/>
          <w:sz w:val="20"/>
          <w:szCs w:val="24"/>
          <w:lang w:val="nl-NL" w:eastAsia="nl-NL"/>
        </w:rPr>
        <w:t>Vpb</w:t>
      </w:r>
      <w:proofErr w:type="spellEnd"/>
      <w:r w:rsidRPr="004F6A21">
        <w:rPr>
          <w:rFonts w:ascii="Arial" w:hAnsi="Arial" w:eastAsia="Times New Roman" w:cs="Times New Roman"/>
          <w:sz w:val="20"/>
          <w:szCs w:val="24"/>
          <w:lang w:val="nl-NL" w:eastAsia="nl-NL"/>
        </w:rPr>
        <w:t xml:space="preserve"> 1969 getroffen regeling. Door opname van de onderhavige bepaling kan Nederland deze in de Nederlandse wetgeving opgenomen regeling ter vermijding van dubbele belasting ook in relatie tot </w:t>
      </w:r>
      <w:r w:rsidR="00AF4D03">
        <w:rPr>
          <w:rFonts w:ascii="Arial" w:hAnsi="Arial" w:eastAsia="Times New Roman" w:cs="Times New Roman"/>
          <w:sz w:val="20"/>
          <w:szCs w:val="24"/>
          <w:lang w:val="nl-NL" w:eastAsia="nl-NL"/>
        </w:rPr>
        <w:t>Andorra</w:t>
      </w:r>
      <w:r w:rsidRPr="004F6A21">
        <w:rPr>
          <w:rFonts w:ascii="Arial" w:hAnsi="Arial" w:eastAsia="Times New Roman" w:cs="Times New Roman"/>
          <w:sz w:val="20"/>
          <w:szCs w:val="24"/>
          <w:lang w:val="nl-NL" w:eastAsia="nl-NL"/>
        </w:rPr>
        <w:t xml:space="preserve"> toepassen.</w:t>
      </w:r>
    </w:p>
    <w:p w:rsidR="00DA7C3B" w:rsidP="00DA7C3B" w:rsidRDefault="00DA7C3B" w14:paraId="5A954A90" w14:textId="42F3FBC3">
      <w:pPr>
        <w:spacing w:after="0" w:line="360" w:lineRule="auto"/>
        <w:ind w:firstLine="709"/>
        <w:rPr>
          <w:rFonts w:ascii="Arial" w:hAnsi="Arial" w:eastAsia="Times New Roman" w:cs="Times New Roman"/>
          <w:sz w:val="20"/>
          <w:szCs w:val="24"/>
          <w:lang w:val="nl-NL" w:eastAsia="nl-NL"/>
        </w:rPr>
      </w:pPr>
      <w:r w:rsidRPr="004F6A21">
        <w:rPr>
          <w:rFonts w:ascii="Arial" w:hAnsi="Arial" w:eastAsia="Times New Roman" w:cs="Times New Roman"/>
          <w:sz w:val="20"/>
          <w:szCs w:val="24"/>
          <w:lang w:val="nl-NL" w:eastAsia="nl-NL"/>
        </w:rPr>
        <w:t xml:space="preserve">In </w:t>
      </w:r>
      <w:r w:rsidR="00CA718C">
        <w:rPr>
          <w:rFonts w:ascii="Arial" w:hAnsi="Arial" w:eastAsia="Times New Roman" w:cs="Times New Roman"/>
          <w:sz w:val="20"/>
          <w:szCs w:val="24"/>
          <w:lang w:val="nl-NL" w:eastAsia="nl-NL"/>
        </w:rPr>
        <w:t>artikel 22,</w:t>
      </w:r>
      <w:r w:rsidRPr="004F6A21" w:rsidR="00CA718C">
        <w:rPr>
          <w:rFonts w:ascii="Arial" w:hAnsi="Arial" w:eastAsia="Times New Roman" w:cs="Times New Roman"/>
          <w:sz w:val="20"/>
          <w:szCs w:val="24"/>
          <w:lang w:val="nl-NL" w:eastAsia="nl-NL"/>
        </w:rPr>
        <w:t xml:space="preserve"> </w:t>
      </w:r>
      <w:r w:rsidR="00444092">
        <w:rPr>
          <w:rFonts w:ascii="Arial" w:hAnsi="Arial" w:eastAsia="Times New Roman" w:cs="Times New Roman"/>
          <w:sz w:val="20"/>
          <w:szCs w:val="24"/>
          <w:lang w:val="nl-NL" w:eastAsia="nl-NL"/>
        </w:rPr>
        <w:t>vijfde lid</w:t>
      </w:r>
      <w:r w:rsidR="00CA718C">
        <w:rPr>
          <w:rFonts w:ascii="Arial" w:hAnsi="Arial" w:eastAsia="Times New Roman" w:cs="Times New Roman"/>
          <w:sz w:val="20"/>
          <w:szCs w:val="24"/>
          <w:lang w:val="nl-NL" w:eastAsia="nl-NL"/>
        </w:rPr>
        <w:t>,</w:t>
      </w:r>
      <w:r w:rsidR="00444092">
        <w:rPr>
          <w:rFonts w:ascii="Arial" w:hAnsi="Arial" w:eastAsia="Times New Roman" w:cs="Times New Roman"/>
          <w:sz w:val="20"/>
          <w:szCs w:val="24"/>
          <w:lang w:val="nl-NL" w:eastAsia="nl-NL"/>
        </w:rPr>
        <w:t xml:space="preserve"> </w:t>
      </w:r>
      <w:r w:rsidRPr="004F6A21">
        <w:rPr>
          <w:rFonts w:ascii="Arial" w:hAnsi="Arial" w:eastAsia="Times New Roman" w:cs="Times New Roman"/>
          <w:sz w:val="20"/>
          <w:szCs w:val="24"/>
          <w:lang w:val="nl-NL" w:eastAsia="nl-NL"/>
        </w:rPr>
        <w:t>wordt voor ander inkomen dan genoemd in het tweede lid</w:t>
      </w:r>
      <w:r w:rsidR="00444092">
        <w:rPr>
          <w:rFonts w:ascii="Arial" w:hAnsi="Arial" w:eastAsia="Times New Roman" w:cs="Times New Roman"/>
          <w:sz w:val="20"/>
          <w:szCs w:val="24"/>
          <w:lang w:val="nl-NL" w:eastAsia="nl-NL"/>
        </w:rPr>
        <w:t xml:space="preserve">, </w:t>
      </w:r>
      <w:r w:rsidRPr="004F6A21">
        <w:rPr>
          <w:rFonts w:ascii="Arial" w:hAnsi="Arial" w:eastAsia="Times New Roman" w:cs="Times New Roman"/>
          <w:sz w:val="20"/>
          <w:szCs w:val="24"/>
          <w:lang w:val="nl-NL" w:eastAsia="nl-NL"/>
        </w:rPr>
        <w:t xml:space="preserve">waarover </w:t>
      </w:r>
      <w:r w:rsidR="00444092">
        <w:rPr>
          <w:rFonts w:ascii="Arial" w:hAnsi="Arial" w:eastAsia="Times New Roman" w:cs="Times New Roman"/>
          <w:sz w:val="20"/>
          <w:szCs w:val="24"/>
          <w:lang w:val="nl-NL" w:eastAsia="nl-NL"/>
        </w:rPr>
        <w:t>Andorra</w:t>
      </w:r>
      <w:r w:rsidRPr="004F6A21">
        <w:rPr>
          <w:rFonts w:ascii="Arial" w:hAnsi="Arial" w:eastAsia="Times New Roman" w:cs="Times New Roman"/>
          <w:sz w:val="20"/>
          <w:szCs w:val="24"/>
          <w:lang w:val="nl-NL" w:eastAsia="nl-NL"/>
        </w:rPr>
        <w:t xml:space="preserve"> belasting mag heffen, uitgewerkt dat Nederland in die gevallen een vermindering ter vermijding van dubbele belasting verleent volgens de </w:t>
      </w:r>
      <w:proofErr w:type="spellStart"/>
      <w:r w:rsidRPr="004F6A21">
        <w:rPr>
          <w:rFonts w:ascii="Arial" w:hAnsi="Arial" w:eastAsia="Times New Roman" w:cs="Times New Roman"/>
          <w:sz w:val="20"/>
          <w:szCs w:val="24"/>
          <w:lang w:val="nl-NL" w:eastAsia="nl-NL"/>
        </w:rPr>
        <w:t>verrekeningsmethode</w:t>
      </w:r>
      <w:proofErr w:type="spellEnd"/>
      <w:r w:rsidR="00C56208">
        <w:rPr>
          <w:rFonts w:ascii="Arial" w:hAnsi="Arial" w:eastAsia="Times New Roman" w:cs="Times New Roman"/>
          <w:sz w:val="20"/>
          <w:szCs w:val="24"/>
          <w:lang w:val="nl-NL" w:eastAsia="nl-NL"/>
        </w:rPr>
        <w:t xml:space="preserve"> </w:t>
      </w:r>
      <w:r w:rsidRPr="006C7214" w:rsidR="00C56208">
        <w:rPr>
          <w:rFonts w:ascii="Arial" w:hAnsi="Arial" w:eastAsia="Times New Roman" w:cs="Times New Roman"/>
          <w:sz w:val="20"/>
          <w:szCs w:val="24"/>
          <w:lang w:val="nl-NL" w:eastAsia="nl-NL"/>
        </w:rPr>
        <w:t xml:space="preserve">op basis van de zogenoemde </w:t>
      </w:r>
      <w:proofErr w:type="spellStart"/>
      <w:r w:rsidRPr="00EC0EBF" w:rsidR="00C56208">
        <w:rPr>
          <w:rFonts w:ascii="Arial" w:hAnsi="Arial" w:eastAsia="Times New Roman" w:cs="Times New Roman"/>
          <w:i/>
          <w:iCs/>
          <w:sz w:val="20"/>
          <w:szCs w:val="24"/>
          <w:lang w:val="nl-NL" w:eastAsia="nl-NL"/>
        </w:rPr>
        <w:t>ordinary</w:t>
      </w:r>
      <w:proofErr w:type="spellEnd"/>
      <w:r w:rsidRPr="00EC0EBF" w:rsidR="00C56208">
        <w:rPr>
          <w:rFonts w:ascii="Arial" w:hAnsi="Arial" w:eastAsia="Times New Roman" w:cs="Times New Roman"/>
          <w:i/>
          <w:iCs/>
          <w:sz w:val="20"/>
          <w:szCs w:val="24"/>
          <w:lang w:val="nl-NL" w:eastAsia="nl-NL"/>
        </w:rPr>
        <w:t>-creditmethode</w:t>
      </w:r>
      <w:r w:rsidRPr="004F6A21">
        <w:rPr>
          <w:rFonts w:ascii="Arial" w:hAnsi="Arial" w:eastAsia="Times New Roman" w:cs="Times New Roman"/>
          <w:sz w:val="20"/>
          <w:szCs w:val="24"/>
          <w:lang w:val="nl-NL" w:eastAsia="nl-NL"/>
        </w:rPr>
        <w:t xml:space="preserve">. Het betreft dividenden, </w:t>
      </w:r>
      <w:r w:rsidR="00CA7B6B">
        <w:rPr>
          <w:rFonts w:ascii="Arial" w:hAnsi="Arial" w:eastAsia="Times New Roman" w:cs="Times New Roman"/>
          <w:sz w:val="20"/>
          <w:szCs w:val="24"/>
          <w:lang w:val="nl-NL" w:eastAsia="nl-NL"/>
        </w:rPr>
        <w:t xml:space="preserve">royalty’s, </w:t>
      </w:r>
      <w:r w:rsidRPr="004F6A21">
        <w:rPr>
          <w:rFonts w:ascii="Arial" w:hAnsi="Arial" w:eastAsia="Times New Roman" w:cs="Times New Roman"/>
          <w:sz w:val="20"/>
          <w:szCs w:val="24"/>
          <w:lang w:val="nl-NL" w:eastAsia="nl-NL"/>
        </w:rPr>
        <w:t>vermogenswinsten, inkomen van bestuurders</w:t>
      </w:r>
      <w:r>
        <w:rPr>
          <w:rFonts w:ascii="Arial" w:hAnsi="Arial" w:eastAsia="Times New Roman" w:cs="Times New Roman"/>
          <w:sz w:val="20"/>
          <w:szCs w:val="24"/>
          <w:lang w:val="nl-NL" w:eastAsia="nl-NL"/>
        </w:rPr>
        <w:t>,</w:t>
      </w:r>
      <w:r w:rsidRPr="004F6A21">
        <w:rPr>
          <w:rFonts w:ascii="Arial" w:hAnsi="Arial" w:eastAsia="Times New Roman" w:cs="Times New Roman"/>
          <w:sz w:val="20"/>
          <w:szCs w:val="24"/>
          <w:lang w:val="nl-NL" w:eastAsia="nl-NL"/>
        </w:rPr>
        <w:t xml:space="preserve"> </w:t>
      </w:r>
      <w:r w:rsidR="00CA7B6B">
        <w:rPr>
          <w:rFonts w:ascii="Arial" w:hAnsi="Arial" w:eastAsia="Times New Roman" w:cs="Times New Roman"/>
          <w:sz w:val="20"/>
          <w:szCs w:val="24"/>
          <w:lang w:val="nl-NL" w:eastAsia="nl-NL"/>
        </w:rPr>
        <w:t xml:space="preserve">inkomen </w:t>
      </w:r>
      <w:r w:rsidR="00B95BED">
        <w:rPr>
          <w:rFonts w:ascii="Arial" w:hAnsi="Arial" w:eastAsia="Times New Roman" w:cs="Times New Roman"/>
          <w:sz w:val="20"/>
          <w:szCs w:val="24"/>
          <w:lang w:val="nl-NL" w:eastAsia="nl-NL"/>
        </w:rPr>
        <w:t xml:space="preserve">van </w:t>
      </w:r>
      <w:r w:rsidRPr="004F6A21">
        <w:rPr>
          <w:rFonts w:ascii="Arial" w:hAnsi="Arial" w:eastAsia="Times New Roman" w:cs="Times New Roman"/>
          <w:sz w:val="20"/>
          <w:szCs w:val="24"/>
          <w:lang w:val="nl-NL" w:eastAsia="nl-NL"/>
        </w:rPr>
        <w:t xml:space="preserve">sporters en artiesten en afkoopsommen van pensioenen. </w:t>
      </w:r>
    </w:p>
    <w:p w:rsidR="00815399" w:rsidP="006C7214" w:rsidRDefault="00CA718C" w14:paraId="61056209" w14:textId="7A4C8E38">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22, </w:t>
      </w:r>
      <w:r w:rsidR="008E0E9B">
        <w:rPr>
          <w:rFonts w:ascii="Arial" w:hAnsi="Arial" w:eastAsia="Times New Roman" w:cs="Times New Roman"/>
          <w:sz w:val="20"/>
          <w:szCs w:val="24"/>
          <w:lang w:val="nl-NL" w:eastAsia="nl-NL"/>
        </w:rPr>
        <w:t>zesde</w:t>
      </w:r>
      <w:r w:rsidR="00DA7C3B">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008E0E9B">
        <w:rPr>
          <w:rFonts w:ascii="Arial" w:hAnsi="Arial" w:eastAsia="Times New Roman" w:cs="Times New Roman"/>
          <w:sz w:val="20"/>
          <w:szCs w:val="24"/>
          <w:lang w:val="nl-NL" w:eastAsia="nl-NL"/>
        </w:rPr>
        <w:t xml:space="preserve"> </w:t>
      </w:r>
      <w:r w:rsidRPr="003F21BC" w:rsidR="00DA7C3B">
        <w:rPr>
          <w:rFonts w:ascii="Arial" w:hAnsi="Arial" w:eastAsia="Times New Roman" w:cs="Times New Roman"/>
          <w:sz w:val="20"/>
          <w:szCs w:val="24"/>
          <w:lang w:val="nl-NL" w:eastAsia="nl-NL"/>
        </w:rPr>
        <w:t>is bedoeld om duidelijk te maken dat de bepaling</w:t>
      </w:r>
      <w:r w:rsidR="00B95BED">
        <w:rPr>
          <w:rFonts w:ascii="Arial" w:hAnsi="Arial" w:eastAsia="Times New Roman" w:cs="Times New Roman"/>
          <w:sz w:val="20"/>
          <w:szCs w:val="24"/>
          <w:lang w:val="nl-NL" w:eastAsia="nl-NL"/>
        </w:rPr>
        <w:t>en</w:t>
      </w:r>
      <w:r w:rsidRPr="003F21BC" w:rsidR="00DA7C3B">
        <w:rPr>
          <w:rFonts w:ascii="Arial" w:hAnsi="Arial" w:eastAsia="Times New Roman" w:cs="Times New Roman"/>
          <w:sz w:val="20"/>
          <w:szCs w:val="24"/>
          <w:lang w:val="nl-NL" w:eastAsia="nl-NL"/>
        </w:rPr>
        <w:t xml:space="preserve"> van</w:t>
      </w:r>
      <w:r w:rsidR="008E0E9B">
        <w:rPr>
          <w:rFonts w:ascii="Arial" w:hAnsi="Arial" w:eastAsia="Times New Roman" w:cs="Times New Roman"/>
          <w:sz w:val="20"/>
          <w:szCs w:val="24"/>
          <w:lang w:val="nl-NL" w:eastAsia="nl-NL"/>
        </w:rPr>
        <w:t xml:space="preserve"> het vijfde lid</w:t>
      </w:r>
      <w:r w:rsidRPr="003F21BC" w:rsidR="00DA7C3B">
        <w:rPr>
          <w:rFonts w:ascii="Arial" w:hAnsi="Arial" w:eastAsia="Times New Roman" w:cs="Times New Roman"/>
          <w:sz w:val="20"/>
          <w:szCs w:val="24"/>
          <w:lang w:val="nl-NL" w:eastAsia="nl-NL"/>
        </w:rPr>
        <w:t xml:space="preserve"> geen inbreuk mak</w:t>
      </w:r>
      <w:r w:rsidR="00B95BED">
        <w:rPr>
          <w:rFonts w:ascii="Arial" w:hAnsi="Arial" w:eastAsia="Times New Roman" w:cs="Times New Roman"/>
          <w:sz w:val="20"/>
          <w:szCs w:val="24"/>
          <w:lang w:val="nl-NL" w:eastAsia="nl-NL"/>
        </w:rPr>
        <w:t>en</w:t>
      </w:r>
      <w:r w:rsidRPr="003F21BC" w:rsidR="00DA7C3B">
        <w:rPr>
          <w:rFonts w:ascii="Arial" w:hAnsi="Arial" w:eastAsia="Times New Roman" w:cs="Times New Roman"/>
          <w:sz w:val="20"/>
          <w:szCs w:val="24"/>
          <w:lang w:val="nl-NL" w:eastAsia="nl-NL"/>
        </w:rPr>
        <w:t xml:space="preserve"> op </w:t>
      </w:r>
      <w:r w:rsidR="00B95BED">
        <w:rPr>
          <w:rFonts w:ascii="Arial" w:hAnsi="Arial" w:eastAsia="Times New Roman" w:cs="Times New Roman"/>
          <w:sz w:val="20"/>
          <w:szCs w:val="24"/>
          <w:lang w:val="nl-NL" w:eastAsia="nl-NL"/>
        </w:rPr>
        <w:t>bepaalde</w:t>
      </w:r>
      <w:r w:rsidRPr="003F21BC" w:rsidR="00B95BED">
        <w:rPr>
          <w:rFonts w:ascii="Arial" w:hAnsi="Arial" w:eastAsia="Times New Roman" w:cs="Times New Roman"/>
          <w:sz w:val="20"/>
          <w:szCs w:val="24"/>
          <w:lang w:val="nl-NL" w:eastAsia="nl-NL"/>
        </w:rPr>
        <w:t xml:space="preserve"> </w:t>
      </w:r>
      <w:r w:rsidRPr="003F21BC" w:rsidR="00DA7C3B">
        <w:rPr>
          <w:rFonts w:ascii="Arial" w:hAnsi="Arial" w:eastAsia="Times New Roman" w:cs="Times New Roman"/>
          <w:sz w:val="20"/>
          <w:szCs w:val="24"/>
          <w:lang w:val="nl-NL" w:eastAsia="nl-NL"/>
        </w:rPr>
        <w:t>verruiming</w:t>
      </w:r>
      <w:r w:rsidR="00B95BED">
        <w:rPr>
          <w:rFonts w:ascii="Arial" w:hAnsi="Arial" w:eastAsia="Times New Roman" w:cs="Times New Roman"/>
          <w:sz w:val="20"/>
          <w:szCs w:val="24"/>
          <w:lang w:val="nl-NL" w:eastAsia="nl-NL"/>
        </w:rPr>
        <w:t>en</w:t>
      </w:r>
      <w:r w:rsidRPr="003F21BC" w:rsidR="00DA7C3B">
        <w:rPr>
          <w:rFonts w:ascii="Arial" w:hAnsi="Arial" w:eastAsia="Times New Roman" w:cs="Times New Roman"/>
          <w:sz w:val="20"/>
          <w:szCs w:val="24"/>
          <w:lang w:val="nl-NL" w:eastAsia="nl-NL"/>
        </w:rPr>
        <w:t xml:space="preserve"> van mogelijkheden die de nationale </w:t>
      </w:r>
      <w:proofErr w:type="spellStart"/>
      <w:r w:rsidRPr="003F21BC" w:rsidR="00DA7C3B">
        <w:rPr>
          <w:rFonts w:ascii="Arial" w:hAnsi="Arial" w:eastAsia="Times New Roman" w:cs="Times New Roman"/>
          <w:sz w:val="20"/>
          <w:szCs w:val="24"/>
          <w:lang w:val="nl-NL" w:eastAsia="nl-NL"/>
        </w:rPr>
        <w:t>verrekeningsregels</w:t>
      </w:r>
      <w:proofErr w:type="spellEnd"/>
      <w:r w:rsidRPr="003F21BC" w:rsidR="00DA7C3B">
        <w:rPr>
          <w:rFonts w:ascii="Arial" w:hAnsi="Arial" w:eastAsia="Times New Roman" w:cs="Times New Roman"/>
          <w:sz w:val="20"/>
          <w:szCs w:val="24"/>
          <w:lang w:val="nl-NL" w:eastAsia="nl-NL"/>
        </w:rPr>
        <w:t xml:space="preserve"> bieden om verrekening van buitenlandse </w:t>
      </w:r>
      <w:r w:rsidR="00B95BED">
        <w:rPr>
          <w:rFonts w:ascii="Arial" w:hAnsi="Arial" w:eastAsia="Times New Roman" w:cs="Times New Roman"/>
          <w:sz w:val="20"/>
          <w:szCs w:val="24"/>
          <w:lang w:val="nl-NL" w:eastAsia="nl-NL"/>
        </w:rPr>
        <w:t>(bron)</w:t>
      </w:r>
      <w:r w:rsidRPr="003F21BC" w:rsidR="00DA7C3B">
        <w:rPr>
          <w:rFonts w:ascii="Arial" w:hAnsi="Arial" w:eastAsia="Times New Roman" w:cs="Times New Roman"/>
          <w:sz w:val="20"/>
          <w:szCs w:val="24"/>
          <w:lang w:val="nl-NL" w:eastAsia="nl-NL"/>
        </w:rPr>
        <w:t xml:space="preserve">belasting te realiseren. Die </w:t>
      </w:r>
      <w:r w:rsidR="00B95BED">
        <w:rPr>
          <w:rFonts w:ascii="Arial" w:hAnsi="Arial" w:eastAsia="Times New Roman" w:cs="Times New Roman"/>
          <w:sz w:val="20"/>
          <w:szCs w:val="24"/>
          <w:lang w:val="nl-NL" w:eastAsia="nl-NL"/>
        </w:rPr>
        <w:t>verruimingen</w:t>
      </w:r>
      <w:r w:rsidRPr="003F21BC" w:rsidR="00B95BED">
        <w:rPr>
          <w:rFonts w:ascii="Arial" w:hAnsi="Arial" w:eastAsia="Times New Roman" w:cs="Times New Roman"/>
          <w:sz w:val="20"/>
          <w:szCs w:val="24"/>
          <w:lang w:val="nl-NL" w:eastAsia="nl-NL"/>
        </w:rPr>
        <w:t xml:space="preserve"> </w:t>
      </w:r>
      <w:r w:rsidRPr="003F21BC" w:rsidR="00DA7C3B">
        <w:rPr>
          <w:rFonts w:ascii="Arial" w:hAnsi="Arial" w:eastAsia="Times New Roman" w:cs="Times New Roman"/>
          <w:sz w:val="20"/>
          <w:szCs w:val="24"/>
          <w:lang w:val="nl-NL" w:eastAsia="nl-NL"/>
        </w:rPr>
        <w:t xml:space="preserve">zien op het samentellen van verschillende buitenlandse bronnen en op het verrekenen van buitenlandse </w:t>
      </w:r>
      <w:r w:rsidR="00B95BED">
        <w:rPr>
          <w:rFonts w:ascii="Arial" w:hAnsi="Arial" w:eastAsia="Times New Roman" w:cs="Times New Roman"/>
          <w:sz w:val="20"/>
          <w:szCs w:val="24"/>
          <w:lang w:val="nl-NL" w:eastAsia="nl-NL"/>
        </w:rPr>
        <w:t>(bron)</w:t>
      </w:r>
      <w:r w:rsidRPr="003F21BC" w:rsidR="00DA7C3B">
        <w:rPr>
          <w:rFonts w:ascii="Arial" w:hAnsi="Arial" w:eastAsia="Times New Roman" w:cs="Times New Roman"/>
          <w:sz w:val="20"/>
          <w:szCs w:val="24"/>
          <w:lang w:val="nl-NL" w:eastAsia="nl-NL"/>
        </w:rPr>
        <w:t xml:space="preserve">belasting over verschillende jaren gezamenlijk. </w:t>
      </w:r>
    </w:p>
    <w:p w:rsidRPr="006C7214" w:rsidR="006C7214" w:rsidP="006C7214" w:rsidRDefault="00CA718C" w14:paraId="5823B37A" w14:textId="680ABFF4">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22,</w:t>
      </w:r>
      <w:r w:rsidRPr="006C7214">
        <w:rPr>
          <w:rFonts w:ascii="Arial" w:hAnsi="Arial" w:eastAsia="Times New Roman" w:cs="Times New Roman"/>
          <w:sz w:val="20"/>
          <w:szCs w:val="24"/>
          <w:lang w:val="nl-NL" w:eastAsia="nl-NL"/>
        </w:rPr>
        <w:t xml:space="preserve"> </w:t>
      </w:r>
      <w:r w:rsidR="006C7214">
        <w:rPr>
          <w:rFonts w:ascii="Arial" w:hAnsi="Arial" w:eastAsia="Times New Roman" w:cs="Times New Roman"/>
          <w:sz w:val="20"/>
          <w:szCs w:val="24"/>
          <w:lang w:val="nl-NL" w:eastAsia="nl-NL"/>
        </w:rPr>
        <w:t xml:space="preserve">zevende </w:t>
      </w:r>
      <w:r w:rsidRPr="006C7214" w:rsidR="006C7214">
        <w:rPr>
          <w:rFonts w:ascii="Arial" w:hAnsi="Arial" w:eastAsia="Times New Roman" w:cs="Times New Roman"/>
          <w:sz w:val="20"/>
          <w:szCs w:val="24"/>
          <w:lang w:val="nl-NL" w:eastAsia="nl-NL"/>
        </w:rPr>
        <w:t>lid</w:t>
      </w:r>
      <w:r>
        <w:rPr>
          <w:rFonts w:ascii="Arial" w:hAnsi="Arial" w:eastAsia="Times New Roman" w:cs="Times New Roman"/>
          <w:sz w:val="20"/>
          <w:szCs w:val="24"/>
          <w:lang w:val="nl-NL" w:eastAsia="nl-NL"/>
        </w:rPr>
        <w:t>,</w:t>
      </w:r>
      <w:r w:rsidRPr="006C7214" w:rsidR="006C7214">
        <w:rPr>
          <w:rFonts w:ascii="Arial" w:hAnsi="Arial" w:eastAsia="Times New Roman" w:cs="Times New Roman"/>
          <w:sz w:val="20"/>
          <w:szCs w:val="24"/>
          <w:lang w:val="nl-NL" w:eastAsia="nl-NL"/>
        </w:rPr>
        <w:t xml:space="preserve"> bepaalt </w:t>
      </w:r>
      <w:r w:rsidR="006C7214">
        <w:rPr>
          <w:rFonts w:ascii="Arial" w:hAnsi="Arial" w:eastAsia="Times New Roman" w:cs="Times New Roman"/>
          <w:sz w:val="20"/>
          <w:szCs w:val="24"/>
          <w:lang w:val="nl-NL" w:eastAsia="nl-NL"/>
        </w:rPr>
        <w:t xml:space="preserve">ten slotte </w:t>
      </w:r>
      <w:r w:rsidRPr="006C7214" w:rsidR="006C7214">
        <w:rPr>
          <w:rFonts w:ascii="Arial" w:hAnsi="Arial" w:eastAsia="Times New Roman" w:cs="Times New Roman"/>
          <w:sz w:val="20"/>
          <w:szCs w:val="24"/>
          <w:lang w:val="nl-NL" w:eastAsia="nl-NL"/>
        </w:rPr>
        <w:t xml:space="preserve">hoe </w:t>
      </w:r>
      <w:r w:rsidR="006C7214">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voorziet in het vermijden van dubbele belasting voor inkom</w:t>
      </w:r>
      <w:r w:rsidR="00DF4705">
        <w:rPr>
          <w:rFonts w:ascii="Arial" w:hAnsi="Arial" w:eastAsia="Times New Roman" w:cs="Times New Roman"/>
          <w:sz w:val="20"/>
          <w:szCs w:val="24"/>
          <w:lang w:val="nl-NL" w:eastAsia="nl-NL"/>
        </w:rPr>
        <w:t xml:space="preserve">en en vermogen van </w:t>
      </w:r>
      <w:r w:rsidRPr="006C7214" w:rsidR="006C7214">
        <w:rPr>
          <w:rFonts w:ascii="Arial" w:hAnsi="Arial" w:eastAsia="Times New Roman" w:cs="Times New Roman"/>
          <w:sz w:val="20"/>
          <w:szCs w:val="24"/>
          <w:lang w:val="nl-NL" w:eastAsia="nl-NL"/>
        </w:rPr>
        <w:t xml:space="preserve">een inwoner van </w:t>
      </w:r>
      <w:r w:rsidR="00DF4705">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die volgens het Verdrag (ook) in Nederland mogen worden belast. Onderdeel a geeft aan dat als een inwoner van </w:t>
      </w:r>
      <w:r w:rsidR="00DF4705">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inkomen ontvangt </w:t>
      </w:r>
      <w:r w:rsidR="00B75241">
        <w:rPr>
          <w:rFonts w:ascii="Arial" w:hAnsi="Arial" w:eastAsia="Times New Roman" w:cs="Times New Roman"/>
          <w:sz w:val="20"/>
          <w:szCs w:val="24"/>
          <w:lang w:val="nl-NL" w:eastAsia="nl-NL"/>
        </w:rPr>
        <w:t xml:space="preserve">of vermogen bezit </w:t>
      </w:r>
      <w:r w:rsidRPr="006C7214" w:rsidR="006C7214">
        <w:rPr>
          <w:rFonts w:ascii="Arial" w:hAnsi="Arial" w:eastAsia="Times New Roman" w:cs="Times New Roman"/>
          <w:sz w:val="20"/>
          <w:szCs w:val="24"/>
          <w:lang w:val="nl-NL" w:eastAsia="nl-NL"/>
        </w:rPr>
        <w:t xml:space="preserve">dat volgens het Verdrag mag worden belast in Nederland, </w:t>
      </w:r>
      <w:r w:rsidR="00B75241">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vermindering ter vermijding van dubbele belasting verleent door middel van de </w:t>
      </w:r>
      <w:proofErr w:type="spellStart"/>
      <w:r w:rsidRPr="006C7214" w:rsidR="006C7214">
        <w:rPr>
          <w:rFonts w:ascii="Arial" w:hAnsi="Arial" w:eastAsia="Times New Roman" w:cs="Times New Roman"/>
          <w:sz w:val="20"/>
          <w:szCs w:val="24"/>
          <w:lang w:val="nl-NL" w:eastAsia="nl-NL"/>
        </w:rPr>
        <w:t>verrekeningsmethode</w:t>
      </w:r>
      <w:proofErr w:type="spellEnd"/>
      <w:r w:rsidR="00C56208">
        <w:rPr>
          <w:rFonts w:ascii="Arial" w:hAnsi="Arial" w:eastAsia="Times New Roman" w:cs="Times New Roman"/>
          <w:sz w:val="20"/>
          <w:szCs w:val="24"/>
          <w:lang w:val="nl-NL" w:eastAsia="nl-NL"/>
        </w:rPr>
        <w:t>, net zoals in Nederland</w:t>
      </w:r>
      <w:r w:rsidRPr="006C7214" w:rsidR="006C7214">
        <w:rPr>
          <w:rFonts w:ascii="Arial" w:hAnsi="Arial" w:eastAsia="Times New Roman" w:cs="Times New Roman"/>
          <w:sz w:val="20"/>
          <w:szCs w:val="24"/>
          <w:lang w:val="nl-NL" w:eastAsia="nl-NL"/>
        </w:rPr>
        <w:t xml:space="preserve"> op basis van de zogenoemde </w:t>
      </w:r>
      <w:proofErr w:type="spellStart"/>
      <w:r w:rsidRPr="00EC0EBF" w:rsidR="006C7214">
        <w:rPr>
          <w:rFonts w:ascii="Arial" w:hAnsi="Arial" w:eastAsia="Times New Roman" w:cs="Times New Roman"/>
          <w:i/>
          <w:iCs/>
          <w:sz w:val="20"/>
          <w:szCs w:val="24"/>
          <w:lang w:val="nl-NL" w:eastAsia="nl-NL"/>
        </w:rPr>
        <w:t>ordinary</w:t>
      </w:r>
      <w:proofErr w:type="spellEnd"/>
      <w:r w:rsidRPr="00EC0EBF" w:rsidR="006C7214">
        <w:rPr>
          <w:rFonts w:ascii="Arial" w:hAnsi="Arial" w:eastAsia="Times New Roman" w:cs="Times New Roman"/>
          <w:i/>
          <w:iCs/>
          <w:sz w:val="20"/>
          <w:szCs w:val="24"/>
          <w:lang w:val="nl-NL" w:eastAsia="nl-NL"/>
        </w:rPr>
        <w:t>-creditmethode</w:t>
      </w:r>
      <w:r w:rsidRPr="006C7214" w:rsidR="006C7214">
        <w:rPr>
          <w:rFonts w:ascii="Arial" w:hAnsi="Arial" w:eastAsia="Times New Roman" w:cs="Times New Roman"/>
          <w:sz w:val="20"/>
          <w:szCs w:val="24"/>
          <w:lang w:val="nl-NL" w:eastAsia="nl-NL"/>
        </w:rPr>
        <w:t xml:space="preserve">. Onderdeel b </w:t>
      </w:r>
      <w:r w:rsidR="003B0B8C">
        <w:rPr>
          <w:rFonts w:ascii="Arial" w:hAnsi="Arial" w:eastAsia="Times New Roman" w:cs="Times New Roman"/>
          <w:sz w:val="20"/>
          <w:szCs w:val="24"/>
          <w:lang w:val="nl-NL" w:eastAsia="nl-NL"/>
        </w:rPr>
        <w:t>stelt zeker</w:t>
      </w:r>
      <w:r w:rsidRPr="006C7214" w:rsidR="003B0B8C">
        <w:rPr>
          <w:rFonts w:ascii="Arial" w:hAnsi="Arial" w:eastAsia="Times New Roman" w:cs="Times New Roman"/>
          <w:sz w:val="20"/>
          <w:szCs w:val="24"/>
          <w:lang w:val="nl-NL" w:eastAsia="nl-NL"/>
        </w:rPr>
        <w:t xml:space="preserve"> </w:t>
      </w:r>
      <w:r w:rsidRPr="006C7214" w:rsidR="006C7214">
        <w:rPr>
          <w:rFonts w:ascii="Arial" w:hAnsi="Arial" w:eastAsia="Times New Roman" w:cs="Times New Roman"/>
          <w:sz w:val="20"/>
          <w:szCs w:val="24"/>
          <w:lang w:val="nl-NL" w:eastAsia="nl-NL"/>
        </w:rPr>
        <w:t xml:space="preserve">dat </w:t>
      </w:r>
      <w:r w:rsidR="00B75241">
        <w:rPr>
          <w:rFonts w:ascii="Arial" w:hAnsi="Arial" w:eastAsia="Times New Roman" w:cs="Times New Roman"/>
          <w:sz w:val="20"/>
          <w:szCs w:val="24"/>
          <w:lang w:val="nl-NL" w:eastAsia="nl-NL"/>
        </w:rPr>
        <w:t xml:space="preserve">Andorra </w:t>
      </w:r>
      <w:r w:rsidRPr="006C7214" w:rsidR="006C7214">
        <w:rPr>
          <w:rFonts w:ascii="Arial" w:hAnsi="Arial" w:eastAsia="Times New Roman" w:cs="Times New Roman"/>
          <w:sz w:val="20"/>
          <w:szCs w:val="24"/>
          <w:lang w:val="nl-NL" w:eastAsia="nl-NL"/>
        </w:rPr>
        <w:t xml:space="preserve">het recht </w:t>
      </w:r>
      <w:r w:rsidR="000B1042">
        <w:rPr>
          <w:rFonts w:ascii="Arial" w:hAnsi="Arial" w:eastAsia="Times New Roman" w:cs="Times New Roman"/>
          <w:sz w:val="20"/>
          <w:szCs w:val="24"/>
          <w:lang w:val="nl-NL" w:eastAsia="nl-NL"/>
        </w:rPr>
        <w:t>heeft</w:t>
      </w:r>
      <w:r w:rsidRPr="006C7214" w:rsidR="006C7214">
        <w:rPr>
          <w:rFonts w:ascii="Arial" w:hAnsi="Arial" w:eastAsia="Times New Roman" w:cs="Times New Roman"/>
          <w:sz w:val="20"/>
          <w:szCs w:val="24"/>
          <w:lang w:val="nl-NL" w:eastAsia="nl-NL"/>
        </w:rPr>
        <w:t xml:space="preserve"> om</w:t>
      </w:r>
      <w:r w:rsidR="000B1042">
        <w:rPr>
          <w:rFonts w:ascii="Arial" w:hAnsi="Arial" w:eastAsia="Times New Roman" w:cs="Times New Roman"/>
          <w:sz w:val="20"/>
          <w:szCs w:val="24"/>
          <w:lang w:val="nl-NL" w:eastAsia="nl-NL"/>
        </w:rPr>
        <w:t>, net als Nederland op grond van het eerste lid,</w:t>
      </w:r>
      <w:r w:rsidRPr="006C7214" w:rsidR="006C7214">
        <w:rPr>
          <w:rFonts w:ascii="Arial" w:hAnsi="Arial" w:eastAsia="Times New Roman" w:cs="Times New Roman"/>
          <w:sz w:val="20"/>
          <w:szCs w:val="24"/>
          <w:lang w:val="nl-NL" w:eastAsia="nl-NL"/>
        </w:rPr>
        <w:t xml:space="preserve"> inkomen</w:t>
      </w:r>
      <w:r w:rsidR="00B75241">
        <w:rPr>
          <w:rFonts w:ascii="Arial" w:hAnsi="Arial" w:eastAsia="Times New Roman" w:cs="Times New Roman"/>
          <w:sz w:val="20"/>
          <w:szCs w:val="24"/>
          <w:lang w:val="nl-NL" w:eastAsia="nl-NL"/>
        </w:rPr>
        <w:t xml:space="preserve"> en vermogen</w:t>
      </w:r>
      <w:r w:rsidRPr="006C7214" w:rsidR="006C7214">
        <w:rPr>
          <w:rFonts w:ascii="Arial" w:hAnsi="Arial" w:eastAsia="Times New Roman" w:cs="Times New Roman"/>
          <w:sz w:val="20"/>
          <w:szCs w:val="24"/>
          <w:lang w:val="nl-NL" w:eastAsia="nl-NL"/>
        </w:rPr>
        <w:t xml:space="preserve"> dat op grond van het Verdrag in </w:t>
      </w:r>
      <w:r w:rsidR="00B75241">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niet mag worden belast wel in aanmerking te nemen bij de bepaling van de belasting over het overige inkomen </w:t>
      </w:r>
      <w:r w:rsidR="003B0B8C">
        <w:rPr>
          <w:rFonts w:ascii="Arial" w:hAnsi="Arial" w:eastAsia="Times New Roman" w:cs="Times New Roman"/>
          <w:sz w:val="20"/>
          <w:szCs w:val="24"/>
          <w:lang w:val="nl-NL" w:eastAsia="nl-NL"/>
        </w:rPr>
        <w:t xml:space="preserve">of vermogen </w:t>
      </w:r>
      <w:r w:rsidRPr="006C7214" w:rsidR="006C7214">
        <w:rPr>
          <w:rFonts w:ascii="Arial" w:hAnsi="Arial" w:eastAsia="Times New Roman" w:cs="Times New Roman"/>
          <w:sz w:val="20"/>
          <w:szCs w:val="24"/>
          <w:lang w:val="nl-NL" w:eastAsia="nl-NL"/>
        </w:rPr>
        <w:t xml:space="preserve">van de inwoner van </w:t>
      </w:r>
      <w:r w:rsidR="00B75241">
        <w:rPr>
          <w:rFonts w:ascii="Arial" w:hAnsi="Arial" w:eastAsia="Times New Roman" w:cs="Times New Roman"/>
          <w:sz w:val="20"/>
          <w:szCs w:val="24"/>
          <w:lang w:val="nl-NL" w:eastAsia="nl-NL"/>
        </w:rPr>
        <w:t>Andorra</w:t>
      </w:r>
      <w:r w:rsidRPr="006C7214" w:rsidR="006C7214">
        <w:rPr>
          <w:rFonts w:ascii="Arial" w:hAnsi="Arial" w:eastAsia="Times New Roman" w:cs="Times New Roman"/>
          <w:sz w:val="20"/>
          <w:szCs w:val="24"/>
          <w:lang w:val="nl-NL" w:eastAsia="nl-NL"/>
        </w:rPr>
        <w:t xml:space="preserve"> (progressievoorbehoud).</w:t>
      </w:r>
    </w:p>
    <w:p w:rsidR="00B06701" w:rsidRDefault="00B06701" w14:paraId="097E0B09" w14:textId="0F30243E">
      <w:pPr>
        <w:rPr>
          <w:lang w:val="nl-NL"/>
        </w:rPr>
      </w:pPr>
    </w:p>
    <w:p w:rsidRPr="00D63B02" w:rsidR="00B906DA" w:rsidP="00B906DA" w:rsidRDefault="00B906DA" w14:paraId="0971B7ED" w14:textId="5BA3A7BB">
      <w:pPr>
        <w:pStyle w:val="Kop2"/>
        <w:ind w:left="0"/>
        <w:rPr>
          <w:b w:val="0"/>
          <w:i/>
          <w:lang w:val="nl-NL"/>
        </w:rPr>
      </w:pPr>
      <w:r w:rsidRPr="00D63B02">
        <w:rPr>
          <w:b w:val="0"/>
          <w:i/>
          <w:lang w:val="nl-NL"/>
        </w:rPr>
        <w:t xml:space="preserve">Recht </w:t>
      </w:r>
      <w:r>
        <w:rPr>
          <w:b w:val="0"/>
          <w:i/>
          <w:lang w:val="nl-NL"/>
        </w:rPr>
        <w:t>o</w:t>
      </w:r>
      <w:r w:rsidRPr="00D63B02">
        <w:rPr>
          <w:b w:val="0"/>
          <w:i/>
          <w:lang w:val="nl-NL"/>
        </w:rPr>
        <w:t>p voordelen (artikel 2</w:t>
      </w:r>
      <w:r>
        <w:rPr>
          <w:b w:val="0"/>
          <w:i/>
          <w:lang w:val="nl-NL"/>
        </w:rPr>
        <w:t>3</w:t>
      </w:r>
      <w:r w:rsidRPr="00D63B02">
        <w:rPr>
          <w:b w:val="0"/>
          <w:i/>
          <w:lang w:val="nl-NL"/>
        </w:rPr>
        <w:t xml:space="preserve"> van het Verdrag)</w:t>
      </w:r>
    </w:p>
    <w:p w:rsidRPr="00256FC3" w:rsidR="00B906DA" w:rsidP="00B906DA" w:rsidRDefault="00B906DA" w14:paraId="6AA9ADB3" w14:textId="65756068">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In ar</w:t>
      </w:r>
      <w:r>
        <w:rPr>
          <w:rFonts w:ascii="Arial" w:hAnsi="Arial" w:eastAsia="Times New Roman" w:cs="Arial"/>
          <w:sz w:val="20"/>
          <w:szCs w:val="20"/>
          <w:lang w:val="nl-NL" w:eastAsia="nl-NL"/>
        </w:rPr>
        <w:t>tikel 23</w:t>
      </w:r>
      <w:r w:rsidRPr="00393A06">
        <w:rPr>
          <w:rFonts w:ascii="Arial" w:hAnsi="Arial" w:eastAsia="Times New Roman" w:cs="Arial"/>
          <w:sz w:val="20"/>
          <w:szCs w:val="20"/>
          <w:lang w:val="nl-NL" w:eastAsia="nl-NL"/>
        </w:rPr>
        <w:t xml:space="preserve"> van het Verdrag is</w:t>
      </w:r>
      <w:r>
        <w:rPr>
          <w:rFonts w:ascii="Arial" w:hAnsi="Arial" w:eastAsia="Times New Roman" w:cs="Arial"/>
          <w:sz w:val="20"/>
          <w:szCs w:val="20"/>
          <w:lang w:val="nl-NL" w:eastAsia="nl-NL"/>
        </w:rPr>
        <w:t xml:space="preserve"> in aansluiting bij artikel 29, negende lid, van het OESO-modelverdrag </w:t>
      </w:r>
      <w:r w:rsidRPr="00393A06">
        <w:rPr>
          <w:rFonts w:ascii="Arial" w:hAnsi="Arial" w:eastAsia="Times New Roman" w:cs="Arial"/>
          <w:sz w:val="20"/>
          <w:szCs w:val="20"/>
          <w:lang w:val="nl-NL" w:eastAsia="nl-NL"/>
        </w:rPr>
        <w:t>een zogeheten ‘</w:t>
      </w:r>
      <w:proofErr w:type="spellStart"/>
      <w:r w:rsidRPr="00393A06">
        <w:rPr>
          <w:rFonts w:ascii="Arial" w:hAnsi="Arial" w:eastAsia="Times New Roman" w:cs="Arial"/>
          <w:i/>
          <w:sz w:val="20"/>
          <w:szCs w:val="20"/>
          <w:lang w:val="nl-NL" w:eastAsia="nl-NL"/>
        </w:rPr>
        <w:t>principal</w:t>
      </w:r>
      <w:proofErr w:type="spellEnd"/>
      <w:r w:rsidRPr="00393A06">
        <w:rPr>
          <w:rFonts w:ascii="Arial" w:hAnsi="Arial" w:eastAsia="Times New Roman" w:cs="Arial"/>
          <w:i/>
          <w:sz w:val="20"/>
          <w:szCs w:val="20"/>
          <w:lang w:val="nl-NL" w:eastAsia="nl-NL"/>
        </w:rPr>
        <w:t xml:space="preserve"> </w:t>
      </w:r>
      <w:proofErr w:type="spellStart"/>
      <w:r w:rsidRPr="00393A06">
        <w:rPr>
          <w:rFonts w:ascii="Arial" w:hAnsi="Arial" w:eastAsia="Times New Roman" w:cs="Arial"/>
          <w:i/>
          <w:sz w:val="20"/>
          <w:szCs w:val="20"/>
          <w:lang w:val="nl-NL" w:eastAsia="nl-NL"/>
        </w:rPr>
        <w:t>purposes</w:t>
      </w:r>
      <w:proofErr w:type="spellEnd"/>
      <w:r w:rsidRPr="00393A06">
        <w:rPr>
          <w:rFonts w:ascii="Arial" w:hAnsi="Arial" w:eastAsia="Times New Roman" w:cs="Arial"/>
          <w:i/>
          <w:sz w:val="20"/>
          <w:szCs w:val="20"/>
          <w:lang w:val="nl-NL" w:eastAsia="nl-NL"/>
        </w:rPr>
        <w:t xml:space="preserve"> test’</w:t>
      </w:r>
      <w:r w:rsidRPr="00393A06">
        <w:rPr>
          <w:rFonts w:ascii="Arial" w:hAnsi="Arial" w:eastAsia="Times New Roman" w:cs="Arial"/>
          <w:sz w:val="20"/>
          <w:szCs w:val="20"/>
          <w:lang w:val="nl-NL" w:eastAsia="nl-NL"/>
        </w:rPr>
        <w:t xml:space="preserve"> opgenomen ter bestrijding van verdragsmisbruik.</w:t>
      </w:r>
      <w:r>
        <w:rPr>
          <w:rFonts w:ascii="Arial" w:hAnsi="Arial" w:eastAsia="Times New Roman" w:cs="Arial"/>
          <w:sz w:val="20"/>
          <w:szCs w:val="20"/>
          <w:lang w:val="nl-NL" w:eastAsia="nl-NL"/>
        </w:rPr>
        <w:t xml:space="preserve"> Hierop hebben </w:t>
      </w:r>
      <w:r w:rsidR="00AB7CE1">
        <w:rPr>
          <w:rFonts w:ascii="Arial" w:hAnsi="Arial" w:eastAsia="Times New Roman" w:cs="Arial"/>
          <w:sz w:val="20"/>
          <w:szCs w:val="20"/>
          <w:lang w:val="nl-NL" w:eastAsia="nl-NL"/>
        </w:rPr>
        <w:t xml:space="preserve">artikel 23, </w:t>
      </w:r>
      <w:r>
        <w:rPr>
          <w:rFonts w:ascii="Arial" w:hAnsi="Arial" w:eastAsia="Times New Roman" w:cs="Arial"/>
          <w:sz w:val="20"/>
          <w:szCs w:val="20"/>
          <w:lang w:val="nl-NL" w:eastAsia="nl-NL"/>
        </w:rPr>
        <w:t>eerste en tweede lid</w:t>
      </w:r>
      <w:r w:rsidR="00AB7CE1">
        <w:rPr>
          <w:rFonts w:ascii="Arial" w:hAnsi="Arial" w:eastAsia="Times New Roman" w:cs="Arial"/>
          <w:sz w:val="20"/>
          <w:szCs w:val="20"/>
          <w:lang w:val="nl-NL" w:eastAsia="nl-NL"/>
        </w:rPr>
        <w:t>,</w:t>
      </w:r>
      <w:r>
        <w:rPr>
          <w:rFonts w:ascii="Arial" w:hAnsi="Arial" w:eastAsia="Times New Roman" w:cs="Arial"/>
          <w:sz w:val="20"/>
          <w:szCs w:val="20"/>
          <w:lang w:val="nl-NL" w:eastAsia="nl-NL"/>
        </w:rPr>
        <w:t xml:space="preserve"> betrekking. Voorts is, in aansluiting bij artikel 29, achtste lid van het OESO-modelverdrag in </w:t>
      </w:r>
      <w:r w:rsidR="00222F59">
        <w:rPr>
          <w:rFonts w:ascii="Arial" w:hAnsi="Arial" w:eastAsia="Times New Roman" w:cs="Arial"/>
          <w:sz w:val="20"/>
          <w:szCs w:val="20"/>
          <w:lang w:val="nl-NL" w:eastAsia="nl-NL"/>
        </w:rPr>
        <w:t>het derde, vierde en vijfde lid</w:t>
      </w:r>
      <w:r>
        <w:rPr>
          <w:rFonts w:ascii="Arial" w:hAnsi="Arial" w:eastAsia="Times New Roman" w:cs="Arial"/>
          <w:sz w:val="20"/>
          <w:szCs w:val="20"/>
          <w:lang w:val="nl-NL" w:eastAsia="nl-NL"/>
        </w:rPr>
        <w:t>, een antimisbruikbepaling opgenomen met betrekking tot inkomen d</w:t>
      </w:r>
      <w:r w:rsidR="00AB7CE1">
        <w:rPr>
          <w:rFonts w:ascii="Arial" w:hAnsi="Arial" w:eastAsia="Times New Roman" w:cs="Arial"/>
          <w:sz w:val="20"/>
          <w:szCs w:val="20"/>
          <w:lang w:val="nl-NL" w:eastAsia="nl-NL"/>
        </w:rPr>
        <w:t>at</w:t>
      </w:r>
      <w:r>
        <w:rPr>
          <w:rFonts w:ascii="Arial" w:hAnsi="Arial" w:eastAsia="Times New Roman" w:cs="Arial"/>
          <w:sz w:val="20"/>
          <w:szCs w:val="20"/>
          <w:lang w:val="nl-NL" w:eastAsia="nl-NL"/>
        </w:rPr>
        <w:t xml:space="preserve"> word</w:t>
      </w:r>
      <w:r w:rsidR="00AB7CE1">
        <w:rPr>
          <w:rFonts w:ascii="Arial" w:hAnsi="Arial" w:eastAsia="Times New Roman" w:cs="Arial"/>
          <w:sz w:val="20"/>
          <w:szCs w:val="20"/>
          <w:lang w:val="nl-NL" w:eastAsia="nl-NL"/>
        </w:rPr>
        <w:t>t</w:t>
      </w:r>
      <w:r>
        <w:rPr>
          <w:rFonts w:ascii="Arial" w:hAnsi="Arial" w:eastAsia="Times New Roman" w:cs="Arial"/>
          <w:sz w:val="20"/>
          <w:szCs w:val="20"/>
          <w:lang w:val="nl-NL" w:eastAsia="nl-NL"/>
        </w:rPr>
        <w:t xml:space="preserve"> toegerekend aan een vaste inrichting gelegen in een (</w:t>
      </w:r>
      <w:proofErr w:type="spellStart"/>
      <w:r>
        <w:rPr>
          <w:rFonts w:ascii="Arial" w:hAnsi="Arial" w:eastAsia="Times New Roman" w:cs="Arial"/>
          <w:sz w:val="20"/>
          <w:szCs w:val="20"/>
          <w:lang w:val="nl-NL" w:eastAsia="nl-NL"/>
        </w:rPr>
        <w:t>laagbelastend</w:t>
      </w:r>
      <w:proofErr w:type="spellEnd"/>
      <w:r>
        <w:rPr>
          <w:rFonts w:ascii="Arial" w:hAnsi="Arial" w:eastAsia="Times New Roman" w:cs="Arial"/>
          <w:sz w:val="20"/>
          <w:szCs w:val="20"/>
          <w:lang w:val="nl-NL" w:eastAsia="nl-NL"/>
        </w:rPr>
        <w:t xml:space="preserve">) </w:t>
      </w:r>
      <w:r w:rsidRPr="002307C0">
        <w:rPr>
          <w:rFonts w:ascii="Arial" w:hAnsi="Arial" w:eastAsia="Times New Roman" w:cs="Arial"/>
          <w:sz w:val="20"/>
          <w:szCs w:val="20"/>
          <w:lang w:val="nl-NL" w:eastAsia="nl-NL"/>
        </w:rPr>
        <w:t>derde</w:t>
      </w:r>
      <w:r>
        <w:rPr>
          <w:rFonts w:ascii="Arial" w:hAnsi="Arial" w:eastAsia="Times New Roman" w:cs="Arial"/>
          <w:sz w:val="20"/>
          <w:szCs w:val="20"/>
          <w:lang w:val="nl-NL" w:eastAsia="nl-NL"/>
        </w:rPr>
        <w:t xml:space="preserve"> rechtsgebied.  </w:t>
      </w:r>
    </w:p>
    <w:p w:rsidRPr="00393A06" w:rsidR="00B906DA" w:rsidP="00B906DA" w:rsidRDefault="00B906DA" w14:paraId="0A79AB7C" w14:textId="0A53DA69">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Op grond van </w:t>
      </w:r>
      <w:r w:rsidR="00AB7CE1">
        <w:rPr>
          <w:rFonts w:ascii="Arial" w:hAnsi="Arial" w:eastAsia="Times New Roman" w:cs="Arial"/>
          <w:sz w:val="20"/>
          <w:szCs w:val="20"/>
          <w:lang w:val="nl-NL" w:eastAsia="nl-NL"/>
        </w:rPr>
        <w:t>artikel 23,</w:t>
      </w:r>
      <w:r w:rsidRPr="00393A06" w:rsidR="00AB7CE1">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eerste lid</w:t>
      </w:r>
      <w:r w:rsidR="00AB7CE1">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 xml:space="preserve"> worden verdragsvoordelen niet toegekend voor een bestanddeel </w:t>
      </w:r>
      <w:r>
        <w:rPr>
          <w:rFonts w:ascii="Arial" w:hAnsi="Arial" w:eastAsia="Times New Roman" w:cs="Arial"/>
          <w:sz w:val="20"/>
          <w:szCs w:val="20"/>
          <w:lang w:val="nl-NL" w:eastAsia="nl-NL"/>
        </w:rPr>
        <w:t xml:space="preserve">van het inkomen of het vermogen </w:t>
      </w:r>
      <w:r w:rsidRPr="00393A06">
        <w:rPr>
          <w:rFonts w:ascii="Arial" w:hAnsi="Arial" w:eastAsia="Times New Roman" w:cs="Arial"/>
          <w:sz w:val="20"/>
          <w:szCs w:val="20"/>
          <w:lang w:val="nl-NL" w:eastAsia="nl-NL"/>
        </w:rPr>
        <w:t xml:space="preserve">indien het verkrijgen van dit verdragsvoordeel één van de voornaamste redenen was voor een constructie of transactie die </w:t>
      </w:r>
      <w:r w:rsidR="00AB7CE1">
        <w:rPr>
          <w:rFonts w:ascii="Arial" w:hAnsi="Arial" w:eastAsia="Times New Roman" w:cs="Arial"/>
          <w:sz w:val="20"/>
          <w:szCs w:val="20"/>
          <w:lang w:val="nl-NL" w:eastAsia="nl-NL"/>
        </w:rPr>
        <w:t xml:space="preserve">direct of indirect </w:t>
      </w:r>
      <w:r w:rsidRPr="00393A06">
        <w:rPr>
          <w:rFonts w:ascii="Arial" w:hAnsi="Arial" w:eastAsia="Times New Roman" w:cs="Arial"/>
          <w:sz w:val="20"/>
          <w:szCs w:val="20"/>
          <w:lang w:val="nl-NL" w:eastAsia="nl-NL"/>
        </w:rPr>
        <w:t xml:space="preserve">tot dat voordeel heeft </w:t>
      </w:r>
      <w:r w:rsidRPr="00393A06">
        <w:rPr>
          <w:rFonts w:ascii="Arial" w:hAnsi="Arial" w:eastAsia="Times New Roman" w:cs="Arial"/>
          <w:sz w:val="20"/>
          <w:szCs w:val="20"/>
          <w:lang w:val="nl-NL" w:eastAsia="nl-NL"/>
        </w:rPr>
        <w:lastRenderedPageBreak/>
        <w:t>geleid.</w:t>
      </w:r>
      <w:r w:rsidRPr="0094644C">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In</w:t>
      </w:r>
      <w:r>
        <w:rPr>
          <w:rFonts w:ascii="Arial" w:hAnsi="Arial" w:eastAsia="Times New Roman" w:cs="Arial"/>
          <w:sz w:val="20"/>
          <w:szCs w:val="20"/>
          <w:lang w:val="nl-NL" w:eastAsia="nl-NL"/>
        </w:rPr>
        <w:t xml:space="preserve"> </w:t>
      </w:r>
      <w:r w:rsidR="00AB7CE1">
        <w:rPr>
          <w:rFonts w:ascii="Arial" w:hAnsi="Arial" w:eastAsia="Times New Roman" w:cs="Arial"/>
          <w:sz w:val="20"/>
          <w:szCs w:val="20"/>
          <w:lang w:val="nl-NL" w:eastAsia="nl-NL"/>
        </w:rPr>
        <w:t>artikel 23,</w:t>
      </w:r>
      <w:r w:rsidR="008F3BF8">
        <w:rPr>
          <w:rFonts w:ascii="Arial" w:hAnsi="Arial" w:eastAsia="Times New Roman" w:cs="Arial"/>
          <w:sz w:val="20"/>
          <w:szCs w:val="20"/>
          <w:lang w:val="nl-NL" w:eastAsia="nl-NL"/>
        </w:rPr>
        <w:t xml:space="preserve"> zesde lid</w:t>
      </w:r>
      <w:r w:rsidR="00AB7CE1">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 xml:space="preserve"> is geregeld dat voordat een verdragsluitende staat aan een belastingplichtige </w:t>
      </w:r>
      <w:r w:rsidR="00202857">
        <w:rPr>
          <w:rFonts w:ascii="Arial" w:hAnsi="Arial" w:eastAsia="Times New Roman" w:cs="Arial"/>
          <w:sz w:val="20"/>
          <w:szCs w:val="20"/>
          <w:lang w:val="nl-NL" w:eastAsia="nl-NL"/>
        </w:rPr>
        <w:t>een</w:t>
      </w:r>
      <w:r w:rsidRPr="00393A06" w:rsidR="00202857">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verdragsvoorde</w:t>
      </w:r>
      <w:r w:rsidR="00202857">
        <w:rPr>
          <w:rFonts w:ascii="Arial" w:hAnsi="Arial" w:eastAsia="Times New Roman" w:cs="Arial"/>
          <w:sz w:val="20"/>
          <w:szCs w:val="20"/>
          <w:lang w:val="nl-NL" w:eastAsia="nl-NL"/>
        </w:rPr>
        <w:t>e</w:t>
      </w:r>
      <w:r w:rsidRPr="00393A06">
        <w:rPr>
          <w:rFonts w:ascii="Arial" w:hAnsi="Arial" w:eastAsia="Times New Roman" w:cs="Arial"/>
          <w:sz w:val="20"/>
          <w:szCs w:val="20"/>
          <w:lang w:val="nl-NL" w:eastAsia="nl-NL"/>
        </w:rPr>
        <w:t xml:space="preserve">l </w:t>
      </w:r>
      <w:r w:rsidR="00202857">
        <w:rPr>
          <w:rFonts w:ascii="Arial" w:hAnsi="Arial" w:eastAsia="Times New Roman" w:cs="Arial"/>
          <w:sz w:val="20"/>
          <w:szCs w:val="20"/>
          <w:lang w:val="nl-NL" w:eastAsia="nl-NL"/>
        </w:rPr>
        <w:t>uit hoofde</w:t>
      </w:r>
      <w:r w:rsidRPr="00393A06">
        <w:rPr>
          <w:rFonts w:ascii="Arial" w:hAnsi="Arial" w:eastAsia="Times New Roman" w:cs="Arial"/>
          <w:sz w:val="20"/>
          <w:szCs w:val="20"/>
          <w:lang w:val="nl-NL" w:eastAsia="nl-NL"/>
        </w:rPr>
        <w:t xml:space="preserve"> van </w:t>
      </w:r>
      <w:r w:rsidR="008F3BF8">
        <w:rPr>
          <w:rFonts w:ascii="Arial" w:hAnsi="Arial" w:eastAsia="Times New Roman" w:cs="Arial"/>
          <w:sz w:val="20"/>
          <w:szCs w:val="20"/>
          <w:lang w:val="nl-NL" w:eastAsia="nl-NL"/>
        </w:rPr>
        <w:t xml:space="preserve">het eerste </w:t>
      </w:r>
      <w:r>
        <w:rPr>
          <w:rFonts w:ascii="Arial" w:hAnsi="Arial" w:eastAsia="Times New Roman" w:cs="Arial"/>
          <w:sz w:val="20"/>
          <w:szCs w:val="20"/>
          <w:lang w:val="nl-NL" w:eastAsia="nl-NL"/>
        </w:rPr>
        <w:t>lid</w:t>
      </w:r>
      <w:r w:rsidRPr="00393A06">
        <w:rPr>
          <w:rFonts w:ascii="Arial" w:hAnsi="Arial" w:eastAsia="Times New Roman" w:cs="Arial"/>
          <w:sz w:val="20"/>
          <w:szCs w:val="20"/>
          <w:lang w:val="nl-NL" w:eastAsia="nl-NL"/>
        </w:rPr>
        <w:t xml:space="preserve"> </w:t>
      </w:r>
      <w:r w:rsidR="00202857">
        <w:rPr>
          <w:rFonts w:ascii="Arial" w:hAnsi="Arial" w:eastAsia="Times New Roman" w:cs="Arial"/>
          <w:sz w:val="20"/>
          <w:szCs w:val="20"/>
          <w:lang w:val="nl-NL" w:eastAsia="nl-NL"/>
        </w:rPr>
        <w:t xml:space="preserve">toekent of </w:t>
      </w:r>
      <w:r w:rsidRPr="00393A06">
        <w:rPr>
          <w:rFonts w:ascii="Arial" w:hAnsi="Arial" w:eastAsia="Times New Roman" w:cs="Arial"/>
          <w:sz w:val="20"/>
          <w:szCs w:val="20"/>
          <w:lang w:val="nl-NL" w:eastAsia="nl-NL"/>
        </w:rPr>
        <w:t xml:space="preserve">weigert, de verdragsluitende staat de andere verdragsluitende staat </w:t>
      </w:r>
      <w:r>
        <w:rPr>
          <w:rFonts w:ascii="Arial" w:hAnsi="Arial" w:eastAsia="Times New Roman" w:cs="Arial"/>
          <w:sz w:val="20"/>
          <w:szCs w:val="20"/>
          <w:lang w:val="nl-NL" w:eastAsia="nl-NL"/>
        </w:rPr>
        <w:t>daar</w:t>
      </w:r>
      <w:r w:rsidRPr="00393A06">
        <w:rPr>
          <w:rFonts w:ascii="Arial" w:hAnsi="Arial" w:eastAsia="Times New Roman" w:cs="Arial"/>
          <w:sz w:val="20"/>
          <w:szCs w:val="20"/>
          <w:lang w:val="nl-NL" w:eastAsia="nl-NL"/>
        </w:rPr>
        <w:t>over raadpleegt</w:t>
      </w:r>
      <w:r>
        <w:rPr>
          <w:rFonts w:ascii="Arial" w:hAnsi="Arial" w:eastAsia="Times New Roman" w:cs="Arial"/>
          <w:sz w:val="20"/>
          <w:szCs w:val="20"/>
          <w:lang w:val="nl-NL" w:eastAsia="nl-NL"/>
        </w:rPr>
        <w:t>.</w:t>
      </w:r>
    </w:p>
    <w:p w:rsidRPr="00393A06" w:rsidR="00B906DA" w:rsidP="00B906DA" w:rsidRDefault="00B906DA" w14:paraId="78B46665" w14:textId="731378AA">
      <w:pPr>
        <w:autoSpaceDE w:val="0"/>
        <w:autoSpaceDN w:val="0"/>
        <w:adjustRightInd w:val="0"/>
        <w:spacing w:after="0" w:line="360" w:lineRule="auto"/>
        <w:ind w:firstLine="709"/>
        <w:rPr>
          <w:rFonts w:ascii="Arial" w:hAnsi="Arial" w:eastAsia="Times New Roman" w:cs="Times New Roman"/>
          <w:sz w:val="20"/>
          <w:szCs w:val="24"/>
          <w:lang w:val="nl-NL" w:eastAsia="nl-NL"/>
        </w:rPr>
      </w:pPr>
      <w:r w:rsidRPr="002C3789">
        <w:rPr>
          <w:rFonts w:ascii="Arial" w:hAnsi="Arial" w:eastAsia="Times New Roman" w:cs="Times New Roman"/>
          <w:sz w:val="20"/>
          <w:szCs w:val="24"/>
          <w:lang w:val="nl-NL" w:eastAsia="nl-NL"/>
        </w:rPr>
        <w:t xml:space="preserve">In </w:t>
      </w:r>
      <w:r w:rsidR="00AB7CE1">
        <w:rPr>
          <w:rFonts w:ascii="Arial" w:hAnsi="Arial" w:eastAsia="Times New Roman" w:cs="Times New Roman"/>
          <w:sz w:val="20"/>
          <w:szCs w:val="24"/>
          <w:lang w:val="nl-NL" w:eastAsia="nl-NL"/>
        </w:rPr>
        <w:t>artikel 23,</w:t>
      </w:r>
      <w:r w:rsidRPr="002C3789" w:rsidR="00AB7CE1">
        <w:rPr>
          <w:rFonts w:ascii="Arial" w:hAnsi="Arial" w:eastAsia="Times New Roman" w:cs="Times New Roman"/>
          <w:sz w:val="20"/>
          <w:szCs w:val="24"/>
          <w:lang w:val="nl-NL" w:eastAsia="nl-NL"/>
        </w:rPr>
        <w:t xml:space="preserve"> </w:t>
      </w:r>
      <w:r w:rsidRPr="002C3789">
        <w:rPr>
          <w:rFonts w:ascii="Arial" w:hAnsi="Arial" w:eastAsia="Times New Roman" w:cs="Arial"/>
          <w:sz w:val="20"/>
          <w:szCs w:val="20"/>
          <w:lang w:val="nl-NL" w:eastAsia="nl-NL"/>
        </w:rPr>
        <w:t>tweede lid</w:t>
      </w:r>
      <w:r w:rsidR="00AB7CE1">
        <w:rPr>
          <w:rFonts w:ascii="Arial" w:hAnsi="Arial" w:eastAsia="Times New Roman" w:cs="Arial"/>
          <w:sz w:val="20"/>
          <w:szCs w:val="20"/>
          <w:lang w:val="nl-NL" w:eastAsia="nl-NL"/>
        </w:rPr>
        <w:t>,</w:t>
      </w:r>
      <w:r w:rsidRPr="002C3789">
        <w:rPr>
          <w:rFonts w:ascii="Arial" w:hAnsi="Arial" w:eastAsia="Times New Roman" w:cs="Arial"/>
          <w:sz w:val="20"/>
          <w:szCs w:val="20"/>
          <w:lang w:val="nl-NL" w:eastAsia="nl-NL"/>
        </w:rPr>
        <w:t xml:space="preserve"> is bepaald</w:t>
      </w:r>
      <w:r w:rsidRPr="00393A06">
        <w:rPr>
          <w:rFonts w:ascii="Arial" w:hAnsi="Arial" w:eastAsia="Times New Roman" w:cs="Arial"/>
          <w:sz w:val="20"/>
          <w:szCs w:val="20"/>
          <w:lang w:val="nl-NL" w:eastAsia="nl-NL"/>
        </w:rPr>
        <w:t xml:space="preserve"> dat</w:t>
      </w:r>
      <w:r>
        <w:rPr>
          <w:rFonts w:ascii="Arial" w:hAnsi="Arial" w:eastAsia="Times New Roman" w:cs="Times New Roman"/>
          <w:sz w:val="20"/>
          <w:szCs w:val="24"/>
          <w:lang w:val="nl-NL" w:eastAsia="nl-NL"/>
        </w:rPr>
        <w:t xml:space="preserve"> –</w:t>
      </w:r>
      <w:r w:rsidRPr="00393A06">
        <w:rPr>
          <w:rFonts w:ascii="Arial" w:hAnsi="Arial" w:eastAsia="Times New Roman" w:cs="Arial"/>
          <w:sz w:val="20"/>
          <w:szCs w:val="20"/>
          <w:lang w:val="nl-NL" w:eastAsia="nl-NL"/>
        </w:rPr>
        <w:t xml:space="preserve"> op verzoek van een belastingplichtige</w:t>
      </w:r>
      <w:r>
        <w:rPr>
          <w:rFonts w:ascii="Arial" w:hAnsi="Arial" w:eastAsia="Times New Roman" w:cs="Times New Roman"/>
          <w:sz w:val="20"/>
          <w:szCs w:val="24"/>
          <w:lang w:val="nl-NL" w:eastAsia="nl-NL"/>
        </w:rPr>
        <w:t xml:space="preserve"> –</w:t>
      </w:r>
      <w:r w:rsidRPr="00393A06">
        <w:rPr>
          <w:rFonts w:ascii="Arial" w:hAnsi="Arial" w:eastAsia="Times New Roman" w:cs="Arial"/>
          <w:sz w:val="20"/>
          <w:szCs w:val="20"/>
          <w:lang w:val="nl-NL" w:eastAsia="nl-NL"/>
        </w:rPr>
        <w:t xml:space="preserve"> </w:t>
      </w:r>
      <w:r w:rsidRPr="00393A06">
        <w:rPr>
          <w:rFonts w:ascii="Arial" w:hAnsi="Arial" w:eastAsia="Times New Roman" w:cs="Times New Roman"/>
          <w:sz w:val="20"/>
          <w:szCs w:val="24"/>
          <w:lang w:val="nl-NL" w:eastAsia="nl-NL"/>
        </w:rPr>
        <w:t xml:space="preserve">de bevoegde autoriteit van de staat waarvan verdragsvoordelen worden gevraagd (veelal het bronland) de mogelijkheid heeft verdragsvoordelen toch toe te kennen voor zover wordt vastgesteld dat bij afwezigheid van </w:t>
      </w:r>
      <w:r w:rsidR="000B1042">
        <w:rPr>
          <w:rFonts w:ascii="Arial" w:hAnsi="Arial" w:eastAsia="Times New Roman" w:cs="Times New Roman"/>
          <w:sz w:val="20"/>
          <w:szCs w:val="24"/>
          <w:lang w:val="nl-NL" w:eastAsia="nl-NL"/>
        </w:rPr>
        <w:t>de</w:t>
      </w:r>
      <w:r w:rsidRPr="00393A06">
        <w:rPr>
          <w:rFonts w:ascii="Arial" w:hAnsi="Arial" w:eastAsia="Times New Roman" w:cs="Times New Roman"/>
          <w:sz w:val="20"/>
          <w:szCs w:val="24"/>
          <w:lang w:val="nl-NL" w:eastAsia="nl-NL"/>
        </w:rPr>
        <w:t xml:space="preserve"> </w:t>
      </w:r>
      <w:r w:rsidRPr="00393A06">
        <w:rPr>
          <w:rFonts w:ascii="Arial" w:hAnsi="Arial" w:eastAsia="Times New Roman" w:cs="Times New Roman"/>
          <w:color w:val="000000"/>
          <w:sz w:val="20"/>
          <w:szCs w:val="24"/>
          <w:lang w:val="nl-NL" w:eastAsia="nl-NL"/>
        </w:rPr>
        <w:t>transactie of constructie bedoeld in het eerste lid,</w:t>
      </w:r>
      <w:r w:rsidRPr="00393A06">
        <w:rPr>
          <w:rFonts w:ascii="Arial" w:hAnsi="Arial" w:eastAsia="Times New Roman" w:cs="Times New Roman"/>
          <w:sz w:val="20"/>
          <w:szCs w:val="24"/>
          <w:lang w:val="nl-NL" w:eastAsia="nl-NL"/>
        </w:rPr>
        <w:t xml:space="preserve"> verdragsvoordelen ook gegeven zouden zijn. </w:t>
      </w:r>
      <w:r w:rsidR="00551DAB">
        <w:rPr>
          <w:rFonts w:ascii="Arial" w:hAnsi="Arial" w:eastAsia="Times New Roman" w:cs="Times New Roman"/>
          <w:sz w:val="20"/>
          <w:szCs w:val="24"/>
          <w:lang w:val="nl-NL" w:eastAsia="nl-NL"/>
        </w:rPr>
        <w:t xml:space="preserve">Eveneens is voor de toepassing van dit lid in </w:t>
      </w:r>
      <w:r w:rsidR="00AB7CE1">
        <w:rPr>
          <w:rFonts w:ascii="Arial" w:hAnsi="Arial" w:eastAsia="Times New Roman" w:cs="Arial"/>
          <w:sz w:val="20"/>
          <w:szCs w:val="20"/>
          <w:lang w:val="nl-NL" w:eastAsia="nl-NL"/>
        </w:rPr>
        <w:t xml:space="preserve">artikel 23, </w:t>
      </w:r>
      <w:r w:rsidR="00551DAB">
        <w:rPr>
          <w:rFonts w:ascii="Arial" w:hAnsi="Arial" w:eastAsia="Times New Roman" w:cs="Arial"/>
          <w:sz w:val="20"/>
          <w:szCs w:val="20"/>
          <w:lang w:val="nl-NL" w:eastAsia="nl-NL"/>
        </w:rPr>
        <w:t>zesde lid</w:t>
      </w:r>
      <w:r w:rsidR="00AB7CE1">
        <w:rPr>
          <w:rFonts w:ascii="Arial" w:hAnsi="Arial" w:eastAsia="Times New Roman" w:cs="Arial"/>
          <w:sz w:val="20"/>
          <w:szCs w:val="20"/>
          <w:lang w:val="nl-NL" w:eastAsia="nl-NL"/>
        </w:rPr>
        <w:t>,</w:t>
      </w:r>
      <w:r w:rsidR="00551DAB">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 xml:space="preserve">geregeld dat </w:t>
      </w:r>
      <w:r w:rsidR="003E4D22">
        <w:rPr>
          <w:rFonts w:ascii="Arial" w:hAnsi="Arial" w:eastAsia="Times New Roman" w:cs="Arial"/>
          <w:sz w:val="20"/>
          <w:szCs w:val="20"/>
          <w:lang w:val="nl-NL" w:eastAsia="nl-NL"/>
        </w:rPr>
        <w:t xml:space="preserve">wanneer </w:t>
      </w:r>
      <w:r w:rsidRPr="00393A06">
        <w:rPr>
          <w:rFonts w:ascii="Arial" w:hAnsi="Arial" w:eastAsia="Times New Roman" w:cs="Arial"/>
          <w:sz w:val="20"/>
          <w:szCs w:val="20"/>
          <w:lang w:val="nl-NL" w:eastAsia="nl-NL"/>
        </w:rPr>
        <w:t xml:space="preserve">een verdragsluitende staat aan een belastingplichtige </w:t>
      </w:r>
      <w:r>
        <w:rPr>
          <w:rFonts w:ascii="Arial" w:hAnsi="Arial" w:eastAsia="Times New Roman" w:cs="Arial"/>
          <w:sz w:val="20"/>
          <w:szCs w:val="20"/>
          <w:lang w:val="nl-NL" w:eastAsia="nl-NL"/>
        </w:rPr>
        <w:t>die inwoner is van de andere verdragsluitende staat</w:t>
      </w:r>
      <w:r w:rsidRPr="00393A06">
        <w:rPr>
          <w:rFonts w:ascii="Arial" w:hAnsi="Arial" w:eastAsia="Times New Roman" w:cs="Arial"/>
          <w:sz w:val="20"/>
          <w:szCs w:val="20"/>
          <w:lang w:val="nl-NL" w:eastAsia="nl-NL"/>
        </w:rPr>
        <w:t xml:space="preserve"> de verdragsvoordelen op grond van </w:t>
      </w:r>
      <w:r w:rsidR="003E4D22">
        <w:rPr>
          <w:rFonts w:ascii="Arial" w:hAnsi="Arial" w:eastAsia="Times New Roman" w:cs="Arial"/>
          <w:sz w:val="20"/>
          <w:szCs w:val="20"/>
          <w:lang w:val="nl-NL" w:eastAsia="nl-NL"/>
        </w:rPr>
        <w:t>het tweede</w:t>
      </w:r>
      <w:r w:rsidRPr="00393A06">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lid</w:t>
      </w:r>
      <w:r w:rsidRPr="00393A06">
        <w:rPr>
          <w:rFonts w:ascii="Arial" w:hAnsi="Arial" w:eastAsia="Times New Roman" w:cs="Arial"/>
          <w:sz w:val="20"/>
          <w:szCs w:val="20"/>
          <w:lang w:val="nl-NL" w:eastAsia="nl-NL"/>
        </w:rPr>
        <w:t xml:space="preserve"> </w:t>
      </w:r>
      <w:r w:rsidR="003E4D22">
        <w:rPr>
          <w:rFonts w:ascii="Arial" w:hAnsi="Arial" w:eastAsia="Times New Roman" w:cs="Arial"/>
          <w:sz w:val="20"/>
          <w:szCs w:val="20"/>
          <w:lang w:val="nl-NL" w:eastAsia="nl-NL"/>
        </w:rPr>
        <w:t xml:space="preserve">toekent </w:t>
      </w:r>
      <w:r w:rsidR="007723E9">
        <w:rPr>
          <w:rFonts w:ascii="Arial" w:hAnsi="Arial" w:eastAsia="Times New Roman" w:cs="Arial"/>
          <w:sz w:val="20"/>
          <w:szCs w:val="20"/>
          <w:lang w:val="nl-NL" w:eastAsia="nl-NL"/>
        </w:rPr>
        <w:t xml:space="preserve">(dus: het verzoek inwilligt) </w:t>
      </w:r>
      <w:r w:rsidR="003E4D22">
        <w:rPr>
          <w:rFonts w:ascii="Arial" w:hAnsi="Arial" w:eastAsia="Times New Roman" w:cs="Arial"/>
          <w:sz w:val="20"/>
          <w:szCs w:val="20"/>
          <w:lang w:val="nl-NL" w:eastAsia="nl-NL"/>
        </w:rPr>
        <w:t xml:space="preserve">of </w:t>
      </w:r>
      <w:r w:rsidRPr="00393A06">
        <w:rPr>
          <w:rFonts w:ascii="Arial" w:hAnsi="Arial" w:eastAsia="Times New Roman" w:cs="Arial"/>
          <w:sz w:val="20"/>
          <w:szCs w:val="20"/>
          <w:lang w:val="nl-NL" w:eastAsia="nl-NL"/>
        </w:rPr>
        <w:t>weigert</w:t>
      </w:r>
      <w:r w:rsidR="007723E9">
        <w:rPr>
          <w:rFonts w:ascii="Arial" w:hAnsi="Arial" w:eastAsia="Times New Roman" w:cs="Arial"/>
          <w:sz w:val="20"/>
          <w:szCs w:val="20"/>
          <w:lang w:val="nl-NL" w:eastAsia="nl-NL"/>
        </w:rPr>
        <w:t xml:space="preserve"> (dus: het verzoek afwijst)</w:t>
      </w:r>
      <w:r w:rsidRPr="00393A06">
        <w:rPr>
          <w:rFonts w:ascii="Arial" w:hAnsi="Arial" w:eastAsia="Times New Roman" w:cs="Arial"/>
          <w:sz w:val="20"/>
          <w:szCs w:val="20"/>
          <w:lang w:val="nl-NL" w:eastAsia="nl-NL"/>
        </w:rPr>
        <w:t>, d</w:t>
      </w:r>
      <w:r>
        <w:rPr>
          <w:rFonts w:ascii="Arial" w:hAnsi="Arial" w:eastAsia="Times New Roman" w:cs="Arial"/>
          <w:sz w:val="20"/>
          <w:szCs w:val="20"/>
          <w:lang w:val="nl-NL" w:eastAsia="nl-NL"/>
        </w:rPr>
        <w:t>i</w:t>
      </w:r>
      <w:r w:rsidRPr="00393A06">
        <w:rPr>
          <w:rFonts w:ascii="Arial" w:hAnsi="Arial" w:eastAsia="Times New Roman" w:cs="Arial"/>
          <w:sz w:val="20"/>
          <w:szCs w:val="20"/>
          <w:lang w:val="nl-NL" w:eastAsia="nl-NL"/>
        </w:rPr>
        <w:t xml:space="preserve">e verdragsluitende staat de andere verdragsluitende staat </w:t>
      </w:r>
      <w:r>
        <w:rPr>
          <w:rFonts w:ascii="Arial" w:hAnsi="Arial" w:eastAsia="Times New Roman" w:cs="Arial"/>
          <w:sz w:val="20"/>
          <w:szCs w:val="20"/>
          <w:lang w:val="nl-NL" w:eastAsia="nl-NL"/>
        </w:rPr>
        <w:t>daar</w:t>
      </w:r>
      <w:r w:rsidRPr="00393A06">
        <w:rPr>
          <w:rFonts w:ascii="Arial" w:hAnsi="Arial" w:eastAsia="Times New Roman" w:cs="Arial"/>
          <w:sz w:val="20"/>
          <w:szCs w:val="20"/>
          <w:lang w:val="nl-NL" w:eastAsia="nl-NL"/>
        </w:rPr>
        <w:t>over raadpleegt</w:t>
      </w:r>
      <w:r>
        <w:rPr>
          <w:rFonts w:ascii="Arial" w:hAnsi="Arial" w:eastAsia="Times New Roman" w:cs="Arial"/>
          <w:sz w:val="20"/>
          <w:szCs w:val="20"/>
          <w:lang w:val="nl-NL" w:eastAsia="nl-NL"/>
        </w:rPr>
        <w:t>.</w:t>
      </w:r>
    </w:p>
    <w:p w:rsidRPr="00E719B9" w:rsidR="006B5AE3" w:rsidP="00E719B9" w:rsidRDefault="00AB7CE1" w14:paraId="23C65605" w14:textId="0C104AC5">
      <w:pPr>
        <w:spacing w:after="0" w:line="360" w:lineRule="auto"/>
        <w:ind w:firstLine="720"/>
        <w:rPr>
          <w:rFonts w:ascii="Arial" w:hAnsi="Arial" w:eastAsia="Times New Roman" w:cs="Arial"/>
          <w:sz w:val="20"/>
          <w:szCs w:val="20"/>
          <w:lang w:val="nl-NL" w:eastAsia="nl-NL"/>
        </w:rPr>
      </w:pPr>
      <w:r>
        <w:rPr>
          <w:rFonts w:ascii="Arial" w:hAnsi="Arial" w:eastAsia="Times New Roman" w:cs="Times New Roman"/>
          <w:sz w:val="20"/>
          <w:szCs w:val="24"/>
          <w:lang w:val="nl-NL" w:eastAsia="nl-NL"/>
        </w:rPr>
        <w:t xml:space="preserve">Artikel 23, </w:t>
      </w:r>
      <w:r w:rsidR="00B906DA">
        <w:rPr>
          <w:rFonts w:ascii="Arial" w:hAnsi="Arial" w:eastAsia="Times New Roman" w:cs="Times New Roman"/>
          <w:sz w:val="20"/>
          <w:szCs w:val="24"/>
          <w:lang w:val="nl-NL" w:eastAsia="nl-NL"/>
        </w:rPr>
        <w:t>derde lid</w:t>
      </w:r>
      <w:r>
        <w:rPr>
          <w:rFonts w:ascii="Arial" w:hAnsi="Arial" w:eastAsia="Times New Roman" w:cs="Times New Roman"/>
          <w:sz w:val="20"/>
          <w:szCs w:val="24"/>
          <w:lang w:val="nl-NL" w:eastAsia="nl-NL"/>
        </w:rPr>
        <w:t>,</w:t>
      </w:r>
      <w:r w:rsidRPr="00433AA7" w:rsidR="00B906DA">
        <w:rPr>
          <w:rFonts w:ascii="Arial" w:hAnsi="Arial" w:eastAsia="Times New Roman" w:cs="Times New Roman"/>
          <w:sz w:val="20"/>
          <w:szCs w:val="24"/>
          <w:lang w:val="nl-NL" w:eastAsia="nl-NL"/>
        </w:rPr>
        <w:t xml:space="preserve"> bevat </w:t>
      </w:r>
      <w:r w:rsidRPr="00E719B9" w:rsidR="00B906DA">
        <w:rPr>
          <w:rFonts w:ascii="Arial" w:hAnsi="Arial" w:eastAsia="Times New Roman" w:cs="Arial"/>
          <w:sz w:val="20"/>
          <w:szCs w:val="20"/>
          <w:lang w:val="nl-NL" w:eastAsia="nl-NL"/>
        </w:rPr>
        <w:t xml:space="preserve">een antimisbruikbepaling voor bepaalde </w:t>
      </w:r>
      <w:proofErr w:type="spellStart"/>
      <w:r w:rsidRPr="00E719B9" w:rsidR="00B906DA">
        <w:rPr>
          <w:rFonts w:ascii="Arial" w:hAnsi="Arial" w:eastAsia="Times New Roman" w:cs="Arial"/>
          <w:sz w:val="20"/>
          <w:szCs w:val="20"/>
          <w:lang w:val="nl-NL" w:eastAsia="nl-NL"/>
        </w:rPr>
        <w:t>driehoekssituaties</w:t>
      </w:r>
      <w:proofErr w:type="spellEnd"/>
      <w:r w:rsidRPr="00E719B9" w:rsidR="00B906DA">
        <w:rPr>
          <w:rFonts w:ascii="Arial" w:hAnsi="Arial" w:eastAsia="Times New Roman" w:cs="Arial"/>
          <w:sz w:val="20"/>
          <w:szCs w:val="20"/>
          <w:lang w:val="nl-NL" w:eastAsia="nl-NL"/>
        </w:rPr>
        <w:t xml:space="preserve"> met vaste inrichtingen in derde rechtsgebieden. In essentie voorkomt dit artikel dat heffingsrechten van de ene verdragsluitende staat (bronland) door het Verdrag worden beperkt voor inkomen van een inwoner van de andere verdragsluitende staat (woonland) dat daar wordt vrijgesteld, omdat het wordt toegerekend aan </w:t>
      </w:r>
      <w:r w:rsidR="000B1042">
        <w:rPr>
          <w:rFonts w:ascii="Arial" w:hAnsi="Arial" w:eastAsia="Times New Roman" w:cs="Arial"/>
          <w:sz w:val="20"/>
          <w:szCs w:val="20"/>
          <w:lang w:val="nl-NL" w:eastAsia="nl-NL"/>
        </w:rPr>
        <w:t>een</w:t>
      </w:r>
      <w:r w:rsidRPr="00E719B9" w:rsidR="00B906DA">
        <w:rPr>
          <w:rFonts w:ascii="Arial" w:hAnsi="Arial" w:eastAsia="Times New Roman" w:cs="Arial"/>
          <w:sz w:val="20"/>
          <w:szCs w:val="20"/>
          <w:lang w:val="nl-NL" w:eastAsia="nl-NL"/>
        </w:rPr>
        <w:t xml:space="preserve"> vaste inrichting in een derde rechtsgebied (geen partij bij het Verdrag)</w:t>
      </w:r>
      <w:r w:rsidR="000B1042">
        <w:rPr>
          <w:rFonts w:ascii="Arial" w:hAnsi="Arial" w:eastAsia="Times New Roman" w:cs="Arial"/>
          <w:sz w:val="20"/>
          <w:szCs w:val="20"/>
          <w:lang w:val="nl-NL" w:eastAsia="nl-NL"/>
        </w:rPr>
        <w:t>. Deze bepaling geldt uitsluiten</w:t>
      </w:r>
      <w:r>
        <w:rPr>
          <w:rFonts w:ascii="Arial" w:hAnsi="Arial" w:eastAsia="Times New Roman" w:cs="Arial"/>
          <w:sz w:val="20"/>
          <w:szCs w:val="20"/>
          <w:lang w:val="nl-NL" w:eastAsia="nl-NL"/>
        </w:rPr>
        <w:t>d</w:t>
      </w:r>
      <w:r w:rsidR="000B1042">
        <w:rPr>
          <w:rFonts w:ascii="Arial" w:hAnsi="Arial" w:eastAsia="Times New Roman" w:cs="Arial"/>
          <w:sz w:val="20"/>
          <w:szCs w:val="20"/>
          <w:lang w:val="nl-NL" w:eastAsia="nl-NL"/>
        </w:rPr>
        <w:t xml:space="preserve"> wanneer de</w:t>
      </w:r>
      <w:r w:rsidRPr="00E719B9" w:rsidR="006B5AE3">
        <w:rPr>
          <w:rFonts w:ascii="Arial" w:hAnsi="Arial" w:eastAsia="Times New Roman" w:cs="Arial"/>
          <w:sz w:val="20"/>
          <w:szCs w:val="20"/>
          <w:lang w:val="nl-NL" w:eastAsia="nl-NL"/>
        </w:rPr>
        <w:t xml:space="preserve"> belastingdruk in dat derde rechtsgebied minder bedraagt dan </w:t>
      </w:r>
      <w:r w:rsidRPr="00C0787F" w:rsidR="002D0F9C">
        <w:rPr>
          <w:rFonts w:ascii="Arial" w:hAnsi="Arial" w:eastAsia="Times New Roman" w:cs="Arial"/>
          <w:sz w:val="20"/>
          <w:szCs w:val="20"/>
          <w:lang w:val="nl-NL" w:eastAsia="nl-NL"/>
        </w:rPr>
        <w:t xml:space="preserve">het laagste van </w:t>
      </w:r>
      <w:r w:rsidRPr="00C0787F" w:rsidR="007723E9">
        <w:rPr>
          <w:rFonts w:ascii="Arial" w:hAnsi="Arial" w:eastAsia="Times New Roman" w:cs="Arial"/>
          <w:sz w:val="20"/>
          <w:szCs w:val="20"/>
          <w:lang w:val="nl-NL" w:eastAsia="nl-NL"/>
        </w:rPr>
        <w:t>óf</w:t>
      </w:r>
      <w:r w:rsidRPr="00C0787F" w:rsidR="002D0F9C">
        <w:rPr>
          <w:rFonts w:ascii="Arial" w:hAnsi="Arial" w:eastAsia="Times New Roman" w:cs="Arial"/>
          <w:sz w:val="20"/>
          <w:szCs w:val="20"/>
          <w:lang w:val="nl-NL" w:eastAsia="nl-NL"/>
        </w:rPr>
        <w:t xml:space="preserve"> 10</w:t>
      </w:r>
      <w:r w:rsidRPr="00C0787F" w:rsidR="007723E9">
        <w:rPr>
          <w:rFonts w:ascii="Arial" w:hAnsi="Arial" w:eastAsia="Times New Roman" w:cs="Arial"/>
          <w:sz w:val="20"/>
          <w:szCs w:val="20"/>
          <w:lang w:val="nl-NL" w:eastAsia="nl-NL"/>
        </w:rPr>
        <w:t>%</w:t>
      </w:r>
      <w:r w:rsidRPr="00C0787F" w:rsidR="002D0F9C">
        <w:rPr>
          <w:rFonts w:ascii="Arial" w:hAnsi="Arial" w:eastAsia="Times New Roman" w:cs="Arial"/>
          <w:sz w:val="20"/>
          <w:szCs w:val="20"/>
          <w:lang w:val="nl-NL" w:eastAsia="nl-NL"/>
        </w:rPr>
        <w:t xml:space="preserve"> van het bedrag van dat inkomensbestanddeel</w:t>
      </w:r>
      <w:r w:rsidR="002D0F9C">
        <w:rPr>
          <w:lang w:val="nl-NL"/>
        </w:rPr>
        <w:t xml:space="preserve">, </w:t>
      </w:r>
      <w:r w:rsidR="007723E9">
        <w:rPr>
          <w:lang w:val="nl-NL"/>
        </w:rPr>
        <w:t>óf</w:t>
      </w:r>
      <w:r w:rsidRPr="00E719B9" w:rsidR="002D0F9C">
        <w:rPr>
          <w:rFonts w:ascii="Arial" w:hAnsi="Arial" w:eastAsia="Times New Roman" w:cs="Arial"/>
          <w:sz w:val="20"/>
          <w:szCs w:val="20"/>
          <w:lang w:val="nl-NL" w:eastAsia="nl-NL"/>
        </w:rPr>
        <w:t xml:space="preserve"> </w:t>
      </w:r>
      <w:r w:rsidRPr="00E719B9" w:rsidR="006B5AE3">
        <w:rPr>
          <w:rFonts w:ascii="Arial" w:hAnsi="Arial" w:eastAsia="Times New Roman" w:cs="Arial"/>
          <w:sz w:val="20"/>
          <w:szCs w:val="20"/>
          <w:lang w:val="nl-NL" w:eastAsia="nl-NL"/>
        </w:rPr>
        <w:t xml:space="preserve">60% van de belasting die over dat inkomen in de woonstaat verschuldigd zou zijn zonder dat het inkomen was toegerekend aan de vaste inrichting in </w:t>
      </w:r>
      <w:r w:rsidR="00E719B9">
        <w:rPr>
          <w:rFonts w:ascii="Arial" w:hAnsi="Arial" w:eastAsia="Times New Roman" w:cs="Arial"/>
          <w:sz w:val="20"/>
          <w:szCs w:val="20"/>
          <w:lang w:val="nl-NL" w:eastAsia="nl-NL"/>
        </w:rPr>
        <w:t>het</w:t>
      </w:r>
      <w:r w:rsidRPr="00E719B9" w:rsidR="006B5AE3">
        <w:rPr>
          <w:rFonts w:ascii="Arial" w:hAnsi="Arial" w:eastAsia="Times New Roman" w:cs="Arial"/>
          <w:sz w:val="20"/>
          <w:szCs w:val="20"/>
          <w:lang w:val="nl-NL" w:eastAsia="nl-NL"/>
        </w:rPr>
        <w:t xml:space="preserve"> derde</w:t>
      </w:r>
      <w:r w:rsidR="00E719B9">
        <w:rPr>
          <w:rFonts w:ascii="Arial" w:hAnsi="Arial" w:eastAsia="Times New Roman" w:cs="Arial"/>
          <w:sz w:val="20"/>
          <w:szCs w:val="20"/>
          <w:lang w:val="nl-NL" w:eastAsia="nl-NL"/>
        </w:rPr>
        <w:t xml:space="preserve"> rechtsgebied</w:t>
      </w:r>
      <w:r w:rsidR="000B1042">
        <w:rPr>
          <w:rFonts w:ascii="Arial" w:hAnsi="Arial" w:eastAsia="Times New Roman" w:cs="Arial"/>
          <w:sz w:val="20"/>
          <w:szCs w:val="20"/>
          <w:lang w:val="nl-NL" w:eastAsia="nl-NL"/>
        </w:rPr>
        <w:t xml:space="preserve">. Als </w:t>
      </w:r>
      <w:r w:rsidR="0053051D">
        <w:rPr>
          <w:rFonts w:ascii="Arial" w:hAnsi="Arial" w:eastAsia="Times New Roman" w:cs="Arial"/>
          <w:sz w:val="20"/>
          <w:szCs w:val="20"/>
          <w:lang w:val="nl-NL" w:eastAsia="nl-NL"/>
        </w:rPr>
        <w:t>dit</w:t>
      </w:r>
      <w:r w:rsidR="007723E9">
        <w:rPr>
          <w:rFonts w:ascii="Arial" w:hAnsi="Arial" w:eastAsia="Times New Roman" w:cs="Arial"/>
          <w:sz w:val="20"/>
          <w:szCs w:val="20"/>
          <w:lang w:val="nl-NL" w:eastAsia="nl-NL"/>
        </w:rPr>
        <w:t xml:space="preserve"> </w:t>
      </w:r>
      <w:r w:rsidR="000B1042">
        <w:rPr>
          <w:rFonts w:ascii="Arial" w:hAnsi="Arial" w:eastAsia="Times New Roman" w:cs="Arial"/>
          <w:sz w:val="20"/>
          <w:szCs w:val="20"/>
          <w:lang w:val="nl-NL" w:eastAsia="nl-NL"/>
        </w:rPr>
        <w:t>het geval is</w:t>
      </w:r>
      <w:r w:rsidR="007723E9">
        <w:rPr>
          <w:rFonts w:ascii="Arial" w:hAnsi="Arial" w:eastAsia="Times New Roman" w:cs="Arial"/>
          <w:sz w:val="20"/>
          <w:szCs w:val="20"/>
          <w:lang w:val="nl-NL" w:eastAsia="nl-NL"/>
        </w:rPr>
        <w:t>,</w:t>
      </w:r>
      <w:r w:rsidRPr="00E719B9" w:rsidR="006B5AE3">
        <w:rPr>
          <w:rFonts w:ascii="Arial" w:hAnsi="Arial" w:eastAsia="Times New Roman" w:cs="Arial"/>
          <w:sz w:val="20"/>
          <w:szCs w:val="20"/>
          <w:lang w:val="nl-NL" w:eastAsia="nl-NL"/>
        </w:rPr>
        <w:t xml:space="preserve"> worden de verdragsvoordelen (door de bronstaat) niet toegekend.</w:t>
      </w:r>
      <w:r w:rsidRPr="007723E9" w:rsidR="007723E9">
        <w:rPr>
          <w:rFonts w:ascii="Arial" w:hAnsi="Arial" w:eastAsia="Times New Roman" w:cs="Arial"/>
          <w:sz w:val="20"/>
          <w:szCs w:val="20"/>
          <w:lang w:val="nl-NL" w:eastAsia="nl-NL"/>
        </w:rPr>
        <w:t xml:space="preserve"> </w:t>
      </w:r>
      <w:r w:rsidRPr="00393A06" w:rsidR="007723E9">
        <w:rPr>
          <w:rFonts w:ascii="Arial" w:hAnsi="Arial" w:eastAsia="Times New Roman" w:cs="Arial"/>
          <w:sz w:val="20"/>
          <w:szCs w:val="20"/>
          <w:lang w:val="nl-NL" w:eastAsia="nl-NL"/>
        </w:rPr>
        <w:t>In</w:t>
      </w:r>
      <w:r w:rsidR="007723E9">
        <w:rPr>
          <w:rFonts w:ascii="Arial" w:hAnsi="Arial" w:eastAsia="Times New Roman" w:cs="Arial"/>
          <w:sz w:val="20"/>
          <w:szCs w:val="20"/>
          <w:lang w:val="nl-NL" w:eastAsia="nl-NL"/>
        </w:rPr>
        <w:t xml:space="preserve"> artikel 23, zesde lid,</w:t>
      </w:r>
      <w:r w:rsidRPr="00393A06" w:rsidR="007723E9">
        <w:rPr>
          <w:rFonts w:ascii="Arial" w:hAnsi="Arial" w:eastAsia="Times New Roman" w:cs="Arial"/>
          <w:sz w:val="20"/>
          <w:szCs w:val="20"/>
          <w:lang w:val="nl-NL" w:eastAsia="nl-NL"/>
        </w:rPr>
        <w:t xml:space="preserve"> is geregeld dat </w:t>
      </w:r>
      <w:r w:rsidR="007723E9">
        <w:rPr>
          <w:rFonts w:ascii="Arial" w:hAnsi="Arial" w:eastAsia="Times New Roman" w:cs="Arial"/>
          <w:sz w:val="20"/>
          <w:szCs w:val="20"/>
          <w:lang w:val="nl-NL" w:eastAsia="nl-NL"/>
        </w:rPr>
        <w:t xml:space="preserve">ook </w:t>
      </w:r>
      <w:r w:rsidRPr="00393A06" w:rsidR="007723E9">
        <w:rPr>
          <w:rFonts w:ascii="Arial" w:hAnsi="Arial" w:eastAsia="Times New Roman" w:cs="Arial"/>
          <w:sz w:val="20"/>
          <w:szCs w:val="20"/>
          <w:lang w:val="nl-NL" w:eastAsia="nl-NL"/>
        </w:rPr>
        <w:t xml:space="preserve">voordat een verdragsluitende staat aan een belastingplichtige </w:t>
      </w:r>
      <w:r w:rsidR="007723E9">
        <w:rPr>
          <w:rFonts w:ascii="Arial" w:hAnsi="Arial" w:eastAsia="Times New Roman" w:cs="Arial"/>
          <w:sz w:val="20"/>
          <w:szCs w:val="20"/>
          <w:lang w:val="nl-NL" w:eastAsia="nl-NL"/>
        </w:rPr>
        <w:t>een</w:t>
      </w:r>
      <w:r w:rsidRPr="00393A06" w:rsidR="007723E9">
        <w:rPr>
          <w:rFonts w:ascii="Arial" w:hAnsi="Arial" w:eastAsia="Times New Roman" w:cs="Arial"/>
          <w:sz w:val="20"/>
          <w:szCs w:val="20"/>
          <w:lang w:val="nl-NL" w:eastAsia="nl-NL"/>
        </w:rPr>
        <w:t xml:space="preserve"> verdragsvoorde</w:t>
      </w:r>
      <w:r w:rsidR="007723E9">
        <w:rPr>
          <w:rFonts w:ascii="Arial" w:hAnsi="Arial" w:eastAsia="Times New Roman" w:cs="Arial"/>
          <w:sz w:val="20"/>
          <w:szCs w:val="20"/>
          <w:lang w:val="nl-NL" w:eastAsia="nl-NL"/>
        </w:rPr>
        <w:t>e</w:t>
      </w:r>
      <w:r w:rsidRPr="00393A06" w:rsidR="007723E9">
        <w:rPr>
          <w:rFonts w:ascii="Arial" w:hAnsi="Arial" w:eastAsia="Times New Roman" w:cs="Arial"/>
          <w:sz w:val="20"/>
          <w:szCs w:val="20"/>
          <w:lang w:val="nl-NL" w:eastAsia="nl-NL"/>
        </w:rPr>
        <w:t xml:space="preserve">l </w:t>
      </w:r>
      <w:r w:rsidR="007723E9">
        <w:rPr>
          <w:rFonts w:ascii="Arial" w:hAnsi="Arial" w:eastAsia="Times New Roman" w:cs="Arial"/>
          <w:sz w:val="20"/>
          <w:szCs w:val="20"/>
          <w:lang w:val="nl-NL" w:eastAsia="nl-NL"/>
        </w:rPr>
        <w:t>uit hoofde</w:t>
      </w:r>
      <w:r w:rsidRPr="00393A06" w:rsidR="007723E9">
        <w:rPr>
          <w:rFonts w:ascii="Arial" w:hAnsi="Arial" w:eastAsia="Times New Roman" w:cs="Arial"/>
          <w:sz w:val="20"/>
          <w:szCs w:val="20"/>
          <w:lang w:val="nl-NL" w:eastAsia="nl-NL"/>
        </w:rPr>
        <w:t xml:space="preserve"> van </w:t>
      </w:r>
      <w:r w:rsidR="007723E9">
        <w:rPr>
          <w:rFonts w:ascii="Arial" w:hAnsi="Arial" w:eastAsia="Times New Roman" w:cs="Arial"/>
          <w:sz w:val="20"/>
          <w:szCs w:val="20"/>
          <w:lang w:val="nl-NL" w:eastAsia="nl-NL"/>
        </w:rPr>
        <w:t>het derde lid</w:t>
      </w:r>
      <w:r w:rsidRPr="00393A06" w:rsidR="007723E9">
        <w:rPr>
          <w:rFonts w:ascii="Arial" w:hAnsi="Arial" w:eastAsia="Times New Roman" w:cs="Arial"/>
          <w:sz w:val="20"/>
          <w:szCs w:val="20"/>
          <w:lang w:val="nl-NL" w:eastAsia="nl-NL"/>
        </w:rPr>
        <w:t xml:space="preserve"> </w:t>
      </w:r>
      <w:r w:rsidR="007723E9">
        <w:rPr>
          <w:rFonts w:ascii="Arial" w:hAnsi="Arial" w:eastAsia="Times New Roman" w:cs="Arial"/>
          <w:sz w:val="20"/>
          <w:szCs w:val="20"/>
          <w:lang w:val="nl-NL" w:eastAsia="nl-NL"/>
        </w:rPr>
        <w:t xml:space="preserve">toekent of </w:t>
      </w:r>
      <w:r w:rsidRPr="00393A06" w:rsidR="007723E9">
        <w:rPr>
          <w:rFonts w:ascii="Arial" w:hAnsi="Arial" w:eastAsia="Times New Roman" w:cs="Arial"/>
          <w:sz w:val="20"/>
          <w:szCs w:val="20"/>
          <w:lang w:val="nl-NL" w:eastAsia="nl-NL"/>
        </w:rPr>
        <w:t xml:space="preserve">weigert, de verdragsluitende staat de andere verdragsluitende staat </w:t>
      </w:r>
      <w:r w:rsidR="007723E9">
        <w:rPr>
          <w:rFonts w:ascii="Arial" w:hAnsi="Arial" w:eastAsia="Times New Roman" w:cs="Arial"/>
          <w:sz w:val="20"/>
          <w:szCs w:val="20"/>
          <w:lang w:val="nl-NL" w:eastAsia="nl-NL"/>
        </w:rPr>
        <w:t>daar</w:t>
      </w:r>
      <w:r w:rsidRPr="00393A06" w:rsidR="007723E9">
        <w:rPr>
          <w:rFonts w:ascii="Arial" w:hAnsi="Arial" w:eastAsia="Times New Roman" w:cs="Arial"/>
          <w:sz w:val="20"/>
          <w:szCs w:val="20"/>
          <w:lang w:val="nl-NL" w:eastAsia="nl-NL"/>
        </w:rPr>
        <w:t>over raadpleegt</w:t>
      </w:r>
      <w:r w:rsidR="007723E9">
        <w:rPr>
          <w:rFonts w:ascii="Arial" w:hAnsi="Arial" w:eastAsia="Times New Roman" w:cs="Arial"/>
          <w:sz w:val="20"/>
          <w:szCs w:val="20"/>
          <w:lang w:val="nl-NL" w:eastAsia="nl-NL"/>
        </w:rPr>
        <w:t>.</w:t>
      </w:r>
    </w:p>
    <w:p w:rsidR="00B906DA" w:rsidP="00B906DA" w:rsidRDefault="00B906DA" w14:paraId="30C18ECD" w14:textId="32EFED73">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De bepalingen van </w:t>
      </w:r>
      <w:r w:rsidR="00AB7CE1">
        <w:rPr>
          <w:rFonts w:ascii="Arial" w:hAnsi="Arial" w:eastAsia="Times New Roman" w:cs="Times New Roman"/>
          <w:sz w:val="20"/>
          <w:szCs w:val="24"/>
          <w:lang w:val="nl-NL" w:eastAsia="nl-NL"/>
        </w:rPr>
        <w:t>artikel 23,</w:t>
      </w:r>
      <w:r>
        <w:rPr>
          <w:rFonts w:ascii="Arial" w:hAnsi="Arial" w:eastAsia="Times New Roman" w:cs="Times New Roman"/>
          <w:sz w:val="20"/>
          <w:szCs w:val="24"/>
          <w:lang w:val="nl-NL" w:eastAsia="nl-NL"/>
        </w:rPr>
        <w:t xml:space="preserve"> derde lid</w:t>
      </w:r>
      <w:r w:rsidR="00AB7CE1">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zijn volgens het vierde</w:t>
      </w:r>
      <w:r w:rsidRPr="00433AA7">
        <w:rPr>
          <w:rFonts w:ascii="Arial" w:hAnsi="Arial" w:eastAsia="Times New Roman" w:cs="Times New Roman"/>
          <w:sz w:val="20"/>
          <w:szCs w:val="24"/>
          <w:lang w:val="nl-NL" w:eastAsia="nl-NL"/>
        </w:rPr>
        <w:t xml:space="preserve"> lid </w:t>
      </w:r>
      <w:r w:rsidR="007723E9">
        <w:rPr>
          <w:rFonts w:ascii="Arial" w:hAnsi="Arial" w:eastAsia="Times New Roman" w:cs="Times New Roman"/>
          <w:sz w:val="20"/>
          <w:szCs w:val="24"/>
          <w:lang w:val="nl-NL" w:eastAsia="nl-NL"/>
        </w:rPr>
        <w:t xml:space="preserve">evenwel </w:t>
      </w:r>
      <w:r w:rsidRPr="00433AA7">
        <w:rPr>
          <w:rFonts w:ascii="Arial" w:hAnsi="Arial" w:eastAsia="Times New Roman" w:cs="Times New Roman"/>
          <w:sz w:val="20"/>
          <w:szCs w:val="24"/>
          <w:lang w:val="nl-NL" w:eastAsia="nl-NL"/>
        </w:rPr>
        <w:t>niet van toepassing op inkomen</w:t>
      </w:r>
      <w:r>
        <w:rPr>
          <w:rFonts w:ascii="Arial" w:hAnsi="Arial" w:eastAsia="Times New Roman" w:cs="Times New Roman"/>
          <w:sz w:val="20"/>
          <w:szCs w:val="24"/>
          <w:lang w:val="nl-NL" w:eastAsia="nl-NL"/>
        </w:rPr>
        <w:t>sbestanddelen die</w:t>
      </w:r>
      <w:r w:rsidR="007723E9">
        <w:rPr>
          <w:rFonts w:ascii="Arial" w:hAnsi="Arial" w:eastAsia="Times New Roman" w:cs="Times New Roman"/>
          <w:sz w:val="20"/>
          <w:szCs w:val="24"/>
          <w:lang w:val="nl-NL" w:eastAsia="nl-NL"/>
        </w:rPr>
        <w:t>, kort gezegd,</w:t>
      </w:r>
      <w:r>
        <w:rPr>
          <w:rFonts w:ascii="Arial" w:hAnsi="Arial" w:eastAsia="Times New Roman" w:cs="Times New Roman"/>
          <w:sz w:val="20"/>
          <w:szCs w:val="24"/>
          <w:lang w:val="nl-NL" w:eastAsia="nl-NL"/>
        </w:rPr>
        <w:t xml:space="preserve"> </w:t>
      </w:r>
      <w:r w:rsidRPr="00433AA7">
        <w:rPr>
          <w:rFonts w:ascii="Arial" w:hAnsi="Arial" w:eastAsia="Times New Roman" w:cs="Times New Roman"/>
          <w:sz w:val="20"/>
          <w:szCs w:val="24"/>
          <w:lang w:val="nl-NL" w:eastAsia="nl-NL"/>
        </w:rPr>
        <w:t>verband houd</w:t>
      </w:r>
      <w:r>
        <w:rPr>
          <w:rFonts w:ascii="Arial" w:hAnsi="Arial" w:eastAsia="Times New Roman" w:cs="Times New Roman"/>
          <w:sz w:val="20"/>
          <w:szCs w:val="24"/>
          <w:lang w:val="nl-NL" w:eastAsia="nl-NL"/>
        </w:rPr>
        <w:t>en</w:t>
      </w:r>
      <w:r w:rsidRPr="00433AA7">
        <w:rPr>
          <w:rFonts w:ascii="Arial" w:hAnsi="Arial" w:eastAsia="Times New Roman" w:cs="Times New Roman"/>
          <w:sz w:val="20"/>
          <w:szCs w:val="24"/>
          <w:lang w:val="nl-NL" w:eastAsia="nl-NL"/>
        </w:rPr>
        <w:t xml:space="preserve"> met de actieve uitoefening van een bedrijf </w:t>
      </w:r>
      <w:r w:rsidR="000B1042">
        <w:rPr>
          <w:rFonts w:ascii="Arial" w:hAnsi="Arial" w:eastAsia="Times New Roman" w:cs="Times New Roman"/>
          <w:sz w:val="20"/>
          <w:szCs w:val="24"/>
          <w:lang w:val="nl-NL" w:eastAsia="nl-NL"/>
        </w:rPr>
        <w:t>in</w:t>
      </w:r>
      <w:r w:rsidRPr="00433AA7">
        <w:rPr>
          <w:rFonts w:ascii="Arial" w:hAnsi="Arial" w:eastAsia="Times New Roman" w:cs="Times New Roman"/>
          <w:sz w:val="20"/>
          <w:szCs w:val="24"/>
          <w:lang w:val="nl-NL" w:eastAsia="nl-NL"/>
        </w:rPr>
        <w:t xml:space="preserve"> de vaste inrichting. </w:t>
      </w:r>
    </w:p>
    <w:p w:rsidR="00B906DA" w:rsidP="00B906DA" w:rsidRDefault="00B906DA" w14:paraId="0C901E0D" w14:textId="04E0075D">
      <w:pPr>
        <w:spacing w:after="0" w:line="360" w:lineRule="auto"/>
        <w:ind w:firstLine="720"/>
        <w:rPr>
          <w:rFonts w:ascii="Arial" w:hAnsi="Arial" w:eastAsia="Times New Roman" w:cs="Times New Roman"/>
          <w:sz w:val="20"/>
          <w:szCs w:val="24"/>
          <w:lang w:val="nl-NL" w:eastAsia="nl-NL"/>
        </w:rPr>
      </w:pPr>
      <w:r w:rsidRPr="00433AA7">
        <w:rPr>
          <w:rFonts w:ascii="Arial" w:hAnsi="Arial" w:eastAsia="Times New Roman" w:cs="Times New Roman"/>
          <w:sz w:val="20"/>
          <w:szCs w:val="24"/>
          <w:lang w:val="nl-NL" w:eastAsia="nl-NL"/>
        </w:rPr>
        <w:t>Om</w:t>
      </w:r>
      <w:r>
        <w:rPr>
          <w:rFonts w:ascii="Arial" w:hAnsi="Arial" w:eastAsia="Times New Roman" w:cs="Times New Roman"/>
          <w:sz w:val="20"/>
          <w:szCs w:val="24"/>
          <w:lang w:val="nl-NL" w:eastAsia="nl-NL"/>
        </w:rPr>
        <w:t xml:space="preserve"> te voorkomen dat gevallen worden getroffen waarvoor de bepaling</w:t>
      </w:r>
      <w:r w:rsidR="007723E9">
        <w:rPr>
          <w:rFonts w:ascii="Arial" w:hAnsi="Arial" w:eastAsia="Times New Roman" w:cs="Times New Roman"/>
          <w:sz w:val="20"/>
          <w:szCs w:val="24"/>
          <w:lang w:val="nl-NL" w:eastAsia="nl-NL"/>
        </w:rPr>
        <w:t>en</w:t>
      </w:r>
      <w:r w:rsidR="005E5BB5">
        <w:rPr>
          <w:rFonts w:ascii="Arial" w:hAnsi="Arial" w:eastAsia="Times New Roman" w:cs="Times New Roman"/>
          <w:sz w:val="20"/>
          <w:szCs w:val="24"/>
          <w:lang w:val="nl-NL" w:eastAsia="nl-NL"/>
        </w:rPr>
        <w:t xml:space="preserve"> </w:t>
      </w:r>
      <w:r w:rsidR="007723E9">
        <w:rPr>
          <w:rFonts w:ascii="Arial" w:hAnsi="Arial" w:eastAsia="Times New Roman" w:cs="Times New Roman"/>
          <w:sz w:val="20"/>
          <w:szCs w:val="24"/>
          <w:lang w:val="nl-NL" w:eastAsia="nl-NL"/>
        </w:rPr>
        <w:t xml:space="preserve">van </w:t>
      </w:r>
      <w:r w:rsidR="005E5BB5">
        <w:rPr>
          <w:rFonts w:ascii="Arial" w:hAnsi="Arial" w:eastAsia="Times New Roman" w:cs="Times New Roman"/>
          <w:sz w:val="20"/>
          <w:szCs w:val="24"/>
          <w:lang w:val="nl-NL" w:eastAsia="nl-NL"/>
        </w:rPr>
        <w:t>het derde lid</w:t>
      </w:r>
      <w:r>
        <w:rPr>
          <w:rFonts w:ascii="Arial" w:hAnsi="Arial" w:eastAsia="Times New Roman" w:cs="Times New Roman"/>
          <w:sz w:val="20"/>
          <w:szCs w:val="24"/>
          <w:lang w:val="nl-NL" w:eastAsia="nl-NL"/>
        </w:rPr>
        <w:t xml:space="preserve"> niet bedoeld is,</w:t>
      </w:r>
      <w:r w:rsidRPr="00433AA7">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biedt </w:t>
      </w:r>
      <w:r w:rsidR="00AB7CE1">
        <w:rPr>
          <w:rFonts w:ascii="Arial" w:hAnsi="Arial" w:eastAsia="Times New Roman" w:cs="Times New Roman"/>
          <w:sz w:val="20"/>
          <w:szCs w:val="24"/>
          <w:lang w:val="nl-NL" w:eastAsia="nl-NL"/>
        </w:rPr>
        <w:t xml:space="preserve">artikel 23, </w:t>
      </w:r>
      <w:r>
        <w:rPr>
          <w:rFonts w:ascii="Arial" w:hAnsi="Arial" w:eastAsia="Times New Roman" w:cs="Times New Roman"/>
          <w:sz w:val="20"/>
          <w:szCs w:val="24"/>
          <w:lang w:val="nl-NL" w:eastAsia="nl-NL"/>
        </w:rPr>
        <w:t>vijfde</w:t>
      </w:r>
      <w:r w:rsidRPr="00433AA7">
        <w:rPr>
          <w:rFonts w:ascii="Arial" w:hAnsi="Arial" w:eastAsia="Times New Roman" w:cs="Times New Roman"/>
          <w:sz w:val="20"/>
          <w:szCs w:val="24"/>
          <w:lang w:val="nl-NL" w:eastAsia="nl-NL"/>
        </w:rPr>
        <w:t xml:space="preserve"> lid</w:t>
      </w:r>
      <w:r w:rsidR="00AB7CE1">
        <w:rPr>
          <w:rFonts w:ascii="Arial" w:hAnsi="Arial" w:eastAsia="Times New Roman" w:cs="Times New Roman"/>
          <w:sz w:val="20"/>
          <w:szCs w:val="24"/>
          <w:lang w:val="nl-NL" w:eastAsia="nl-NL"/>
        </w:rPr>
        <w:t>,</w:t>
      </w:r>
      <w:r w:rsidRPr="00433AA7">
        <w:rPr>
          <w:rFonts w:ascii="Arial" w:hAnsi="Arial" w:eastAsia="Times New Roman" w:cs="Times New Roman"/>
          <w:sz w:val="20"/>
          <w:szCs w:val="24"/>
          <w:lang w:val="nl-NL" w:eastAsia="nl-NL"/>
        </w:rPr>
        <w:t xml:space="preserve"> de mogelijkheid voor de bevoegde autoriteit van het bronland o</w:t>
      </w:r>
      <w:r>
        <w:rPr>
          <w:rFonts w:ascii="Arial" w:hAnsi="Arial" w:eastAsia="Times New Roman" w:cs="Times New Roman"/>
          <w:sz w:val="20"/>
          <w:szCs w:val="24"/>
          <w:lang w:val="nl-NL" w:eastAsia="nl-NL"/>
        </w:rPr>
        <w:t>m – op verzoek van de belasting</w:t>
      </w:r>
      <w:r w:rsidRPr="00433AA7">
        <w:rPr>
          <w:rFonts w:ascii="Arial" w:hAnsi="Arial" w:eastAsia="Times New Roman" w:cs="Times New Roman"/>
          <w:sz w:val="20"/>
          <w:szCs w:val="24"/>
          <w:lang w:val="nl-NL" w:eastAsia="nl-NL"/>
        </w:rPr>
        <w:t xml:space="preserve">plichtige – toch verdragsvoordelen toe te kennen als de bevoegde autoriteit dat gerechtvaardigd voorkomt. </w:t>
      </w:r>
      <w:r w:rsidR="002600D1">
        <w:rPr>
          <w:rFonts w:ascii="Arial" w:hAnsi="Arial" w:eastAsia="Times New Roman" w:cs="Times New Roman"/>
          <w:sz w:val="20"/>
          <w:szCs w:val="24"/>
          <w:lang w:val="nl-NL" w:eastAsia="nl-NL"/>
        </w:rPr>
        <w:t xml:space="preserve">Op basis van </w:t>
      </w:r>
      <w:r w:rsidR="00AB7CE1">
        <w:rPr>
          <w:rFonts w:ascii="Arial" w:hAnsi="Arial" w:eastAsia="Times New Roman" w:cs="Times New Roman"/>
          <w:sz w:val="20"/>
          <w:szCs w:val="24"/>
          <w:lang w:val="nl-NL" w:eastAsia="nl-NL"/>
        </w:rPr>
        <w:t xml:space="preserve">artikel 23, </w:t>
      </w:r>
      <w:r w:rsidR="002600D1">
        <w:rPr>
          <w:rFonts w:ascii="Arial" w:hAnsi="Arial" w:eastAsia="Times New Roman" w:cs="Times New Roman"/>
          <w:sz w:val="20"/>
          <w:szCs w:val="24"/>
          <w:lang w:val="nl-NL" w:eastAsia="nl-NL"/>
        </w:rPr>
        <w:t>zesde lid</w:t>
      </w:r>
      <w:r w:rsidR="00AB7CE1">
        <w:rPr>
          <w:rFonts w:ascii="Arial" w:hAnsi="Arial" w:eastAsia="Times New Roman" w:cs="Times New Roman"/>
          <w:sz w:val="20"/>
          <w:szCs w:val="24"/>
          <w:lang w:val="nl-NL" w:eastAsia="nl-NL"/>
        </w:rPr>
        <w:t>,</w:t>
      </w:r>
      <w:r w:rsidR="002600D1">
        <w:rPr>
          <w:rFonts w:ascii="Arial" w:hAnsi="Arial" w:eastAsia="Times New Roman" w:cs="Times New Roman"/>
          <w:sz w:val="20"/>
          <w:szCs w:val="24"/>
          <w:lang w:val="nl-NL" w:eastAsia="nl-NL"/>
        </w:rPr>
        <w:t xml:space="preserve"> zal</w:t>
      </w:r>
      <w:r w:rsidRPr="00433AA7">
        <w:rPr>
          <w:rFonts w:ascii="Arial" w:hAnsi="Arial" w:eastAsia="Times New Roman" w:cs="Times New Roman"/>
          <w:sz w:val="20"/>
          <w:szCs w:val="24"/>
          <w:lang w:val="nl-NL" w:eastAsia="nl-NL"/>
        </w:rPr>
        <w:t xml:space="preserve"> die bevoegde autoriteit </w:t>
      </w:r>
      <w:r w:rsidR="002600D1">
        <w:rPr>
          <w:rFonts w:ascii="Arial" w:hAnsi="Arial" w:eastAsia="Times New Roman" w:cs="Times New Roman"/>
          <w:sz w:val="20"/>
          <w:szCs w:val="24"/>
          <w:lang w:val="nl-NL" w:eastAsia="nl-NL"/>
        </w:rPr>
        <w:t>v</w:t>
      </w:r>
      <w:r w:rsidRPr="00433AA7" w:rsidR="002600D1">
        <w:rPr>
          <w:rFonts w:ascii="Arial" w:hAnsi="Arial" w:eastAsia="Times New Roman" w:cs="Times New Roman"/>
          <w:sz w:val="20"/>
          <w:szCs w:val="24"/>
          <w:lang w:val="nl-NL" w:eastAsia="nl-NL"/>
        </w:rPr>
        <w:t xml:space="preserve">oorafgaand aan het </w:t>
      </w:r>
      <w:r w:rsidR="00450C70">
        <w:rPr>
          <w:rFonts w:ascii="Arial" w:hAnsi="Arial" w:eastAsia="Times New Roman" w:cs="Times New Roman"/>
          <w:sz w:val="20"/>
          <w:szCs w:val="24"/>
          <w:lang w:val="nl-NL" w:eastAsia="nl-NL"/>
        </w:rPr>
        <w:t>afwijzen</w:t>
      </w:r>
      <w:r w:rsidRPr="00433AA7" w:rsidR="00450C70">
        <w:rPr>
          <w:rFonts w:ascii="Arial" w:hAnsi="Arial" w:eastAsia="Times New Roman" w:cs="Times New Roman"/>
          <w:sz w:val="20"/>
          <w:szCs w:val="24"/>
          <w:lang w:val="nl-NL" w:eastAsia="nl-NL"/>
        </w:rPr>
        <w:t xml:space="preserve"> </w:t>
      </w:r>
      <w:r w:rsidRPr="00433AA7" w:rsidR="002600D1">
        <w:rPr>
          <w:rFonts w:ascii="Arial" w:hAnsi="Arial" w:eastAsia="Times New Roman" w:cs="Times New Roman"/>
          <w:sz w:val="20"/>
          <w:szCs w:val="24"/>
          <w:lang w:val="nl-NL" w:eastAsia="nl-NL"/>
        </w:rPr>
        <w:t xml:space="preserve">of inwilligen van het verzoek </w:t>
      </w:r>
      <w:r w:rsidRPr="00433AA7">
        <w:rPr>
          <w:rFonts w:ascii="Arial" w:hAnsi="Arial" w:eastAsia="Times New Roman" w:cs="Times New Roman"/>
          <w:sz w:val="20"/>
          <w:szCs w:val="24"/>
          <w:lang w:val="nl-NL" w:eastAsia="nl-NL"/>
        </w:rPr>
        <w:t xml:space="preserve">de bevoegde autoriteit van de </w:t>
      </w:r>
      <w:r>
        <w:rPr>
          <w:rFonts w:ascii="Arial" w:hAnsi="Arial" w:eastAsia="Times New Roman" w:cs="Times New Roman"/>
          <w:sz w:val="20"/>
          <w:szCs w:val="24"/>
          <w:lang w:val="nl-NL" w:eastAsia="nl-NL"/>
        </w:rPr>
        <w:t>andere verdragsluitende staat</w:t>
      </w:r>
      <w:r w:rsidRPr="00433AA7">
        <w:rPr>
          <w:rFonts w:ascii="Arial" w:hAnsi="Arial" w:eastAsia="Times New Roman" w:cs="Times New Roman"/>
          <w:sz w:val="20"/>
          <w:szCs w:val="24"/>
          <w:lang w:val="nl-NL" w:eastAsia="nl-NL"/>
        </w:rPr>
        <w:t xml:space="preserve"> </w:t>
      </w:r>
      <w:r w:rsidR="00202857">
        <w:rPr>
          <w:rFonts w:ascii="Arial" w:hAnsi="Arial" w:eastAsia="Times New Roman" w:cs="Times New Roman"/>
          <w:sz w:val="20"/>
          <w:szCs w:val="24"/>
          <w:lang w:val="nl-NL" w:eastAsia="nl-NL"/>
        </w:rPr>
        <w:t>daarover raadplegen</w:t>
      </w:r>
      <w:r w:rsidRPr="00433AA7">
        <w:rPr>
          <w:rFonts w:ascii="Arial" w:hAnsi="Arial" w:eastAsia="Times New Roman" w:cs="Times New Roman"/>
          <w:sz w:val="20"/>
          <w:szCs w:val="24"/>
          <w:lang w:val="nl-NL" w:eastAsia="nl-NL"/>
        </w:rPr>
        <w:t xml:space="preserve">. </w:t>
      </w:r>
    </w:p>
    <w:p w:rsidRPr="00577FA0" w:rsidR="007451B6" w:rsidP="007451B6" w:rsidRDefault="007451B6" w14:paraId="5CCEEA0B" w14:textId="7DEEB4F7">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Non-di</w:t>
      </w:r>
      <w:r>
        <w:rPr>
          <w:rFonts w:ascii="Arial" w:hAnsi="Arial" w:eastAsia="Times New Roman" w:cs="Times New Roman"/>
          <w:bCs/>
          <w:i/>
          <w:iCs/>
          <w:sz w:val="20"/>
          <w:szCs w:val="28"/>
          <w:lang w:val="nl-NL" w:eastAsia="nl-NL"/>
        </w:rPr>
        <w:t>s</w:t>
      </w:r>
      <w:r w:rsidRPr="00393A06">
        <w:rPr>
          <w:rFonts w:ascii="Arial" w:hAnsi="Arial" w:eastAsia="Times New Roman" w:cs="Times New Roman"/>
          <w:bCs/>
          <w:i/>
          <w:iCs/>
          <w:sz w:val="20"/>
          <w:szCs w:val="28"/>
          <w:lang w:val="nl-NL" w:eastAsia="nl-NL"/>
        </w:rPr>
        <w:t>criminatie (artikel 2</w:t>
      </w:r>
      <w:r>
        <w:rPr>
          <w:rFonts w:ascii="Arial" w:hAnsi="Arial" w:eastAsia="Times New Roman" w:cs="Times New Roman"/>
          <w:bCs/>
          <w:i/>
          <w:iCs/>
          <w:sz w:val="20"/>
          <w:szCs w:val="28"/>
          <w:lang w:val="nl-NL" w:eastAsia="nl-NL"/>
        </w:rPr>
        <w:t>4 van het Verdrag</w:t>
      </w:r>
      <w:r w:rsidRPr="00393A06">
        <w:rPr>
          <w:rFonts w:ascii="Arial" w:hAnsi="Arial" w:eastAsia="Times New Roman" w:cs="Times New Roman"/>
          <w:bCs/>
          <w:i/>
          <w:iCs/>
          <w:sz w:val="20"/>
          <w:szCs w:val="28"/>
          <w:lang w:val="nl-NL" w:eastAsia="nl-NL"/>
        </w:rPr>
        <w:t>)</w:t>
      </w:r>
    </w:p>
    <w:p w:rsidRPr="00393A06" w:rsidR="007451B6" w:rsidP="007451B6" w:rsidRDefault="007451B6" w14:paraId="08F585A9" w14:textId="4DBC5FDB">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4</w:t>
      </w:r>
      <w:r w:rsidRPr="00393A06">
        <w:rPr>
          <w:rFonts w:ascii="Arial" w:hAnsi="Arial" w:eastAsia="Times New Roman" w:cs="Times New Roman"/>
          <w:sz w:val="20"/>
          <w:szCs w:val="24"/>
          <w:lang w:val="nl-NL" w:eastAsia="nl-NL"/>
        </w:rPr>
        <w:t xml:space="preserve"> </w:t>
      </w:r>
      <w:r w:rsidR="0052059F">
        <w:rPr>
          <w:rFonts w:ascii="Arial" w:hAnsi="Arial" w:eastAsia="Times New Roman" w:cs="Times New Roman"/>
          <w:sz w:val="20"/>
          <w:szCs w:val="24"/>
          <w:lang w:val="nl-NL" w:eastAsia="nl-NL"/>
        </w:rPr>
        <w:t>komt overeen met</w:t>
      </w:r>
      <w:r w:rsidRPr="00393A06">
        <w:rPr>
          <w:rFonts w:ascii="Arial" w:hAnsi="Arial" w:eastAsia="Times New Roman" w:cs="Times New Roman"/>
          <w:sz w:val="20"/>
          <w:szCs w:val="24"/>
          <w:lang w:val="nl-NL" w:eastAsia="nl-NL"/>
        </w:rPr>
        <w:t xml:space="preserve"> de in het OESO-modelverdrag opgenomen non-discriminatiebepaling</w:t>
      </w:r>
      <w:r>
        <w:rPr>
          <w:rFonts w:ascii="Arial" w:hAnsi="Arial" w:eastAsia="Times New Roman" w:cs="Times New Roman"/>
          <w:sz w:val="20"/>
          <w:szCs w:val="24"/>
          <w:lang w:val="nl-NL" w:eastAsia="nl-NL"/>
        </w:rPr>
        <w:t>.</w:t>
      </w:r>
    </w:p>
    <w:p w:rsidRPr="00393A06" w:rsidR="007451B6" w:rsidP="007451B6" w:rsidRDefault="00A53EEF" w14:paraId="4E1559D1" w14:textId="3C6D2C4E">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24,</w:t>
      </w:r>
      <w:r w:rsidRPr="00393A06">
        <w:rPr>
          <w:rFonts w:ascii="Arial" w:hAnsi="Arial" w:eastAsia="Times New Roman" w:cs="Times New Roman"/>
          <w:sz w:val="20"/>
          <w:szCs w:val="24"/>
          <w:lang w:val="nl-NL" w:eastAsia="nl-NL"/>
        </w:rPr>
        <w:t xml:space="preserve"> </w:t>
      </w:r>
      <w:r w:rsidRPr="00393A06" w:rsidR="007451B6">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393A06" w:rsidR="007451B6">
        <w:rPr>
          <w:rFonts w:ascii="Arial" w:hAnsi="Arial" w:eastAsia="Times New Roman" w:cs="Times New Roman"/>
          <w:sz w:val="20"/>
          <w:szCs w:val="24"/>
          <w:lang w:val="nl-NL" w:eastAsia="nl-NL"/>
        </w:rPr>
        <w:t xml:space="preserve"> bevat het verbod op fiscale discriminatie naar nationaliteit. </w:t>
      </w:r>
    </w:p>
    <w:p w:rsidRPr="00393A06" w:rsidR="007451B6" w:rsidP="007451B6" w:rsidRDefault="007451B6" w14:paraId="24239453" w14:textId="6AB53400">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lastRenderedPageBreak/>
        <w:t xml:space="preserve">In </w:t>
      </w:r>
      <w:r w:rsidR="00A53EEF">
        <w:rPr>
          <w:rFonts w:ascii="Arial" w:hAnsi="Arial" w:eastAsia="Times New Roman" w:cs="Times New Roman"/>
          <w:sz w:val="20"/>
          <w:szCs w:val="24"/>
          <w:lang w:val="nl-NL" w:eastAsia="nl-NL"/>
        </w:rPr>
        <w:t>artikel 24,</w:t>
      </w:r>
      <w:r w:rsidRPr="00393A06" w:rsidR="00A53EE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tweede lid</w:t>
      </w:r>
      <w:r w:rsidR="00A53EE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is een</w:t>
      </w:r>
      <w:r w:rsidR="0052059F">
        <w:rPr>
          <w:rFonts w:ascii="Arial" w:hAnsi="Arial" w:eastAsia="Times New Roman" w:cs="Times New Roman"/>
          <w:sz w:val="20"/>
          <w:szCs w:val="24"/>
          <w:lang w:val="nl-NL" w:eastAsia="nl-NL"/>
        </w:rPr>
        <w:t xml:space="preserve">zelfde </w:t>
      </w:r>
      <w:r w:rsidRPr="00393A06">
        <w:rPr>
          <w:rFonts w:ascii="Arial" w:hAnsi="Arial" w:eastAsia="Times New Roman" w:cs="Times New Roman"/>
          <w:sz w:val="20"/>
          <w:szCs w:val="24"/>
          <w:lang w:val="nl-NL" w:eastAsia="nl-NL"/>
        </w:rPr>
        <w:t>bepaling opgenomen voor zogenoemde sta</w:t>
      </w:r>
      <w:r>
        <w:rPr>
          <w:rFonts w:ascii="Arial" w:hAnsi="Arial" w:eastAsia="Times New Roman" w:cs="Times New Roman"/>
          <w:sz w:val="20"/>
          <w:szCs w:val="24"/>
          <w:lang w:val="nl-NL" w:eastAsia="nl-NL"/>
        </w:rPr>
        <w:t>a</w:t>
      </w:r>
      <w:r w:rsidRPr="00393A06">
        <w:rPr>
          <w:rFonts w:ascii="Arial" w:hAnsi="Arial" w:eastAsia="Times New Roman" w:cs="Times New Roman"/>
          <w:sz w:val="20"/>
          <w:szCs w:val="24"/>
          <w:lang w:val="nl-NL" w:eastAsia="nl-NL"/>
        </w:rPr>
        <w:t>tloze personen</w:t>
      </w:r>
      <w:r w:rsidR="00A53EEF">
        <w:rPr>
          <w:rFonts w:ascii="Arial" w:hAnsi="Arial" w:eastAsia="Times New Roman" w:cs="Times New Roman"/>
          <w:sz w:val="20"/>
          <w:szCs w:val="24"/>
          <w:lang w:val="nl-NL" w:eastAsia="nl-NL"/>
        </w:rPr>
        <w:t xml:space="preserve"> die inwoner zijn van een verdragsluitende staat</w:t>
      </w:r>
      <w:r w:rsidRPr="00393A06">
        <w:rPr>
          <w:rFonts w:ascii="Arial" w:hAnsi="Arial" w:eastAsia="Times New Roman" w:cs="Times New Roman"/>
          <w:sz w:val="20"/>
          <w:szCs w:val="24"/>
          <w:lang w:val="nl-NL" w:eastAsia="nl-NL"/>
        </w:rPr>
        <w:t>.</w:t>
      </w:r>
    </w:p>
    <w:p w:rsidRPr="0041739A" w:rsidR="007451B6" w:rsidP="007451B6" w:rsidRDefault="007451B6" w14:paraId="03FDEF20" w14:textId="62197E5E">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Uit </w:t>
      </w:r>
      <w:r w:rsidR="00A53EEF">
        <w:rPr>
          <w:rFonts w:ascii="Arial" w:hAnsi="Arial" w:eastAsia="Times New Roman" w:cs="Times New Roman"/>
          <w:sz w:val="20"/>
          <w:szCs w:val="24"/>
          <w:lang w:val="nl-NL" w:eastAsia="nl-NL"/>
        </w:rPr>
        <w:t xml:space="preserve">artikel 24, </w:t>
      </w:r>
      <w:r w:rsidRPr="00393A06">
        <w:rPr>
          <w:rFonts w:ascii="Arial" w:hAnsi="Arial" w:eastAsia="Times New Roman" w:cs="Times New Roman"/>
          <w:sz w:val="20"/>
          <w:szCs w:val="24"/>
          <w:lang w:val="nl-NL" w:eastAsia="nl-NL"/>
        </w:rPr>
        <w:t>derde lid</w:t>
      </w:r>
      <w:r w:rsidR="00A53EE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volgt dat een verdragsluitende staat een vaste inrichting van een door een inwoner van de andere verdragsluitende staat gedreven onderneming niet ongunstiger mag behandelen dan de ondernemingen van de “eigen” inwoners. Deze staat is evenwel niet verplicht persoonlijke aftrekken en dergelijke te verlenen. Het uitgangspunt is immers dat de woonstaat van een belastingplichtige rekening moet houden met de persoonlijke omstandigheden van de belastingplichtige.</w:t>
      </w:r>
      <w:r w:rsidRPr="0041739A" w:rsidR="0041739A">
        <w:rPr>
          <w:rFonts w:ascii="Times New Roman" w:hAnsi="Times New Roman" w:cs="Times New Roman" w:eastAsiaTheme="minorEastAsia"/>
          <w:sz w:val="24"/>
          <w:szCs w:val="24"/>
          <w:lang w:val="nl-NL" w:eastAsia="es-ES"/>
        </w:rPr>
        <w:t xml:space="preserve"> </w:t>
      </w:r>
      <w:r w:rsidR="00977ACC">
        <w:rPr>
          <w:rFonts w:ascii="Arial" w:hAnsi="Arial" w:eastAsia="Times New Roman" w:cs="Times New Roman"/>
          <w:sz w:val="20"/>
          <w:szCs w:val="24"/>
          <w:lang w:val="nl-NL" w:eastAsia="nl-NL"/>
        </w:rPr>
        <w:t>In het derde lid</w:t>
      </w:r>
      <w:r w:rsidR="0041739A">
        <w:rPr>
          <w:rFonts w:ascii="Arial" w:hAnsi="Arial" w:eastAsia="Times New Roman" w:cs="Times New Roman"/>
          <w:sz w:val="20"/>
          <w:szCs w:val="24"/>
          <w:lang w:val="nl-NL" w:eastAsia="nl-NL"/>
        </w:rPr>
        <w:t xml:space="preserve"> is</w:t>
      </w:r>
      <w:r w:rsidR="00977ACC">
        <w:rPr>
          <w:rFonts w:ascii="Arial" w:hAnsi="Arial" w:eastAsia="Times New Roman" w:cs="Times New Roman"/>
          <w:sz w:val="20"/>
          <w:szCs w:val="24"/>
          <w:lang w:val="nl-NL" w:eastAsia="nl-NL"/>
        </w:rPr>
        <w:t xml:space="preserve"> ook een bepaling</w:t>
      </w:r>
      <w:r w:rsidR="0041739A">
        <w:rPr>
          <w:rFonts w:ascii="Arial" w:hAnsi="Arial" w:eastAsia="Times New Roman" w:cs="Times New Roman"/>
          <w:sz w:val="20"/>
          <w:szCs w:val="24"/>
          <w:lang w:val="nl-NL" w:eastAsia="nl-NL"/>
        </w:rPr>
        <w:t xml:space="preserve"> opgenomen met betrekking tot belastingheffing naar het vermogen. Uit die bepaling volgt dat</w:t>
      </w:r>
      <w:r w:rsidR="00F42DF7">
        <w:rPr>
          <w:rFonts w:ascii="Arial" w:hAnsi="Arial" w:eastAsia="Times New Roman" w:cs="Times New Roman"/>
          <w:sz w:val="20"/>
          <w:szCs w:val="24"/>
          <w:lang w:val="nl-NL" w:eastAsia="nl-NL"/>
        </w:rPr>
        <w:t xml:space="preserve"> -</w:t>
      </w:r>
      <w:r w:rsidR="0041739A">
        <w:rPr>
          <w:rFonts w:ascii="Arial" w:hAnsi="Arial" w:eastAsia="Times New Roman" w:cs="Times New Roman"/>
          <w:sz w:val="20"/>
          <w:szCs w:val="24"/>
          <w:lang w:val="nl-NL" w:eastAsia="nl-NL"/>
        </w:rPr>
        <w:t xml:space="preserve"> kort gezegd</w:t>
      </w:r>
      <w:r w:rsidRPr="0041739A" w:rsidR="0041739A">
        <w:rPr>
          <w:rFonts w:ascii="Arial" w:hAnsi="Arial" w:eastAsia="Times New Roman" w:cs="Times New Roman"/>
          <w:sz w:val="20"/>
          <w:szCs w:val="24"/>
          <w:lang w:val="nl-NL" w:eastAsia="nl-NL"/>
        </w:rPr>
        <w:t xml:space="preserve"> </w:t>
      </w:r>
      <w:r w:rsidR="00F42DF7">
        <w:rPr>
          <w:rFonts w:ascii="Arial" w:hAnsi="Arial" w:eastAsia="Times New Roman" w:cs="Times New Roman"/>
          <w:sz w:val="20"/>
          <w:szCs w:val="24"/>
          <w:lang w:val="nl-NL" w:eastAsia="nl-NL"/>
        </w:rPr>
        <w:t xml:space="preserve">- </w:t>
      </w:r>
      <w:r w:rsidR="0041739A">
        <w:rPr>
          <w:rFonts w:ascii="Arial" w:hAnsi="Arial" w:eastAsia="Times New Roman" w:cs="Times New Roman"/>
          <w:sz w:val="20"/>
          <w:szCs w:val="24"/>
          <w:lang w:val="nl-NL" w:eastAsia="nl-NL"/>
        </w:rPr>
        <w:t xml:space="preserve">“buitenlandse” </w:t>
      </w:r>
      <w:r w:rsidRPr="0041739A" w:rsidR="0041739A">
        <w:rPr>
          <w:rFonts w:ascii="Arial" w:hAnsi="Arial" w:eastAsia="Times New Roman" w:cs="Times New Roman"/>
          <w:sz w:val="20"/>
          <w:szCs w:val="24"/>
          <w:lang w:val="nl-NL" w:eastAsia="nl-NL"/>
        </w:rPr>
        <w:t xml:space="preserve">schulden van een onderneming bij de vaststelling van het belastbare vermogen van die onderneming onder dezelfde voorwaarden aftrekbaar </w:t>
      </w:r>
      <w:r w:rsidR="0041739A">
        <w:rPr>
          <w:rFonts w:ascii="Arial" w:hAnsi="Arial" w:eastAsia="Times New Roman" w:cs="Times New Roman"/>
          <w:sz w:val="20"/>
          <w:szCs w:val="24"/>
          <w:lang w:val="nl-NL" w:eastAsia="nl-NL"/>
        </w:rPr>
        <w:t>dienen te zijn als “binnenlandse” schulden</w:t>
      </w:r>
      <w:r w:rsidRPr="0041739A" w:rsidR="0041739A">
        <w:rPr>
          <w:rFonts w:ascii="Arial" w:hAnsi="Arial" w:eastAsia="Times New Roman" w:cs="Times New Roman"/>
          <w:sz w:val="20"/>
          <w:szCs w:val="24"/>
          <w:lang w:val="nl-NL" w:eastAsia="nl-NL"/>
        </w:rPr>
        <w:t>.</w:t>
      </w:r>
    </w:p>
    <w:p w:rsidRPr="00393A06" w:rsidR="007451B6" w:rsidP="007451B6" w:rsidRDefault="007451B6" w14:paraId="3FCB503A" w14:textId="4FC9F554">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 </w:t>
      </w:r>
      <w:r w:rsidR="00A53EEF">
        <w:rPr>
          <w:rFonts w:ascii="Arial" w:hAnsi="Arial" w:eastAsia="Times New Roman" w:cs="Times New Roman"/>
          <w:sz w:val="20"/>
          <w:szCs w:val="24"/>
          <w:lang w:val="nl-NL" w:eastAsia="nl-NL"/>
        </w:rPr>
        <w:t>artikel 24,</w:t>
      </w:r>
      <w:r w:rsidRPr="00393A06" w:rsidR="00A53EE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vierde lid</w:t>
      </w:r>
      <w:r w:rsidR="00A53EE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is vastgelegd dat voor de fiscale aftrekbaarheid van de daarin bedoelde vergoedingen geen onderscheid gemaakt mag worden naar de woonplaats van de crediteur. </w:t>
      </w:r>
    </w:p>
    <w:p w:rsidR="007451B6" w:rsidP="007451B6" w:rsidRDefault="00A53EEF" w14:paraId="75D1A459" w14:textId="454AB7A5">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24,</w:t>
      </w:r>
      <w:r w:rsidRPr="00393A06">
        <w:rPr>
          <w:rFonts w:ascii="Arial" w:hAnsi="Arial" w:eastAsia="Times New Roman" w:cs="Times New Roman"/>
          <w:sz w:val="20"/>
          <w:szCs w:val="24"/>
          <w:lang w:val="nl-NL" w:eastAsia="nl-NL"/>
        </w:rPr>
        <w:t xml:space="preserve"> </w:t>
      </w:r>
      <w:r w:rsidRPr="00393A06" w:rsidR="007451B6">
        <w:rPr>
          <w:rFonts w:ascii="Arial" w:hAnsi="Arial" w:eastAsia="Times New Roman" w:cs="Times New Roman"/>
          <w:sz w:val="20"/>
          <w:szCs w:val="24"/>
          <w:lang w:val="nl-NL" w:eastAsia="nl-NL"/>
        </w:rPr>
        <w:t>vijfde lid</w:t>
      </w:r>
      <w:r>
        <w:rPr>
          <w:rFonts w:ascii="Arial" w:hAnsi="Arial" w:eastAsia="Times New Roman" w:cs="Times New Roman"/>
          <w:sz w:val="20"/>
          <w:szCs w:val="24"/>
          <w:lang w:val="nl-NL" w:eastAsia="nl-NL"/>
        </w:rPr>
        <w:t>,</w:t>
      </w:r>
      <w:r w:rsidRPr="00393A06" w:rsidR="007451B6">
        <w:rPr>
          <w:rFonts w:ascii="Arial" w:hAnsi="Arial" w:eastAsia="Times New Roman" w:cs="Times New Roman"/>
          <w:sz w:val="20"/>
          <w:szCs w:val="24"/>
          <w:lang w:val="nl-NL" w:eastAsia="nl-NL"/>
        </w:rPr>
        <w:t xml:space="preserve"> verbiedt dat ondernemingen van een verdragsluitende staat, waarvan het kapitaal geheel of </w:t>
      </w:r>
      <w:r>
        <w:rPr>
          <w:rFonts w:ascii="Arial" w:hAnsi="Arial" w:eastAsia="Times New Roman" w:cs="Times New Roman"/>
          <w:sz w:val="20"/>
          <w:szCs w:val="24"/>
          <w:lang w:val="nl-NL" w:eastAsia="nl-NL"/>
        </w:rPr>
        <w:t>gedeeltelijk, direct of indirect,</w:t>
      </w:r>
      <w:r w:rsidRPr="00393A06" w:rsidR="007451B6">
        <w:rPr>
          <w:rFonts w:ascii="Arial" w:hAnsi="Arial" w:eastAsia="Times New Roman" w:cs="Times New Roman"/>
          <w:sz w:val="20"/>
          <w:szCs w:val="24"/>
          <w:lang w:val="nl-NL" w:eastAsia="nl-NL"/>
        </w:rPr>
        <w:t xml:space="preserve"> in </w:t>
      </w:r>
      <w:r>
        <w:rPr>
          <w:rFonts w:ascii="Arial" w:hAnsi="Arial" w:eastAsia="Times New Roman" w:cs="Times New Roman"/>
          <w:sz w:val="20"/>
          <w:szCs w:val="24"/>
          <w:lang w:val="nl-NL" w:eastAsia="nl-NL"/>
        </w:rPr>
        <w:t xml:space="preserve">het </w:t>
      </w:r>
      <w:r w:rsidRPr="00393A06" w:rsidR="007451B6">
        <w:rPr>
          <w:rFonts w:ascii="Arial" w:hAnsi="Arial" w:eastAsia="Times New Roman" w:cs="Times New Roman"/>
          <w:sz w:val="20"/>
          <w:szCs w:val="24"/>
          <w:lang w:val="nl-NL" w:eastAsia="nl-NL"/>
        </w:rPr>
        <w:t>bezit is van of wordt beheerst door één of meer inwoners van de andere verdragsluitende staat, in eerstbedoelde staat aan een andere of zwaardere belastingheffing of daarmee verband houdende verplichting worden onderworpen dan waaraan andere soortgelijke ondernemingen van eerstbedoelde staat zijn of kunnen worden onderworpen.</w:t>
      </w:r>
    </w:p>
    <w:p w:rsidR="007451B6" w:rsidP="001267D2" w:rsidRDefault="007451B6" w14:paraId="069ADE06" w14:textId="2328FA32">
      <w:pPr>
        <w:spacing w:after="0" w:line="360" w:lineRule="auto"/>
        <w:ind w:firstLine="720"/>
        <w:rPr>
          <w:rFonts w:ascii="Arial" w:hAnsi="Arial" w:eastAsia="Times New Roman" w:cs="Times New Roman"/>
          <w:sz w:val="20"/>
          <w:szCs w:val="24"/>
          <w:lang w:val="nl-NL" w:eastAsia="nl-NL"/>
        </w:rPr>
      </w:pPr>
      <w:r w:rsidRPr="00DD0419">
        <w:rPr>
          <w:rFonts w:ascii="Arial" w:hAnsi="Arial" w:eastAsia="Times New Roman" w:cs="Times New Roman"/>
          <w:sz w:val="20"/>
          <w:szCs w:val="24"/>
          <w:lang w:val="nl-NL" w:eastAsia="nl-NL"/>
        </w:rPr>
        <w:t xml:space="preserve">Volgens </w:t>
      </w:r>
      <w:r w:rsidR="00A53EEF">
        <w:rPr>
          <w:rFonts w:ascii="Arial" w:hAnsi="Arial" w:eastAsia="Times New Roman" w:cs="Times New Roman"/>
          <w:sz w:val="20"/>
          <w:szCs w:val="24"/>
          <w:lang w:val="nl-NL" w:eastAsia="nl-NL"/>
        </w:rPr>
        <w:t>artikel 24,</w:t>
      </w:r>
      <w:r w:rsidRPr="00DD0419">
        <w:rPr>
          <w:rFonts w:ascii="Arial" w:hAnsi="Arial" w:eastAsia="Times New Roman" w:cs="Times New Roman"/>
          <w:sz w:val="20"/>
          <w:szCs w:val="24"/>
          <w:lang w:val="nl-NL" w:eastAsia="nl-NL"/>
        </w:rPr>
        <w:t xml:space="preserve"> ze</w:t>
      </w:r>
      <w:r>
        <w:rPr>
          <w:rFonts w:ascii="Arial" w:hAnsi="Arial" w:eastAsia="Times New Roman" w:cs="Times New Roman"/>
          <w:sz w:val="20"/>
          <w:szCs w:val="24"/>
          <w:lang w:val="nl-NL" w:eastAsia="nl-NL"/>
        </w:rPr>
        <w:t>sde</w:t>
      </w:r>
      <w:r w:rsidRPr="00DD0419">
        <w:rPr>
          <w:rFonts w:ascii="Arial" w:hAnsi="Arial" w:eastAsia="Times New Roman" w:cs="Times New Roman"/>
          <w:sz w:val="20"/>
          <w:szCs w:val="24"/>
          <w:lang w:val="nl-NL" w:eastAsia="nl-NL"/>
        </w:rPr>
        <w:t xml:space="preserve"> lid</w:t>
      </w:r>
      <w:r w:rsidR="00A53EEF">
        <w:rPr>
          <w:rFonts w:ascii="Arial" w:hAnsi="Arial" w:eastAsia="Times New Roman" w:cs="Times New Roman"/>
          <w:sz w:val="20"/>
          <w:szCs w:val="24"/>
          <w:lang w:val="nl-NL" w:eastAsia="nl-NL"/>
        </w:rPr>
        <w:t>,</w:t>
      </w:r>
      <w:r w:rsidRPr="00DD0419">
        <w:rPr>
          <w:rFonts w:ascii="Arial" w:hAnsi="Arial" w:eastAsia="Times New Roman" w:cs="Times New Roman"/>
          <w:sz w:val="20"/>
          <w:szCs w:val="24"/>
          <w:lang w:val="nl-NL" w:eastAsia="nl-NL"/>
        </w:rPr>
        <w:t xml:space="preserve"> is de toepassing van dit artikel niet beperkt tot de belastingen waar het Verdrag ingevolge artikel 2 </w:t>
      </w:r>
      <w:r>
        <w:rPr>
          <w:rFonts w:ascii="Arial" w:hAnsi="Arial" w:eastAsia="Times New Roman" w:cs="Times New Roman"/>
          <w:sz w:val="20"/>
          <w:szCs w:val="24"/>
          <w:lang w:val="nl-NL" w:eastAsia="nl-NL"/>
        </w:rPr>
        <w:t>betrekking op heeft</w:t>
      </w:r>
      <w:r w:rsidRPr="00DD0419">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br/>
      </w:r>
    </w:p>
    <w:p w:rsidRPr="00E93782" w:rsidR="007F20FA" w:rsidP="007F20FA" w:rsidRDefault="001267D2" w14:paraId="56D57E92" w14:textId="792B1359">
      <w:pPr>
        <w:pStyle w:val="Kop2"/>
        <w:ind w:hanging="284"/>
        <w:rPr>
          <w:b w:val="0"/>
          <w:i/>
          <w:lang w:val="nl-NL"/>
        </w:rPr>
      </w:pPr>
      <w:r>
        <w:rPr>
          <w:b w:val="0"/>
          <w:i/>
          <w:lang w:val="nl-NL"/>
        </w:rPr>
        <w:t>Procedure</w:t>
      </w:r>
      <w:r w:rsidRPr="00E93782">
        <w:rPr>
          <w:b w:val="0"/>
          <w:i/>
          <w:lang w:val="nl-NL"/>
        </w:rPr>
        <w:t xml:space="preserve"> </w:t>
      </w:r>
      <w:r w:rsidRPr="00E93782" w:rsidR="007F20FA">
        <w:rPr>
          <w:b w:val="0"/>
          <w:i/>
          <w:lang w:val="nl-NL"/>
        </w:rPr>
        <w:t>voor onderling overleg (artikel 2</w:t>
      </w:r>
      <w:r w:rsidR="007F20FA">
        <w:rPr>
          <w:b w:val="0"/>
          <w:i/>
          <w:lang w:val="nl-NL"/>
        </w:rPr>
        <w:t>5</w:t>
      </w:r>
      <w:r w:rsidRPr="00D63B02" w:rsidR="007F20FA">
        <w:rPr>
          <w:b w:val="0"/>
          <w:i/>
          <w:lang w:val="nl-NL"/>
        </w:rPr>
        <w:t xml:space="preserve"> van het </w:t>
      </w:r>
      <w:r w:rsidRPr="00AB7B16" w:rsidR="007F20FA">
        <w:rPr>
          <w:b w:val="0"/>
          <w:i/>
          <w:lang w:val="nl-NL"/>
        </w:rPr>
        <w:t>Verdrag</w:t>
      </w:r>
      <w:r w:rsidRPr="00AB7B16" w:rsidR="00AF00D7">
        <w:rPr>
          <w:b w:val="0"/>
          <w:i/>
          <w:lang w:val="nl-NL"/>
        </w:rPr>
        <w:t xml:space="preserve"> en artikel II van het Protocol</w:t>
      </w:r>
      <w:r w:rsidRPr="00AB7B16" w:rsidR="007F20FA">
        <w:rPr>
          <w:b w:val="0"/>
          <w:i/>
          <w:lang w:val="nl-NL"/>
        </w:rPr>
        <w:t>)</w:t>
      </w:r>
    </w:p>
    <w:p w:rsidR="007F20FA" w:rsidP="007F20FA" w:rsidRDefault="007F20FA" w14:paraId="57658453" w14:textId="4DB43EDF">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5</w:t>
      </w:r>
      <w:r w:rsidRPr="00393A06">
        <w:rPr>
          <w:rFonts w:ascii="Arial" w:hAnsi="Arial" w:eastAsia="Times New Roman" w:cs="Times New Roman"/>
          <w:sz w:val="20"/>
          <w:szCs w:val="24"/>
          <w:lang w:val="nl-NL" w:eastAsia="nl-NL"/>
        </w:rPr>
        <w:t xml:space="preserve"> bevat een </w:t>
      </w:r>
      <w:r w:rsidR="00142656">
        <w:rPr>
          <w:rFonts w:ascii="Arial" w:hAnsi="Arial" w:eastAsia="Times New Roman" w:cs="Times New Roman"/>
          <w:sz w:val="20"/>
          <w:szCs w:val="24"/>
          <w:lang w:val="nl-NL" w:eastAsia="nl-NL"/>
        </w:rPr>
        <w:t>procedure</w:t>
      </w:r>
      <w:r w:rsidRPr="00393A06" w:rsidR="00142656">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voor onderling overleg tussen de </w:t>
      </w:r>
      <w:r>
        <w:rPr>
          <w:rFonts w:ascii="Arial" w:hAnsi="Arial" w:eastAsia="Times New Roman" w:cs="Times New Roman"/>
          <w:sz w:val="20"/>
          <w:szCs w:val="24"/>
          <w:lang w:val="nl-NL" w:eastAsia="nl-NL"/>
        </w:rPr>
        <w:t xml:space="preserve">bevoegde autoriteiten van de </w:t>
      </w:r>
      <w:r w:rsidRPr="00393A06">
        <w:rPr>
          <w:rFonts w:ascii="Arial" w:hAnsi="Arial" w:eastAsia="Times New Roman" w:cs="Times New Roman"/>
          <w:sz w:val="20"/>
          <w:szCs w:val="24"/>
          <w:lang w:val="nl-NL" w:eastAsia="nl-NL"/>
        </w:rPr>
        <w:t>verdragsluitende staten (onderlinge overlegprocedure) en sluit aan bij artikel 25 van het OESO-modelverdrag</w:t>
      </w:r>
      <w:r>
        <w:rPr>
          <w:rFonts w:ascii="Arial" w:hAnsi="Arial" w:eastAsia="Times New Roman" w:cs="Times New Roman"/>
          <w:sz w:val="20"/>
          <w:szCs w:val="24"/>
          <w:lang w:val="nl-NL" w:eastAsia="nl-NL"/>
        </w:rPr>
        <w:t>.</w:t>
      </w:r>
    </w:p>
    <w:p w:rsidR="007F20FA" w:rsidP="007F20FA" w:rsidRDefault="00142656" w14:paraId="0057705C" w14:textId="061FE93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25, </w:t>
      </w:r>
      <w:r w:rsidRPr="007F20FA" w:rsidR="007F20FA">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7F20FA" w:rsidR="007F20FA">
        <w:rPr>
          <w:rFonts w:ascii="Arial" w:hAnsi="Arial" w:eastAsia="Times New Roman" w:cs="Times New Roman"/>
          <w:sz w:val="20"/>
          <w:szCs w:val="24"/>
          <w:lang w:val="nl-NL" w:eastAsia="nl-NL"/>
        </w:rPr>
        <w:t xml:space="preserve"> bepaalt dat een belastingplichtige een verzoek kan indienen voor onderling overleg tussen de bevoegde autoriteiten van de verdragsluitende staten indien volgens de belastingplichtige sprake is van een belastingheffing in strijd met het Verdrag. De belastingplichtige kan dit verzoek indienen in beide verdragsluitende staten. De ratio hierachter is dat de procedure voor onderling overleg zo goed mogelijk toegankelijk moet zijn voor belastingplichtigen en dat de vraag of een procedure voor onderling overleg moet worden opgestart door beide bevoegde autoriteiten moet kunnen worden beoordeeld. Op grond van de tweede zin van het eerst</w:t>
      </w:r>
      <w:r w:rsidR="00B83308">
        <w:rPr>
          <w:rFonts w:ascii="Arial" w:hAnsi="Arial" w:eastAsia="Times New Roman" w:cs="Times New Roman"/>
          <w:sz w:val="20"/>
          <w:szCs w:val="24"/>
          <w:lang w:val="nl-NL" w:eastAsia="nl-NL"/>
        </w:rPr>
        <w:t>e</w:t>
      </w:r>
      <w:r w:rsidRPr="007F20FA" w:rsidR="007F20FA">
        <w:rPr>
          <w:rFonts w:ascii="Arial" w:hAnsi="Arial" w:eastAsia="Times New Roman" w:cs="Times New Roman"/>
          <w:sz w:val="20"/>
          <w:szCs w:val="24"/>
          <w:lang w:val="nl-NL" w:eastAsia="nl-NL"/>
        </w:rPr>
        <w:t xml:space="preserve"> lid moet het verzoek worden ingediend binnen drie jaar na</w:t>
      </w:r>
      <w:r>
        <w:rPr>
          <w:rFonts w:ascii="Arial" w:hAnsi="Arial" w:eastAsia="Times New Roman" w:cs="Times New Roman"/>
          <w:sz w:val="20"/>
          <w:szCs w:val="24"/>
          <w:lang w:val="nl-NL" w:eastAsia="nl-NL"/>
        </w:rPr>
        <w:t xml:space="preserve"> de eerste kennisgeving aan de belastingplichtige</w:t>
      </w:r>
      <w:r w:rsidRPr="007F20FA" w:rsidR="007F20F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van </w:t>
      </w:r>
      <w:r w:rsidRPr="007F20FA" w:rsidR="007F20FA">
        <w:rPr>
          <w:rFonts w:ascii="Arial" w:hAnsi="Arial" w:eastAsia="Times New Roman" w:cs="Times New Roman"/>
          <w:sz w:val="20"/>
          <w:szCs w:val="24"/>
          <w:lang w:val="nl-NL" w:eastAsia="nl-NL"/>
        </w:rPr>
        <w:t xml:space="preserve">de maatregel die mogelijk belastingheffing </w:t>
      </w:r>
      <w:r w:rsidR="009A58B6">
        <w:rPr>
          <w:rFonts w:ascii="Arial" w:hAnsi="Arial" w:eastAsia="Times New Roman" w:cs="Times New Roman"/>
          <w:sz w:val="20"/>
          <w:szCs w:val="24"/>
          <w:lang w:val="nl-NL" w:eastAsia="nl-NL"/>
        </w:rPr>
        <w:t xml:space="preserve">die niet </w:t>
      </w:r>
      <w:r w:rsidRPr="007F20FA" w:rsidR="007F20FA">
        <w:rPr>
          <w:rFonts w:ascii="Arial" w:hAnsi="Arial" w:eastAsia="Times New Roman" w:cs="Times New Roman"/>
          <w:sz w:val="20"/>
          <w:szCs w:val="24"/>
          <w:lang w:val="nl-NL" w:eastAsia="nl-NL"/>
        </w:rPr>
        <w:t xml:space="preserve">in </w:t>
      </w:r>
      <w:r w:rsidR="009A58B6">
        <w:rPr>
          <w:rFonts w:ascii="Arial" w:hAnsi="Arial" w:eastAsia="Times New Roman" w:cs="Times New Roman"/>
          <w:sz w:val="20"/>
          <w:szCs w:val="24"/>
          <w:lang w:val="nl-NL" w:eastAsia="nl-NL"/>
        </w:rPr>
        <w:t>overeenstemming</w:t>
      </w:r>
      <w:r w:rsidRPr="007F20FA" w:rsidR="009A58B6">
        <w:rPr>
          <w:rFonts w:ascii="Arial" w:hAnsi="Arial" w:eastAsia="Times New Roman" w:cs="Times New Roman"/>
          <w:sz w:val="20"/>
          <w:szCs w:val="24"/>
          <w:lang w:val="nl-NL" w:eastAsia="nl-NL"/>
        </w:rPr>
        <w:t xml:space="preserve"> </w:t>
      </w:r>
      <w:r w:rsidR="009A58B6">
        <w:rPr>
          <w:rFonts w:ascii="Arial" w:hAnsi="Arial" w:eastAsia="Times New Roman" w:cs="Times New Roman"/>
          <w:sz w:val="20"/>
          <w:szCs w:val="24"/>
          <w:lang w:val="nl-NL" w:eastAsia="nl-NL"/>
        </w:rPr>
        <w:t xml:space="preserve">is </w:t>
      </w:r>
      <w:r w:rsidRPr="007F20FA" w:rsidR="007F20FA">
        <w:rPr>
          <w:rFonts w:ascii="Arial" w:hAnsi="Arial" w:eastAsia="Times New Roman" w:cs="Times New Roman"/>
          <w:sz w:val="20"/>
          <w:szCs w:val="24"/>
          <w:lang w:val="nl-NL" w:eastAsia="nl-NL"/>
        </w:rPr>
        <w:t xml:space="preserve">met het Verdrag tot gevolg heeft </w:t>
      </w:r>
      <w:r w:rsidR="007F20FA">
        <w:rPr>
          <w:rFonts w:ascii="Arial" w:hAnsi="Arial" w:eastAsia="Times New Roman" w:cs="Times New Roman"/>
          <w:sz w:val="20"/>
          <w:szCs w:val="24"/>
          <w:lang w:val="nl-NL" w:eastAsia="nl-NL"/>
        </w:rPr>
        <w:t>.</w:t>
      </w:r>
    </w:p>
    <w:p w:rsidR="007F20FA" w:rsidP="007F20FA" w:rsidRDefault="00142656" w14:paraId="3BA57138" w14:textId="2B049CC8">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25,</w:t>
      </w:r>
      <w:r w:rsidRPr="00393A06">
        <w:rPr>
          <w:rFonts w:ascii="Arial" w:hAnsi="Arial" w:eastAsia="Times New Roman" w:cs="Times New Roman"/>
          <w:sz w:val="20"/>
          <w:szCs w:val="24"/>
          <w:lang w:val="nl-NL" w:eastAsia="nl-NL"/>
        </w:rPr>
        <w:t xml:space="preserve"> </w:t>
      </w:r>
      <w:r w:rsidRPr="00393A06" w:rsidR="007F20FA">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393A06" w:rsidR="007F20FA">
        <w:rPr>
          <w:rFonts w:ascii="Arial" w:hAnsi="Arial" w:eastAsia="Times New Roman" w:cs="Times New Roman"/>
          <w:sz w:val="20"/>
          <w:szCs w:val="24"/>
          <w:lang w:val="nl-NL" w:eastAsia="nl-NL"/>
        </w:rPr>
        <w:t xml:space="preserve"> bevat een inspanningsverplichting voor de bevoegde autoriteiten om – indien een verzoek </w:t>
      </w:r>
      <w:r w:rsidR="0052059F">
        <w:rPr>
          <w:rFonts w:ascii="Arial" w:hAnsi="Arial" w:eastAsia="Times New Roman" w:cs="Times New Roman"/>
          <w:sz w:val="20"/>
          <w:szCs w:val="24"/>
          <w:lang w:val="nl-NL" w:eastAsia="nl-NL"/>
        </w:rPr>
        <w:t xml:space="preserve">hen </w:t>
      </w:r>
      <w:r w:rsidRPr="00393A06" w:rsidR="007F20FA">
        <w:rPr>
          <w:rFonts w:ascii="Arial" w:hAnsi="Arial" w:eastAsia="Times New Roman" w:cs="Times New Roman"/>
          <w:sz w:val="20"/>
          <w:szCs w:val="24"/>
          <w:lang w:val="nl-NL" w:eastAsia="nl-NL"/>
        </w:rPr>
        <w:t xml:space="preserve">gegrond voorkomt – in onderling overleg eventuele belastingheffing die </w:t>
      </w:r>
      <w:r w:rsidR="009A58B6">
        <w:rPr>
          <w:rFonts w:ascii="Arial" w:hAnsi="Arial" w:eastAsia="Times New Roman" w:cs="Times New Roman"/>
          <w:sz w:val="20"/>
          <w:szCs w:val="24"/>
          <w:lang w:val="nl-NL" w:eastAsia="nl-NL"/>
        </w:rPr>
        <w:t xml:space="preserve">niet </w:t>
      </w:r>
      <w:r w:rsidRPr="00393A06" w:rsidR="007F20FA">
        <w:rPr>
          <w:rFonts w:ascii="Arial" w:hAnsi="Arial" w:eastAsia="Times New Roman" w:cs="Times New Roman"/>
          <w:sz w:val="20"/>
          <w:szCs w:val="24"/>
          <w:lang w:val="nl-NL" w:eastAsia="nl-NL"/>
        </w:rPr>
        <w:t xml:space="preserve">in </w:t>
      </w:r>
      <w:r w:rsidR="009A58B6">
        <w:rPr>
          <w:rFonts w:ascii="Arial" w:hAnsi="Arial" w:eastAsia="Times New Roman" w:cs="Times New Roman"/>
          <w:sz w:val="20"/>
          <w:szCs w:val="24"/>
          <w:lang w:val="nl-NL" w:eastAsia="nl-NL"/>
        </w:rPr>
        <w:t>overeenstemming</w:t>
      </w:r>
      <w:r w:rsidRPr="00393A06" w:rsidR="009A58B6">
        <w:rPr>
          <w:rFonts w:ascii="Arial" w:hAnsi="Arial" w:eastAsia="Times New Roman" w:cs="Times New Roman"/>
          <w:sz w:val="20"/>
          <w:szCs w:val="24"/>
          <w:lang w:val="nl-NL" w:eastAsia="nl-NL"/>
        </w:rPr>
        <w:t xml:space="preserve"> </w:t>
      </w:r>
      <w:r w:rsidRPr="00393A06" w:rsidR="007F20FA">
        <w:rPr>
          <w:rFonts w:ascii="Arial" w:hAnsi="Arial" w:eastAsia="Times New Roman" w:cs="Times New Roman"/>
          <w:sz w:val="20"/>
          <w:szCs w:val="24"/>
          <w:lang w:val="nl-NL" w:eastAsia="nl-NL"/>
        </w:rPr>
        <w:t xml:space="preserve">is met het </w:t>
      </w:r>
      <w:r w:rsidR="007F20FA">
        <w:rPr>
          <w:rFonts w:ascii="Arial" w:hAnsi="Arial" w:eastAsia="Times New Roman" w:cs="Times New Roman"/>
          <w:sz w:val="20"/>
          <w:szCs w:val="24"/>
          <w:lang w:val="nl-NL" w:eastAsia="nl-NL"/>
        </w:rPr>
        <w:t>Verdrag</w:t>
      </w:r>
      <w:r w:rsidRPr="00393A06" w:rsidR="007F20FA">
        <w:rPr>
          <w:rFonts w:ascii="Arial" w:hAnsi="Arial" w:eastAsia="Times New Roman" w:cs="Times New Roman"/>
          <w:sz w:val="20"/>
          <w:szCs w:val="24"/>
          <w:lang w:val="nl-NL" w:eastAsia="nl-NL"/>
        </w:rPr>
        <w:t xml:space="preserve"> weg te nemen</w:t>
      </w:r>
      <w:r w:rsidR="009A58B6">
        <w:rPr>
          <w:rFonts w:ascii="Arial" w:hAnsi="Arial" w:eastAsia="Times New Roman" w:cs="Times New Roman"/>
          <w:sz w:val="20"/>
          <w:szCs w:val="24"/>
          <w:lang w:val="nl-NL" w:eastAsia="nl-NL"/>
        </w:rPr>
        <w:t xml:space="preserve"> (zie de eerste zin)</w:t>
      </w:r>
      <w:r w:rsidRPr="00393A06" w:rsidR="007F20FA">
        <w:rPr>
          <w:rFonts w:ascii="Arial" w:hAnsi="Arial" w:eastAsia="Times New Roman" w:cs="Times New Roman"/>
          <w:sz w:val="20"/>
          <w:szCs w:val="24"/>
          <w:lang w:val="nl-NL" w:eastAsia="nl-NL"/>
        </w:rPr>
        <w:t xml:space="preserve">. In de tweede </w:t>
      </w:r>
      <w:r w:rsidR="007F20FA">
        <w:rPr>
          <w:rFonts w:ascii="Arial" w:hAnsi="Arial" w:eastAsia="Times New Roman" w:cs="Times New Roman"/>
          <w:sz w:val="20"/>
          <w:szCs w:val="24"/>
          <w:lang w:val="nl-NL" w:eastAsia="nl-NL"/>
        </w:rPr>
        <w:t>zin</w:t>
      </w:r>
      <w:r w:rsidRPr="00393A06" w:rsidR="007F20FA">
        <w:rPr>
          <w:rFonts w:ascii="Arial" w:hAnsi="Arial" w:eastAsia="Times New Roman" w:cs="Times New Roman"/>
          <w:sz w:val="20"/>
          <w:szCs w:val="24"/>
          <w:lang w:val="nl-NL" w:eastAsia="nl-NL"/>
        </w:rPr>
        <w:t xml:space="preserve"> is de verplichting </w:t>
      </w:r>
      <w:r w:rsidRPr="00393A06" w:rsidR="007F20FA">
        <w:rPr>
          <w:rFonts w:ascii="Arial" w:hAnsi="Arial" w:eastAsia="Times New Roman" w:cs="Times New Roman"/>
          <w:sz w:val="20"/>
          <w:szCs w:val="24"/>
          <w:lang w:val="nl-NL" w:eastAsia="nl-NL"/>
        </w:rPr>
        <w:lastRenderedPageBreak/>
        <w:t xml:space="preserve">opgenomen voor de </w:t>
      </w:r>
      <w:r>
        <w:rPr>
          <w:rFonts w:ascii="Arial" w:hAnsi="Arial" w:eastAsia="Times New Roman" w:cs="Times New Roman"/>
          <w:sz w:val="20"/>
          <w:szCs w:val="24"/>
          <w:lang w:val="nl-NL" w:eastAsia="nl-NL"/>
        </w:rPr>
        <w:t xml:space="preserve">verdragsluitende </w:t>
      </w:r>
      <w:r w:rsidRPr="00393A06" w:rsidR="007F20FA">
        <w:rPr>
          <w:rFonts w:ascii="Arial" w:hAnsi="Arial" w:eastAsia="Times New Roman" w:cs="Times New Roman"/>
          <w:sz w:val="20"/>
          <w:szCs w:val="24"/>
          <w:lang w:val="nl-NL" w:eastAsia="nl-NL"/>
        </w:rPr>
        <w:t xml:space="preserve">staten om niettegenstaande de termijnen in hun nationale wetgeving de uitkomst van een procedure voor onderling overleg te implementeren. </w:t>
      </w:r>
    </w:p>
    <w:p w:rsidR="007F20FA" w:rsidP="007F20FA" w:rsidRDefault="007F20FA" w14:paraId="38AAB02C" w14:textId="1FD94D30">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Op grond van </w:t>
      </w:r>
      <w:r w:rsidR="00E212E3">
        <w:rPr>
          <w:rFonts w:ascii="Arial" w:hAnsi="Arial" w:eastAsia="Times New Roman" w:cs="Times New Roman"/>
          <w:sz w:val="20"/>
          <w:szCs w:val="24"/>
          <w:lang w:val="nl-NL" w:eastAsia="nl-NL"/>
        </w:rPr>
        <w:t>artikel 25,</w:t>
      </w:r>
      <w:r w:rsidRPr="00393A06" w:rsidR="00E212E3">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derde lid</w:t>
      </w:r>
      <w:r w:rsidR="00E212E3">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trachten bevoegde autoriteiten in onderling overleg moeilijkheden en twijfelpunten die ontstaan bij de </w:t>
      </w:r>
      <w:r w:rsidR="0027000F">
        <w:rPr>
          <w:rFonts w:ascii="Arial" w:hAnsi="Arial" w:eastAsia="Times New Roman" w:cs="Times New Roman"/>
          <w:sz w:val="20"/>
          <w:szCs w:val="24"/>
          <w:lang w:val="nl-NL" w:eastAsia="nl-NL"/>
        </w:rPr>
        <w:t>interpretatie</w:t>
      </w:r>
      <w:r w:rsidRPr="00393A06" w:rsidR="0027000F">
        <w:rPr>
          <w:rFonts w:ascii="Arial" w:hAnsi="Arial" w:eastAsia="Times New Roman" w:cs="Times New Roman"/>
          <w:sz w:val="20"/>
          <w:szCs w:val="24"/>
          <w:lang w:val="nl-NL" w:eastAsia="nl-NL"/>
        </w:rPr>
        <w:t xml:space="preserve"> </w:t>
      </w:r>
      <w:r w:rsidR="00E212E3">
        <w:rPr>
          <w:rFonts w:ascii="Arial" w:hAnsi="Arial" w:eastAsia="Times New Roman" w:cs="Times New Roman"/>
          <w:sz w:val="20"/>
          <w:szCs w:val="24"/>
          <w:lang w:val="nl-NL" w:eastAsia="nl-NL"/>
        </w:rPr>
        <w:t>of</w:t>
      </w:r>
      <w:r w:rsidRPr="00393A06" w:rsidR="00E212E3">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toepassing van </w:t>
      </w:r>
      <w:r>
        <w:rPr>
          <w:rFonts w:ascii="Arial" w:hAnsi="Arial" w:eastAsia="Times New Roman" w:cs="Times New Roman"/>
          <w:sz w:val="20"/>
          <w:szCs w:val="24"/>
          <w:lang w:val="nl-NL" w:eastAsia="nl-NL"/>
        </w:rPr>
        <w:t xml:space="preserve">het Verdrag </w:t>
      </w:r>
      <w:r w:rsidRPr="00393A06">
        <w:rPr>
          <w:rFonts w:ascii="Arial" w:hAnsi="Arial" w:eastAsia="Times New Roman" w:cs="Times New Roman"/>
          <w:sz w:val="20"/>
          <w:szCs w:val="24"/>
          <w:lang w:val="nl-NL" w:eastAsia="nl-NL"/>
        </w:rPr>
        <w:t xml:space="preserve">weg te nemen. Uit de tweede </w:t>
      </w:r>
      <w:r>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volgt dat bevoegde autoriteiten ook in overleg kunnen treden bij situaties van dubbele belastingheffing die niet in het </w:t>
      </w:r>
      <w:r>
        <w:rPr>
          <w:rFonts w:ascii="Arial" w:hAnsi="Arial" w:eastAsia="Times New Roman" w:cs="Times New Roman"/>
          <w:sz w:val="20"/>
          <w:szCs w:val="24"/>
          <w:lang w:val="nl-NL" w:eastAsia="nl-NL"/>
        </w:rPr>
        <w:t>Verdrag</w:t>
      </w:r>
      <w:r w:rsidRPr="00393A06">
        <w:rPr>
          <w:rFonts w:ascii="Arial" w:hAnsi="Arial" w:eastAsia="Times New Roman" w:cs="Times New Roman"/>
          <w:sz w:val="20"/>
          <w:szCs w:val="24"/>
          <w:lang w:val="nl-NL" w:eastAsia="nl-NL"/>
        </w:rPr>
        <w:t xml:space="preserve"> zijn geregeld. </w:t>
      </w:r>
      <w:r w:rsidR="00F354B6">
        <w:rPr>
          <w:rFonts w:ascii="Arial" w:hAnsi="Arial" w:eastAsia="Times New Roman" w:cs="Times New Roman"/>
          <w:sz w:val="20"/>
          <w:szCs w:val="24"/>
          <w:lang w:val="nl-NL" w:eastAsia="nl-NL"/>
        </w:rPr>
        <w:t xml:space="preserve">Dit kan ook </w:t>
      </w:r>
      <w:r w:rsidRPr="00393A06">
        <w:rPr>
          <w:rFonts w:ascii="Arial" w:hAnsi="Arial" w:eastAsia="Times New Roman" w:cs="Times New Roman"/>
          <w:sz w:val="20"/>
          <w:szCs w:val="24"/>
          <w:lang w:val="nl-NL" w:eastAsia="nl-NL"/>
        </w:rPr>
        <w:t>zonder dat daaraan een verzoek ten grondslag ligt.</w:t>
      </w:r>
    </w:p>
    <w:p w:rsidR="007F20FA" w:rsidP="007F20FA" w:rsidRDefault="00E212E3" w14:paraId="04723398" w14:textId="66CCB07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25,</w:t>
      </w:r>
      <w:r w:rsidRPr="007F20FA">
        <w:rPr>
          <w:rFonts w:ascii="Arial" w:hAnsi="Arial" w:eastAsia="Times New Roman" w:cs="Times New Roman"/>
          <w:sz w:val="20"/>
          <w:szCs w:val="24"/>
          <w:lang w:val="nl-NL" w:eastAsia="nl-NL"/>
        </w:rPr>
        <w:t xml:space="preserve"> </w:t>
      </w:r>
      <w:r w:rsidRPr="007F20FA" w:rsidR="007F20FA">
        <w:rPr>
          <w:rFonts w:ascii="Arial" w:hAnsi="Arial" w:eastAsia="Times New Roman" w:cs="Times New Roman"/>
          <w:sz w:val="20"/>
          <w:szCs w:val="24"/>
          <w:lang w:val="nl-NL" w:eastAsia="nl-NL"/>
        </w:rPr>
        <w:t>vierde lid</w:t>
      </w:r>
      <w:r>
        <w:rPr>
          <w:rFonts w:ascii="Arial" w:hAnsi="Arial" w:eastAsia="Times New Roman" w:cs="Times New Roman"/>
          <w:sz w:val="20"/>
          <w:szCs w:val="24"/>
          <w:lang w:val="nl-NL" w:eastAsia="nl-NL"/>
        </w:rPr>
        <w:t>,</w:t>
      </w:r>
      <w:r w:rsidRPr="007F20FA" w:rsidR="007F20FA">
        <w:rPr>
          <w:rFonts w:ascii="Arial" w:hAnsi="Arial" w:eastAsia="Times New Roman" w:cs="Times New Roman"/>
          <w:sz w:val="20"/>
          <w:szCs w:val="24"/>
          <w:lang w:val="nl-NL" w:eastAsia="nl-NL"/>
        </w:rPr>
        <w:t xml:space="preserve"> bepaalt dat de bevoegde autoriteiten direct met elkaar kunnen communiceren om de in de voorgaande leden bedoelde overeenstemming te bereiken. De bevoegde autoriteiten kunnen ook via een gezamenlijk comité met elkaar overleggen.</w:t>
      </w:r>
    </w:p>
    <w:p w:rsidR="00AF00D7" w:rsidP="007F20FA" w:rsidRDefault="007F20FA" w14:paraId="791240E8" w14:textId="155C36DA">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Op grond van </w:t>
      </w:r>
      <w:r w:rsidR="00E212E3">
        <w:rPr>
          <w:rFonts w:ascii="Arial" w:hAnsi="Arial" w:eastAsia="Times New Roman" w:cs="Times New Roman"/>
          <w:sz w:val="20"/>
          <w:szCs w:val="24"/>
          <w:lang w:val="nl-NL" w:eastAsia="nl-NL"/>
        </w:rPr>
        <w:t xml:space="preserve">artikel 25, </w:t>
      </w:r>
      <w:r>
        <w:rPr>
          <w:rFonts w:ascii="Arial" w:hAnsi="Arial" w:eastAsia="Times New Roman" w:cs="Times New Roman"/>
          <w:sz w:val="20"/>
          <w:szCs w:val="24"/>
          <w:lang w:val="nl-NL" w:eastAsia="nl-NL"/>
        </w:rPr>
        <w:t>vijfde lid</w:t>
      </w:r>
      <w:r w:rsidR="00E212E3">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worden zaken waar</w:t>
      </w:r>
      <w:r w:rsidR="00E212E3">
        <w:rPr>
          <w:rFonts w:ascii="Arial" w:hAnsi="Arial" w:eastAsia="Times New Roman" w:cs="Times New Roman"/>
          <w:sz w:val="20"/>
          <w:szCs w:val="24"/>
          <w:lang w:val="nl-NL" w:eastAsia="nl-NL"/>
        </w:rPr>
        <w:t>over</w:t>
      </w:r>
      <w:r w:rsidRPr="00393A06">
        <w:rPr>
          <w:rFonts w:ascii="Arial" w:hAnsi="Arial" w:eastAsia="Times New Roman" w:cs="Times New Roman"/>
          <w:sz w:val="20"/>
          <w:szCs w:val="24"/>
          <w:lang w:val="nl-NL" w:eastAsia="nl-NL"/>
        </w:rPr>
        <w:t xml:space="preserve"> de bevoegde autoriteiten in een procedure voor onderling overleg geen overeenstemming kunnen bereiken op schriftelijk verzoek van </w:t>
      </w:r>
      <w:r w:rsidR="00D46EE9">
        <w:rPr>
          <w:rFonts w:ascii="Arial" w:hAnsi="Arial" w:eastAsia="Times New Roman" w:cs="Times New Roman"/>
          <w:sz w:val="20"/>
          <w:szCs w:val="24"/>
          <w:lang w:val="nl-NL" w:eastAsia="nl-NL"/>
        </w:rPr>
        <w:t xml:space="preserve">de belastingplichtige </w:t>
      </w:r>
      <w:r w:rsidRPr="00393A06">
        <w:rPr>
          <w:rFonts w:ascii="Arial" w:hAnsi="Arial" w:eastAsia="Times New Roman" w:cs="Times New Roman"/>
          <w:sz w:val="20"/>
          <w:szCs w:val="24"/>
          <w:lang w:val="nl-NL" w:eastAsia="nl-NL"/>
        </w:rPr>
        <w:t xml:space="preserve">voorgelegd voor arbitrage. </w:t>
      </w:r>
      <w:r w:rsidR="00CB3874">
        <w:rPr>
          <w:rFonts w:ascii="Arial" w:hAnsi="Arial" w:eastAsia="Times New Roman" w:cs="Times New Roman"/>
          <w:sz w:val="20"/>
          <w:szCs w:val="24"/>
          <w:lang w:val="nl-NL" w:eastAsia="nl-NL"/>
        </w:rPr>
        <w:t>E</w:t>
      </w:r>
      <w:r w:rsidRPr="00393A06">
        <w:rPr>
          <w:rFonts w:ascii="Arial" w:hAnsi="Arial" w:eastAsia="Times New Roman" w:cs="Times New Roman"/>
          <w:sz w:val="20"/>
          <w:szCs w:val="24"/>
          <w:lang w:val="nl-NL" w:eastAsia="nl-NL"/>
        </w:rPr>
        <w:t xml:space="preserve">en zaak </w:t>
      </w:r>
      <w:r w:rsidR="00CB3874">
        <w:rPr>
          <w:rFonts w:ascii="Arial" w:hAnsi="Arial" w:eastAsia="Times New Roman" w:cs="Times New Roman"/>
          <w:sz w:val="20"/>
          <w:szCs w:val="24"/>
          <w:lang w:val="nl-NL" w:eastAsia="nl-NL"/>
        </w:rPr>
        <w:t xml:space="preserve">komt </w:t>
      </w:r>
      <w:r w:rsidRPr="00393A06">
        <w:rPr>
          <w:rFonts w:ascii="Arial" w:hAnsi="Arial" w:eastAsia="Times New Roman" w:cs="Times New Roman"/>
          <w:sz w:val="20"/>
          <w:szCs w:val="24"/>
          <w:lang w:val="nl-NL" w:eastAsia="nl-NL"/>
        </w:rPr>
        <w:t xml:space="preserve">daarvoor in aanmerking als de bevoegde autoriteiten – kort gezegd – niet binnen twee jaar na de </w:t>
      </w:r>
      <w:r w:rsidRPr="0027000F" w:rsidR="0027000F">
        <w:rPr>
          <w:rFonts w:ascii="Arial" w:hAnsi="Arial" w:eastAsia="Times New Roman" w:cs="Times New Roman"/>
          <w:sz w:val="20"/>
          <w:szCs w:val="24"/>
          <w:lang w:val="nl-NL" w:eastAsia="nl-NL"/>
        </w:rPr>
        <w:t>datum waarop de door de bevoegde autoriteiten benodigde informatie om de zaak te beoordelen aan beide bevoegde autoriteiten is verstrekt</w:t>
      </w:r>
      <w:r w:rsidRPr="0027000F" w:rsidDel="0027000F" w:rsidR="0027000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overeenstemming bereiken. </w:t>
      </w:r>
      <w:r w:rsidR="00F354B6">
        <w:rPr>
          <w:rFonts w:ascii="Arial" w:hAnsi="Arial" w:eastAsia="Times New Roman" w:cs="Times New Roman"/>
          <w:sz w:val="20"/>
          <w:szCs w:val="24"/>
          <w:lang w:val="nl-NL" w:eastAsia="nl-NL"/>
        </w:rPr>
        <w:t xml:space="preserve">Het gaat om verplichte en bindende arbitrage. </w:t>
      </w:r>
      <w:r w:rsidRPr="00393A06">
        <w:rPr>
          <w:rFonts w:ascii="Arial" w:hAnsi="Arial" w:eastAsia="Times New Roman" w:cs="Times New Roman"/>
          <w:sz w:val="20"/>
          <w:szCs w:val="24"/>
          <w:lang w:val="nl-NL" w:eastAsia="nl-NL"/>
        </w:rPr>
        <w:t>Het verplichte karakter houdt in dat de verdragsluitende staten zich niet aan – door een belastingplichtige verzochte – arbitrage kunnen onttrekken. Het bindende karakter houdt in dat de verdragsluitende staten gebonden zijn aan de uitkomst van een arbitrageprocedure</w:t>
      </w:r>
      <w:r>
        <w:rPr>
          <w:rFonts w:ascii="Arial" w:hAnsi="Arial" w:eastAsia="Times New Roman" w:cs="Times New Roman"/>
          <w:sz w:val="20"/>
          <w:szCs w:val="24"/>
          <w:lang w:val="nl-NL" w:eastAsia="nl-NL"/>
        </w:rPr>
        <w:t xml:space="preserve">, tenzij </w:t>
      </w:r>
      <w:r w:rsidRPr="00393A06">
        <w:rPr>
          <w:rFonts w:ascii="Arial" w:hAnsi="Arial" w:eastAsia="Times New Roman" w:cs="Times New Roman"/>
          <w:sz w:val="20"/>
          <w:szCs w:val="24"/>
          <w:lang w:val="nl-NL" w:eastAsia="nl-NL"/>
        </w:rPr>
        <w:t>de belastingplichtige niet akkoord gaat met de uitkomst van de arbitrageprocedure</w:t>
      </w:r>
      <w:r>
        <w:rPr>
          <w:rFonts w:ascii="Arial" w:hAnsi="Arial" w:eastAsia="Times New Roman" w:cs="Times New Roman"/>
          <w:sz w:val="20"/>
          <w:szCs w:val="24"/>
          <w:lang w:val="nl-NL" w:eastAsia="nl-NL"/>
        </w:rPr>
        <w:t xml:space="preserve">. </w:t>
      </w:r>
      <w:r w:rsidR="00E212E3">
        <w:rPr>
          <w:rFonts w:ascii="Arial" w:hAnsi="Arial" w:eastAsia="Times New Roman" w:cs="Times New Roman"/>
          <w:sz w:val="20"/>
          <w:szCs w:val="24"/>
          <w:lang w:val="nl-NL" w:eastAsia="nl-NL"/>
        </w:rPr>
        <w:t xml:space="preserve">Artikel 25, </w:t>
      </w:r>
      <w:r>
        <w:rPr>
          <w:rFonts w:ascii="Arial" w:hAnsi="Arial" w:eastAsia="Times New Roman" w:cs="Times New Roman"/>
          <w:sz w:val="20"/>
          <w:szCs w:val="24"/>
          <w:lang w:val="nl-NL" w:eastAsia="nl-NL"/>
        </w:rPr>
        <w:t>vijfde lid</w:t>
      </w:r>
      <w:r w:rsidR="00E212E3">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bepaalt tot slot dat </w:t>
      </w:r>
      <w:r w:rsidRPr="00FE3A57">
        <w:rPr>
          <w:rFonts w:ascii="Arial" w:hAnsi="Arial" w:eastAsia="Times New Roman" w:cs="Times New Roman"/>
          <w:sz w:val="20"/>
          <w:szCs w:val="24"/>
          <w:lang w:val="nl-NL" w:eastAsia="nl-NL"/>
        </w:rPr>
        <w:t>de bevoegde autoriteiten in onderling</w:t>
      </w:r>
      <w:r>
        <w:rPr>
          <w:rFonts w:ascii="Arial" w:hAnsi="Arial" w:eastAsia="Times New Roman" w:cs="Times New Roman"/>
          <w:sz w:val="20"/>
          <w:szCs w:val="24"/>
          <w:lang w:val="nl-NL" w:eastAsia="nl-NL"/>
        </w:rPr>
        <w:t>e</w:t>
      </w:r>
      <w:r w:rsidRPr="00FE3A57">
        <w:rPr>
          <w:rFonts w:ascii="Arial" w:hAnsi="Arial" w:eastAsia="Times New Roman" w:cs="Times New Roman"/>
          <w:sz w:val="20"/>
          <w:szCs w:val="24"/>
          <w:lang w:val="nl-NL" w:eastAsia="nl-NL"/>
        </w:rPr>
        <w:t xml:space="preserve"> over</w:t>
      </w:r>
      <w:r>
        <w:rPr>
          <w:rFonts w:ascii="Arial" w:hAnsi="Arial" w:eastAsia="Times New Roman" w:cs="Times New Roman"/>
          <w:sz w:val="20"/>
          <w:szCs w:val="24"/>
          <w:lang w:val="nl-NL" w:eastAsia="nl-NL"/>
        </w:rPr>
        <w:t>eenst</w:t>
      </w:r>
      <w:r w:rsidRPr="00FE3A57">
        <w:rPr>
          <w:rFonts w:ascii="Arial" w:hAnsi="Arial" w:eastAsia="Times New Roman" w:cs="Times New Roman"/>
          <w:sz w:val="20"/>
          <w:szCs w:val="24"/>
          <w:lang w:val="nl-NL" w:eastAsia="nl-NL"/>
        </w:rPr>
        <w:t>e</w:t>
      </w:r>
      <w:r>
        <w:rPr>
          <w:rFonts w:ascii="Arial" w:hAnsi="Arial" w:eastAsia="Times New Roman" w:cs="Times New Roman"/>
          <w:sz w:val="20"/>
          <w:szCs w:val="24"/>
          <w:lang w:val="nl-NL" w:eastAsia="nl-NL"/>
        </w:rPr>
        <w:t>mmin</w:t>
      </w:r>
      <w:r w:rsidRPr="00FE3A57">
        <w:rPr>
          <w:rFonts w:ascii="Arial" w:hAnsi="Arial" w:eastAsia="Times New Roman" w:cs="Times New Roman"/>
          <w:sz w:val="20"/>
          <w:szCs w:val="24"/>
          <w:lang w:val="nl-NL" w:eastAsia="nl-NL"/>
        </w:rPr>
        <w:t xml:space="preserve">g </w:t>
      </w:r>
      <w:r>
        <w:rPr>
          <w:rFonts w:ascii="Arial" w:hAnsi="Arial" w:eastAsia="Times New Roman" w:cs="Times New Roman"/>
          <w:sz w:val="20"/>
          <w:szCs w:val="24"/>
          <w:lang w:val="nl-NL" w:eastAsia="nl-NL"/>
        </w:rPr>
        <w:t>de toepassing van d</w:t>
      </w:r>
      <w:r w:rsidR="0027000F">
        <w:rPr>
          <w:rFonts w:ascii="Arial" w:hAnsi="Arial" w:eastAsia="Times New Roman" w:cs="Times New Roman"/>
          <w:sz w:val="20"/>
          <w:szCs w:val="24"/>
          <w:lang w:val="nl-NL" w:eastAsia="nl-NL"/>
        </w:rPr>
        <w:t>a</w:t>
      </w:r>
      <w:r>
        <w:rPr>
          <w:rFonts w:ascii="Arial" w:hAnsi="Arial" w:eastAsia="Times New Roman" w:cs="Times New Roman"/>
          <w:sz w:val="20"/>
          <w:szCs w:val="24"/>
          <w:lang w:val="nl-NL" w:eastAsia="nl-NL"/>
        </w:rPr>
        <w:t>t lid regelen</w:t>
      </w:r>
      <w:r w:rsidRPr="00FE3A57">
        <w:rPr>
          <w:rFonts w:ascii="Arial" w:hAnsi="Arial" w:eastAsia="Times New Roman" w:cs="Times New Roman"/>
          <w:sz w:val="20"/>
          <w:szCs w:val="24"/>
          <w:lang w:val="nl-NL" w:eastAsia="nl-NL"/>
        </w:rPr>
        <w:t xml:space="preserve">. </w:t>
      </w:r>
      <w:r w:rsidRPr="007F20FA">
        <w:rPr>
          <w:rFonts w:ascii="Arial" w:hAnsi="Arial" w:eastAsia="Times New Roman" w:cs="Times New Roman"/>
          <w:sz w:val="20"/>
          <w:szCs w:val="24"/>
          <w:lang w:val="nl-NL" w:eastAsia="nl-NL"/>
        </w:rPr>
        <w:t xml:space="preserve">Indien die toepassing wordt vastgelegd in een verdrag kan dit beschouwd worden als een uitvoeringsverdrag dat op grond van artikel 7, onderdeel b, van de Rijkswet goedkeuring en </w:t>
      </w:r>
      <w:r w:rsidRPr="00311D43">
        <w:rPr>
          <w:rFonts w:ascii="Arial" w:hAnsi="Arial" w:eastAsia="Times New Roman" w:cs="Times New Roman"/>
          <w:sz w:val="20"/>
          <w:szCs w:val="24"/>
          <w:lang w:val="nl-NL" w:eastAsia="nl-NL"/>
        </w:rPr>
        <w:t>bekendmaking verdragen geen parlementaire goedkeuring behoeft, behoudens het bepaalde in artikel 8 van die wet.</w:t>
      </w:r>
    </w:p>
    <w:p w:rsidRPr="00704C9E" w:rsidR="00BD45FC" w:rsidP="00BD45FC" w:rsidRDefault="00BD45FC" w14:paraId="15CE1975" w14:textId="4CED6EEA">
      <w:pPr>
        <w:pStyle w:val="Kop2"/>
        <w:ind w:hanging="284"/>
        <w:rPr>
          <w:b w:val="0"/>
          <w:lang w:val="nl-NL"/>
        </w:rPr>
      </w:pPr>
      <w:r w:rsidRPr="00F01214">
        <w:rPr>
          <w:b w:val="0"/>
          <w:i/>
          <w:lang w:val="nl-NL"/>
        </w:rPr>
        <w:t>Uitwisseling van informatie (artikel 2</w:t>
      </w:r>
      <w:r w:rsidR="00A02D23">
        <w:rPr>
          <w:b w:val="0"/>
          <w:i/>
          <w:lang w:val="nl-NL"/>
        </w:rPr>
        <w:t>6</w:t>
      </w:r>
      <w:r w:rsidRPr="00F01214">
        <w:rPr>
          <w:b w:val="0"/>
          <w:i/>
          <w:lang w:val="nl-NL"/>
        </w:rPr>
        <w:t xml:space="preserve"> </w:t>
      </w:r>
      <w:r w:rsidRPr="00D63B02">
        <w:rPr>
          <w:b w:val="0"/>
          <w:i/>
          <w:lang w:val="nl-NL"/>
        </w:rPr>
        <w:t>van het Verdrag</w:t>
      </w:r>
      <w:r w:rsidRPr="00D63B02">
        <w:rPr>
          <w:i/>
          <w:lang w:val="nl-NL"/>
        </w:rPr>
        <w:t xml:space="preserve"> </w:t>
      </w:r>
      <w:r w:rsidRPr="00F01214">
        <w:rPr>
          <w:b w:val="0"/>
          <w:i/>
          <w:lang w:val="nl-NL"/>
        </w:rPr>
        <w:t xml:space="preserve">en </w:t>
      </w:r>
      <w:r>
        <w:rPr>
          <w:b w:val="0"/>
          <w:i/>
          <w:lang w:val="nl-NL"/>
        </w:rPr>
        <w:t>artikel</w:t>
      </w:r>
      <w:r w:rsidR="007A5EC3">
        <w:rPr>
          <w:b w:val="0"/>
          <w:i/>
          <w:lang w:val="nl-NL"/>
        </w:rPr>
        <w:t>en</w:t>
      </w:r>
      <w:r>
        <w:rPr>
          <w:b w:val="0"/>
          <w:i/>
          <w:lang w:val="nl-NL"/>
        </w:rPr>
        <w:t xml:space="preserve"> </w:t>
      </w:r>
      <w:r w:rsidRPr="00F01214">
        <w:rPr>
          <w:b w:val="0"/>
          <w:i/>
          <w:lang w:val="nl-NL"/>
        </w:rPr>
        <w:t>XI</w:t>
      </w:r>
      <w:r>
        <w:rPr>
          <w:b w:val="0"/>
          <w:i/>
          <w:lang w:val="nl-NL"/>
        </w:rPr>
        <w:t xml:space="preserve"> </w:t>
      </w:r>
      <w:r w:rsidR="00EE3DD5">
        <w:rPr>
          <w:b w:val="0"/>
          <w:i/>
          <w:lang w:val="nl-NL"/>
        </w:rPr>
        <w:t xml:space="preserve">en XIII </w:t>
      </w:r>
      <w:r>
        <w:rPr>
          <w:b w:val="0"/>
          <w:i/>
          <w:lang w:val="nl-NL"/>
        </w:rPr>
        <w:t>van het Protocol</w:t>
      </w:r>
      <w:r w:rsidRPr="00F01214">
        <w:rPr>
          <w:b w:val="0"/>
          <w:i/>
          <w:lang w:val="nl-NL"/>
        </w:rPr>
        <w:t>)</w:t>
      </w:r>
    </w:p>
    <w:p w:rsidR="00BD45FC" w:rsidP="00BD45FC" w:rsidRDefault="00BD45FC" w14:paraId="0A5FA2CC" w14:textId="5B2881C9">
      <w:pPr>
        <w:spacing w:after="0" w:line="360" w:lineRule="auto"/>
        <w:ind w:firstLine="709"/>
        <w:rPr>
          <w:rFonts w:ascii="Arial" w:hAnsi="Arial" w:eastAsia="Times New Roman" w:cs="Times New Roman"/>
          <w:sz w:val="20"/>
          <w:szCs w:val="24"/>
          <w:lang w:val="nl-NL" w:eastAsia="nl-NL"/>
        </w:rPr>
      </w:pPr>
      <w:r w:rsidRPr="00BD45FC">
        <w:rPr>
          <w:rFonts w:ascii="Arial" w:hAnsi="Arial" w:eastAsia="Times New Roman" w:cs="Times New Roman"/>
          <w:sz w:val="20"/>
          <w:szCs w:val="24"/>
          <w:lang w:val="nl-NL" w:eastAsia="nl-NL"/>
        </w:rPr>
        <w:t>Artikel 2</w:t>
      </w:r>
      <w:r w:rsidR="00A02D23">
        <w:rPr>
          <w:rFonts w:ascii="Arial" w:hAnsi="Arial" w:eastAsia="Times New Roman" w:cs="Times New Roman"/>
          <w:sz w:val="20"/>
          <w:szCs w:val="24"/>
          <w:lang w:val="nl-NL" w:eastAsia="nl-NL"/>
        </w:rPr>
        <w:t>6</w:t>
      </w:r>
      <w:r w:rsidRPr="00BD45FC">
        <w:rPr>
          <w:rFonts w:ascii="Arial" w:hAnsi="Arial" w:eastAsia="Times New Roman" w:cs="Times New Roman"/>
          <w:sz w:val="20"/>
          <w:szCs w:val="24"/>
          <w:lang w:val="nl-NL" w:eastAsia="nl-NL"/>
        </w:rPr>
        <w:t xml:space="preserve"> van het Verdrag </w:t>
      </w:r>
      <w:r w:rsidR="00C0787F">
        <w:rPr>
          <w:rFonts w:ascii="Arial" w:hAnsi="Arial" w:eastAsia="Times New Roman" w:cs="Times New Roman"/>
          <w:sz w:val="20"/>
          <w:szCs w:val="24"/>
          <w:lang w:val="nl-NL" w:eastAsia="nl-NL"/>
        </w:rPr>
        <w:t xml:space="preserve">legt </w:t>
      </w:r>
      <w:r w:rsidRPr="00BD45FC">
        <w:rPr>
          <w:rFonts w:ascii="Arial" w:hAnsi="Arial" w:eastAsia="Times New Roman" w:cs="Times New Roman"/>
          <w:sz w:val="20"/>
          <w:szCs w:val="24"/>
          <w:lang w:val="nl-NL" w:eastAsia="nl-NL"/>
        </w:rPr>
        <w:t xml:space="preserve">de </w:t>
      </w:r>
      <w:r w:rsidR="002D5A32">
        <w:rPr>
          <w:rFonts w:ascii="Arial" w:hAnsi="Arial" w:eastAsia="Times New Roman" w:cs="Times New Roman"/>
          <w:sz w:val="20"/>
          <w:szCs w:val="24"/>
          <w:lang w:val="nl-NL" w:eastAsia="nl-NL"/>
        </w:rPr>
        <w:t xml:space="preserve">basis voor </w:t>
      </w:r>
      <w:r w:rsidRPr="00BD45FC">
        <w:rPr>
          <w:rFonts w:ascii="Arial" w:hAnsi="Arial" w:eastAsia="Times New Roman" w:cs="Times New Roman"/>
          <w:sz w:val="20"/>
          <w:szCs w:val="24"/>
          <w:lang w:val="nl-NL" w:eastAsia="nl-NL"/>
        </w:rPr>
        <w:t xml:space="preserve">verdragsluitende staten </w:t>
      </w:r>
      <w:r w:rsidR="002D5A32">
        <w:rPr>
          <w:rFonts w:ascii="Arial" w:hAnsi="Arial" w:eastAsia="Times New Roman" w:cs="Times New Roman"/>
          <w:sz w:val="20"/>
          <w:szCs w:val="24"/>
          <w:lang w:val="nl-NL" w:eastAsia="nl-NL"/>
        </w:rPr>
        <w:t xml:space="preserve">om op </w:t>
      </w:r>
      <w:r w:rsidRPr="00BD45FC">
        <w:rPr>
          <w:rFonts w:ascii="Arial" w:hAnsi="Arial" w:eastAsia="Times New Roman" w:cs="Times New Roman"/>
          <w:sz w:val="20"/>
          <w:szCs w:val="24"/>
          <w:lang w:val="nl-NL" w:eastAsia="nl-NL"/>
        </w:rPr>
        <w:t>verzoek, automatisch of spontaan</w:t>
      </w:r>
      <w:r w:rsidR="00C0787F">
        <w:rPr>
          <w:rFonts w:ascii="Arial" w:hAnsi="Arial" w:eastAsia="Times New Roman" w:cs="Times New Roman"/>
          <w:sz w:val="20"/>
          <w:szCs w:val="24"/>
          <w:lang w:val="nl-NL" w:eastAsia="nl-NL"/>
        </w:rPr>
        <w:t>,</w:t>
      </w:r>
      <w:r w:rsidRPr="00BD45FC">
        <w:rPr>
          <w:rFonts w:ascii="Arial" w:hAnsi="Arial" w:eastAsia="Times New Roman" w:cs="Times New Roman"/>
          <w:sz w:val="20"/>
          <w:szCs w:val="24"/>
          <w:lang w:val="nl-NL" w:eastAsia="nl-NL"/>
        </w:rPr>
        <w:t xml:space="preserve"> informatie uit te wisselen. Het artikel komt overeen met artikel 26 van het OESO-modelverdrag en is in lijn met het Nederlandse verdragsbeleid en de internationale standaard zoals wordt gestimuleerd en gewaarborgd in het kader van het </w:t>
      </w:r>
      <w:r w:rsidRPr="007378CE">
        <w:rPr>
          <w:rFonts w:ascii="Arial" w:hAnsi="Arial" w:eastAsia="Times New Roman" w:cs="Times New Roman"/>
          <w:i/>
          <w:iCs/>
          <w:sz w:val="20"/>
          <w:szCs w:val="24"/>
          <w:lang w:val="nl-NL" w:eastAsia="nl-NL"/>
        </w:rPr>
        <w:t xml:space="preserve">‘Global Forum </w:t>
      </w:r>
      <w:proofErr w:type="spellStart"/>
      <w:r w:rsidRPr="007378CE">
        <w:rPr>
          <w:rFonts w:ascii="Arial" w:hAnsi="Arial" w:eastAsia="Times New Roman" w:cs="Times New Roman"/>
          <w:i/>
          <w:iCs/>
          <w:sz w:val="20"/>
          <w:szCs w:val="24"/>
          <w:lang w:val="nl-NL" w:eastAsia="nl-NL"/>
        </w:rPr>
        <w:t>for</w:t>
      </w:r>
      <w:proofErr w:type="spellEnd"/>
      <w:r w:rsidRPr="007378CE">
        <w:rPr>
          <w:rFonts w:ascii="Arial" w:hAnsi="Arial" w:eastAsia="Times New Roman" w:cs="Times New Roman"/>
          <w:i/>
          <w:iCs/>
          <w:sz w:val="20"/>
          <w:szCs w:val="24"/>
          <w:lang w:val="nl-NL" w:eastAsia="nl-NL"/>
        </w:rPr>
        <w:t xml:space="preserve"> </w:t>
      </w:r>
      <w:proofErr w:type="spellStart"/>
      <w:r w:rsidRPr="007378CE">
        <w:rPr>
          <w:rFonts w:ascii="Arial" w:hAnsi="Arial" w:eastAsia="Times New Roman" w:cs="Times New Roman"/>
          <w:i/>
          <w:iCs/>
          <w:sz w:val="20"/>
          <w:szCs w:val="24"/>
          <w:lang w:val="nl-NL" w:eastAsia="nl-NL"/>
        </w:rPr>
        <w:t>Transparency</w:t>
      </w:r>
      <w:proofErr w:type="spellEnd"/>
      <w:r w:rsidRPr="007378CE">
        <w:rPr>
          <w:rFonts w:ascii="Arial" w:hAnsi="Arial" w:eastAsia="Times New Roman" w:cs="Times New Roman"/>
          <w:i/>
          <w:iCs/>
          <w:sz w:val="20"/>
          <w:szCs w:val="24"/>
          <w:lang w:val="nl-NL" w:eastAsia="nl-NL"/>
        </w:rPr>
        <w:t xml:space="preserve"> </w:t>
      </w:r>
      <w:proofErr w:type="spellStart"/>
      <w:r w:rsidRPr="007378CE">
        <w:rPr>
          <w:rFonts w:ascii="Arial" w:hAnsi="Arial" w:eastAsia="Times New Roman" w:cs="Times New Roman"/>
          <w:i/>
          <w:iCs/>
          <w:sz w:val="20"/>
          <w:szCs w:val="24"/>
          <w:lang w:val="nl-NL" w:eastAsia="nl-NL"/>
        </w:rPr>
        <w:t>and</w:t>
      </w:r>
      <w:proofErr w:type="spellEnd"/>
      <w:r w:rsidRPr="007378CE">
        <w:rPr>
          <w:rFonts w:ascii="Arial" w:hAnsi="Arial" w:eastAsia="Times New Roman" w:cs="Times New Roman"/>
          <w:i/>
          <w:iCs/>
          <w:sz w:val="20"/>
          <w:szCs w:val="24"/>
          <w:lang w:val="nl-NL" w:eastAsia="nl-NL"/>
        </w:rPr>
        <w:t xml:space="preserve"> Exchange of Information </w:t>
      </w:r>
      <w:proofErr w:type="spellStart"/>
      <w:r w:rsidRPr="007378CE">
        <w:rPr>
          <w:rFonts w:ascii="Arial" w:hAnsi="Arial" w:eastAsia="Times New Roman" w:cs="Times New Roman"/>
          <w:i/>
          <w:iCs/>
          <w:sz w:val="20"/>
          <w:szCs w:val="24"/>
          <w:lang w:val="nl-NL" w:eastAsia="nl-NL"/>
        </w:rPr>
        <w:t>for</w:t>
      </w:r>
      <w:proofErr w:type="spellEnd"/>
      <w:r w:rsidRPr="007378CE">
        <w:rPr>
          <w:rFonts w:ascii="Arial" w:hAnsi="Arial" w:eastAsia="Times New Roman" w:cs="Times New Roman"/>
          <w:i/>
          <w:iCs/>
          <w:sz w:val="20"/>
          <w:szCs w:val="24"/>
          <w:lang w:val="nl-NL" w:eastAsia="nl-NL"/>
        </w:rPr>
        <w:t xml:space="preserve"> Tax </w:t>
      </w:r>
      <w:proofErr w:type="spellStart"/>
      <w:r w:rsidRPr="007378CE">
        <w:rPr>
          <w:rFonts w:ascii="Arial" w:hAnsi="Arial" w:eastAsia="Times New Roman" w:cs="Times New Roman"/>
          <w:i/>
          <w:iCs/>
          <w:sz w:val="20"/>
          <w:szCs w:val="24"/>
          <w:lang w:val="nl-NL" w:eastAsia="nl-NL"/>
        </w:rPr>
        <w:t>Purposes</w:t>
      </w:r>
      <w:proofErr w:type="spellEnd"/>
      <w:r w:rsidRPr="007378CE">
        <w:rPr>
          <w:rFonts w:ascii="Arial" w:hAnsi="Arial" w:eastAsia="Times New Roman" w:cs="Times New Roman"/>
          <w:i/>
          <w:iCs/>
          <w:sz w:val="20"/>
          <w:szCs w:val="24"/>
          <w:lang w:val="nl-NL" w:eastAsia="nl-NL"/>
        </w:rPr>
        <w:t>’</w:t>
      </w:r>
      <w:r w:rsidR="007378CE">
        <w:rPr>
          <w:rStyle w:val="Voetnootmarkering"/>
          <w:rFonts w:ascii="Arial" w:hAnsi="Arial" w:eastAsia="Times New Roman" w:cs="Times New Roman"/>
          <w:i/>
          <w:iCs/>
          <w:sz w:val="20"/>
          <w:szCs w:val="24"/>
          <w:lang w:val="nl-NL" w:eastAsia="nl-NL"/>
        </w:rPr>
        <w:footnoteReference w:id="9"/>
      </w:r>
      <w:r w:rsidRPr="00BD45FC">
        <w:rPr>
          <w:rFonts w:ascii="Arial" w:hAnsi="Arial" w:eastAsia="Times New Roman" w:cs="Times New Roman"/>
          <w:sz w:val="20"/>
          <w:szCs w:val="24"/>
          <w:lang w:val="nl-NL" w:eastAsia="nl-NL"/>
        </w:rPr>
        <w:t>. Het artikel is ingevolge artikel X</w:t>
      </w:r>
      <w:r w:rsidR="00800B7A">
        <w:rPr>
          <w:rFonts w:ascii="Arial" w:hAnsi="Arial" w:eastAsia="Times New Roman" w:cs="Times New Roman"/>
          <w:sz w:val="20"/>
          <w:szCs w:val="24"/>
          <w:lang w:val="nl-NL" w:eastAsia="nl-NL"/>
        </w:rPr>
        <w:t>I</w:t>
      </w:r>
      <w:r w:rsidRPr="00BD45FC">
        <w:rPr>
          <w:rFonts w:ascii="Arial" w:hAnsi="Arial" w:eastAsia="Times New Roman" w:cs="Times New Roman"/>
          <w:sz w:val="20"/>
          <w:szCs w:val="24"/>
          <w:lang w:val="nl-NL" w:eastAsia="nl-NL"/>
        </w:rPr>
        <w:t xml:space="preserve">II van het Protocol ook van toepassing op de Nederlandse inkomensafhankelijke regelingen (‘de toeslagen’). </w:t>
      </w:r>
    </w:p>
    <w:p w:rsidR="00BD45FC" w:rsidP="00BD45FC" w:rsidRDefault="007A5EC3" w14:paraId="06E5CB58" w14:textId="6EC8188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26,</w:t>
      </w:r>
      <w:r w:rsidRPr="00BD45FC" w:rsidR="00BD45FC">
        <w:rPr>
          <w:rFonts w:ascii="Arial" w:hAnsi="Arial" w:eastAsia="Times New Roman" w:cs="Times New Roman"/>
          <w:sz w:val="20"/>
          <w:szCs w:val="24"/>
          <w:lang w:val="nl-NL" w:eastAsia="nl-NL"/>
        </w:rPr>
        <w:t xml:space="preserve"> eerste lid</w:t>
      </w:r>
      <w:r>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bepaalt welke informatie de verdragsluitende staten dienen uit te wisselen. Met de verwijzing naar informatie die ‘voorzienbaar relevant’ is voor de toepassing van de bepalingen uit het Verdrag of de administratie of de handhaving van nationale wetgeving op het gebied van belasting van elke soort of omschrijving, is beoogd de uitwisseling van informatie een zo ruim mogelijk bereik te </w:t>
      </w:r>
      <w:r w:rsidRPr="00BD45FC" w:rsidR="00BD45FC">
        <w:rPr>
          <w:rFonts w:ascii="Arial" w:hAnsi="Arial" w:eastAsia="Times New Roman" w:cs="Times New Roman"/>
          <w:sz w:val="20"/>
          <w:szCs w:val="24"/>
          <w:lang w:val="nl-NL" w:eastAsia="nl-NL"/>
        </w:rPr>
        <w:lastRenderedPageBreak/>
        <w:t xml:space="preserve">geven. Dit is ook zo verwoord in paragraaf 5 van het OESO-commentaar op artikel 26 van het OESO-modelverdrag. </w:t>
      </w:r>
      <w:r w:rsidRPr="00BD45FC" w:rsidR="00086013">
        <w:rPr>
          <w:rFonts w:ascii="Arial" w:hAnsi="Arial" w:eastAsia="Times New Roman" w:cs="Times New Roman"/>
          <w:sz w:val="20"/>
          <w:szCs w:val="24"/>
          <w:lang w:val="nl-NL" w:eastAsia="nl-NL"/>
        </w:rPr>
        <w:t xml:space="preserve">Voorts is in lijn met artikel 26 van het OESO-modelverdrag de uitwisseling van informatie niet beperkt tot informatie ten aanzien van inwoners van de verdragsluitende staten of tot de belastingen waarop het Verdrag van toepassing is. </w:t>
      </w:r>
      <w:r w:rsidRPr="00BD45FC" w:rsidR="00BD45FC">
        <w:rPr>
          <w:rFonts w:ascii="Arial" w:hAnsi="Arial" w:eastAsia="Times New Roman" w:cs="Times New Roman"/>
          <w:sz w:val="20"/>
          <w:szCs w:val="24"/>
          <w:lang w:val="nl-NL" w:eastAsia="nl-NL"/>
        </w:rPr>
        <w:t>Doordat artikel 2</w:t>
      </w:r>
      <w:r w:rsidR="000C0E2A">
        <w:rPr>
          <w:rFonts w:ascii="Arial" w:hAnsi="Arial" w:eastAsia="Times New Roman" w:cs="Times New Roman"/>
          <w:sz w:val="20"/>
          <w:szCs w:val="24"/>
          <w:lang w:val="nl-NL" w:eastAsia="nl-NL"/>
        </w:rPr>
        <w:t>6</w:t>
      </w:r>
      <w:r w:rsidRPr="00BD45FC" w:rsidR="00BD45FC">
        <w:rPr>
          <w:rFonts w:ascii="Arial" w:hAnsi="Arial" w:eastAsia="Times New Roman" w:cs="Times New Roman"/>
          <w:sz w:val="20"/>
          <w:szCs w:val="24"/>
          <w:lang w:val="nl-NL" w:eastAsia="nl-NL"/>
        </w:rPr>
        <w:t xml:space="preserve"> van het Verdrag door de uitbreiding in artikel XII</w:t>
      </w:r>
      <w:r w:rsidR="000C0E2A">
        <w:rPr>
          <w:rFonts w:ascii="Arial" w:hAnsi="Arial" w:eastAsia="Times New Roman" w:cs="Times New Roman"/>
          <w:sz w:val="20"/>
          <w:szCs w:val="24"/>
          <w:lang w:val="nl-NL" w:eastAsia="nl-NL"/>
        </w:rPr>
        <w:t>I</w:t>
      </w:r>
      <w:r w:rsidRPr="00BD45FC" w:rsidR="00BD45FC">
        <w:rPr>
          <w:rFonts w:ascii="Arial" w:hAnsi="Arial" w:eastAsia="Times New Roman" w:cs="Times New Roman"/>
          <w:sz w:val="20"/>
          <w:szCs w:val="24"/>
          <w:lang w:val="nl-NL" w:eastAsia="nl-NL"/>
        </w:rPr>
        <w:t xml:space="preserve"> van het Protocol ook betrekking heeft op de inkomensafhankelijke regelingen</w:t>
      </w:r>
      <w:r w:rsidR="007C51B0">
        <w:rPr>
          <w:rFonts w:ascii="Arial" w:hAnsi="Arial" w:eastAsia="Times New Roman" w:cs="Times New Roman"/>
          <w:sz w:val="20"/>
          <w:szCs w:val="24"/>
          <w:lang w:val="nl-NL" w:eastAsia="nl-NL"/>
        </w:rPr>
        <w:t xml:space="preserve"> (toeslagen)</w:t>
      </w:r>
      <w:r w:rsidRPr="00BD45FC" w:rsidR="00BD45FC">
        <w:rPr>
          <w:rFonts w:ascii="Arial" w:hAnsi="Arial" w:eastAsia="Times New Roman" w:cs="Times New Roman"/>
          <w:sz w:val="20"/>
          <w:szCs w:val="24"/>
          <w:lang w:val="nl-NL" w:eastAsia="nl-NL"/>
        </w:rPr>
        <w:t xml:space="preserve">, heeft de informatie-uitwisselingsbepaling in de verdragsrelatie tussen </w:t>
      </w:r>
      <w:r w:rsidR="00B005D7">
        <w:rPr>
          <w:rFonts w:ascii="Arial" w:hAnsi="Arial" w:eastAsia="Times New Roman" w:cs="Times New Roman"/>
          <w:sz w:val="20"/>
          <w:szCs w:val="24"/>
          <w:lang w:val="nl-NL" w:eastAsia="nl-NL"/>
        </w:rPr>
        <w:t>Andorra</w:t>
      </w:r>
      <w:r w:rsidRPr="00BD45FC" w:rsidR="00BD45FC">
        <w:rPr>
          <w:rFonts w:ascii="Arial" w:hAnsi="Arial" w:eastAsia="Times New Roman" w:cs="Times New Roman"/>
          <w:sz w:val="20"/>
          <w:szCs w:val="24"/>
          <w:lang w:val="nl-NL" w:eastAsia="nl-NL"/>
        </w:rPr>
        <w:t xml:space="preserve"> en Nederland een nog ruimer bereik dan artikel 26 van het OESO-modelverdrag. </w:t>
      </w:r>
    </w:p>
    <w:p w:rsidRPr="00D52355" w:rsidR="00E92B64" w:rsidP="00BD45FC" w:rsidRDefault="00C763BE" w14:paraId="7D726EC6" w14:textId="015FA4F4">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26,</w:t>
      </w:r>
      <w:r w:rsidRPr="00BD45FC">
        <w:rPr>
          <w:rFonts w:ascii="Arial" w:hAnsi="Arial" w:eastAsia="Times New Roman" w:cs="Times New Roman"/>
          <w:sz w:val="20"/>
          <w:szCs w:val="24"/>
          <w:lang w:val="nl-NL" w:eastAsia="nl-NL"/>
        </w:rPr>
        <w:t xml:space="preserve"> </w:t>
      </w:r>
      <w:r w:rsidRPr="00BD45FC" w:rsidR="00BD45FC">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regelt hoe de verdragsluitende staat </w:t>
      </w:r>
      <w:r w:rsidRPr="00BD45FC" w:rsidR="00086013">
        <w:rPr>
          <w:rFonts w:ascii="Arial" w:hAnsi="Arial" w:eastAsia="Times New Roman" w:cs="Times New Roman"/>
          <w:sz w:val="20"/>
          <w:szCs w:val="24"/>
          <w:lang w:val="nl-NL" w:eastAsia="nl-NL"/>
        </w:rPr>
        <w:t xml:space="preserve">dient om te gaan </w:t>
      </w:r>
      <w:r w:rsidR="00086013">
        <w:rPr>
          <w:rFonts w:ascii="Arial" w:hAnsi="Arial" w:eastAsia="Times New Roman" w:cs="Times New Roman"/>
          <w:sz w:val="20"/>
          <w:szCs w:val="24"/>
          <w:lang w:val="nl-NL" w:eastAsia="nl-NL"/>
        </w:rPr>
        <w:t>met</w:t>
      </w:r>
      <w:r w:rsidRPr="00BD45FC" w:rsidR="00BD45FC">
        <w:rPr>
          <w:rFonts w:ascii="Arial" w:hAnsi="Arial" w:eastAsia="Times New Roman" w:cs="Times New Roman"/>
          <w:sz w:val="20"/>
          <w:szCs w:val="24"/>
          <w:lang w:val="nl-NL" w:eastAsia="nl-NL"/>
        </w:rPr>
        <w:t xml:space="preserve"> </w:t>
      </w:r>
      <w:r w:rsidR="00086013">
        <w:rPr>
          <w:rFonts w:ascii="Arial" w:hAnsi="Arial" w:eastAsia="Times New Roman" w:cs="Times New Roman"/>
          <w:sz w:val="20"/>
          <w:szCs w:val="24"/>
          <w:lang w:val="nl-NL" w:eastAsia="nl-NL"/>
        </w:rPr>
        <w:t xml:space="preserve">de </w:t>
      </w:r>
      <w:r w:rsidRPr="00BD45FC" w:rsidR="00BD45FC">
        <w:rPr>
          <w:rFonts w:ascii="Arial" w:hAnsi="Arial" w:eastAsia="Times New Roman" w:cs="Times New Roman"/>
          <w:sz w:val="20"/>
          <w:szCs w:val="24"/>
          <w:lang w:val="nl-NL" w:eastAsia="nl-NL"/>
        </w:rPr>
        <w:t xml:space="preserve">informatie </w:t>
      </w:r>
      <w:r w:rsidR="00086013">
        <w:rPr>
          <w:rFonts w:ascii="Arial" w:hAnsi="Arial" w:eastAsia="Times New Roman" w:cs="Times New Roman"/>
          <w:sz w:val="20"/>
          <w:szCs w:val="24"/>
          <w:lang w:val="nl-NL" w:eastAsia="nl-NL"/>
        </w:rPr>
        <w:t xml:space="preserve">die hij </w:t>
      </w:r>
      <w:r w:rsidRPr="00BD45FC" w:rsidR="00BD45FC">
        <w:rPr>
          <w:rFonts w:ascii="Arial" w:hAnsi="Arial" w:eastAsia="Times New Roman" w:cs="Times New Roman"/>
          <w:sz w:val="20"/>
          <w:szCs w:val="24"/>
          <w:lang w:val="nl-NL" w:eastAsia="nl-NL"/>
        </w:rPr>
        <w:t xml:space="preserve">ontvangt van de andere verdragsluitende staat. Deze bepaling is in de eerste plaats bedoeld om waarborgen te bieden voor de vertrouwelijkheid van de uitgewisselde informatie. Voor de ontvangen informatie geldt dezelfde geheimhoudingsplicht als voor informatie die onder de nationale wetgeving van die </w:t>
      </w:r>
      <w:r w:rsidR="00186F4A">
        <w:rPr>
          <w:rFonts w:ascii="Arial" w:hAnsi="Arial" w:eastAsia="Times New Roman" w:cs="Times New Roman"/>
          <w:sz w:val="20"/>
          <w:szCs w:val="24"/>
          <w:lang w:val="nl-NL" w:eastAsia="nl-NL"/>
        </w:rPr>
        <w:t xml:space="preserve">ontvangende </w:t>
      </w:r>
      <w:r w:rsidRPr="00BD45FC" w:rsidR="00BD45FC">
        <w:rPr>
          <w:rFonts w:ascii="Arial" w:hAnsi="Arial" w:eastAsia="Times New Roman" w:cs="Times New Roman"/>
          <w:sz w:val="20"/>
          <w:szCs w:val="24"/>
          <w:lang w:val="nl-NL" w:eastAsia="nl-NL"/>
        </w:rPr>
        <w:t>staat wordt verkregen. Ook is bepaald dat de informatie alleen mag worden vrijgegeven aan bepaalde personen of autoriteiten</w:t>
      </w:r>
      <w:r w:rsidR="00090C31">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belast met specifieke taken. Het tweede lid bepaalt verder dat de informatie ook voor andere (niet fiscale) doeleinden mag worden gebruikt, mits dat wettelijk is toegestaan in beide </w:t>
      </w:r>
      <w:r>
        <w:rPr>
          <w:rFonts w:ascii="Arial" w:hAnsi="Arial" w:eastAsia="Times New Roman" w:cs="Times New Roman"/>
          <w:sz w:val="20"/>
          <w:szCs w:val="24"/>
          <w:lang w:val="nl-NL" w:eastAsia="nl-NL"/>
        </w:rPr>
        <w:t>verdragsluitende staten</w:t>
      </w:r>
      <w:r w:rsidRPr="00BD45FC">
        <w:rPr>
          <w:rFonts w:ascii="Arial" w:hAnsi="Arial" w:eastAsia="Times New Roman" w:cs="Times New Roman"/>
          <w:sz w:val="20"/>
          <w:szCs w:val="24"/>
          <w:lang w:val="nl-NL" w:eastAsia="nl-NL"/>
        </w:rPr>
        <w:t xml:space="preserve"> </w:t>
      </w:r>
      <w:r w:rsidRPr="00BD45FC" w:rsidR="00BD45FC">
        <w:rPr>
          <w:rFonts w:ascii="Arial" w:hAnsi="Arial" w:eastAsia="Times New Roman" w:cs="Times New Roman"/>
          <w:sz w:val="20"/>
          <w:szCs w:val="24"/>
          <w:lang w:val="nl-NL" w:eastAsia="nl-NL"/>
        </w:rPr>
        <w:t xml:space="preserve">en de bevoegde autoriteiten </w:t>
      </w:r>
      <w:r w:rsidR="00D46EE9">
        <w:rPr>
          <w:rFonts w:ascii="Arial" w:hAnsi="Arial" w:eastAsia="Times New Roman" w:cs="Times New Roman"/>
          <w:sz w:val="20"/>
          <w:szCs w:val="24"/>
          <w:lang w:val="nl-NL" w:eastAsia="nl-NL"/>
        </w:rPr>
        <w:t xml:space="preserve">van de verstrekkende Staat </w:t>
      </w:r>
      <w:r w:rsidRPr="00BD45FC" w:rsidR="00BD45FC">
        <w:rPr>
          <w:rFonts w:ascii="Arial" w:hAnsi="Arial" w:eastAsia="Times New Roman" w:cs="Times New Roman"/>
          <w:sz w:val="20"/>
          <w:szCs w:val="24"/>
          <w:lang w:val="nl-NL" w:eastAsia="nl-NL"/>
        </w:rPr>
        <w:t>dit toestaan. In dit verband wordt opgemerkt dat voor Nederland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BD45FC" w:rsidR="00BD45FC">
        <w:rPr>
          <w:rFonts w:ascii="Arial" w:hAnsi="Arial" w:eastAsia="Times New Roman" w:cs="Times New Roman"/>
          <w:sz w:val="20"/>
          <w:szCs w:val="24"/>
          <w:lang w:val="nl-NL" w:eastAsia="nl-NL"/>
        </w:rPr>
        <w:t>PbEU</w:t>
      </w:r>
      <w:proofErr w:type="spellEnd"/>
      <w:r w:rsidRPr="00BD45FC" w:rsidR="00BD45FC">
        <w:rPr>
          <w:rFonts w:ascii="Arial" w:hAnsi="Arial" w:eastAsia="Times New Roman" w:cs="Times New Roman"/>
          <w:sz w:val="20"/>
          <w:szCs w:val="24"/>
          <w:lang w:val="nl-NL" w:eastAsia="nl-NL"/>
        </w:rPr>
        <w:t xml:space="preserve"> 2016, L 119) (hierna: AVG) relevant is. 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w:t>
      </w:r>
      <w:r w:rsidR="00D52355">
        <w:rPr>
          <w:rFonts w:ascii="Arial" w:hAnsi="Arial" w:eastAsia="Times New Roman" w:cs="Times New Roman"/>
          <w:sz w:val="20"/>
          <w:szCs w:val="24"/>
          <w:lang w:val="nl-NL" w:eastAsia="nl-NL"/>
        </w:rPr>
        <w:t xml:space="preserve"> </w:t>
      </w:r>
      <w:r w:rsidR="00090C31">
        <w:rPr>
          <w:rFonts w:ascii="Arial" w:hAnsi="Arial" w:eastAsia="Times New Roman" w:cs="Times New Roman"/>
          <w:sz w:val="20"/>
          <w:szCs w:val="24"/>
          <w:lang w:val="nl-NL" w:eastAsia="nl-NL"/>
        </w:rPr>
        <w:t>verstrekt</w:t>
      </w:r>
      <w:r w:rsidRPr="00D52355" w:rsidR="00090C31">
        <w:rPr>
          <w:rFonts w:ascii="Arial" w:hAnsi="Arial" w:eastAsia="Times New Roman" w:cs="Times New Roman"/>
          <w:sz w:val="20"/>
          <w:szCs w:val="24"/>
          <w:lang w:val="nl-NL" w:eastAsia="nl-NL"/>
        </w:rPr>
        <w:t xml:space="preserve"> </w:t>
      </w:r>
      <w:r w:rsidR="00090C31">
        <w:rPr>
          <w:rFonts w:ascii="Arial" w:hAnsi="Arial" w:eastAsia="Times New Roman" w:cs="Times New Roman"/>
          <w:sz w:val="20"/>
          <w:szCs w:val="24"/>
          <w:lang w:val="nl-NL" w:eastAsia="nl-NL"/>
        </w:rPr>
        <w:t>aan</w:t>
      </w:r>
      <w:r w:rsidRPr="00D52355" w:rsidR="00090C31">
        <w:rPr>
          <w:rFonts w:ascii="Arial" w:hAnsi="Arial" w:eastAsia="Times New Roman" w:cs="Times New Roman"/>
          <w:sz w:val="20"/>
          <w:szCs w:val="24"/>
          <w:lang w:val="nl-NL" w:eastAsia="nl-NL"/>
        </w:rPr>
        <w:t xml:space="preserve"> </w:t>
      </w:r>
      <w:r w:rsidRPr="00D52355" w:rsidR="00D52355">
        <w:rPr>
          <w:rFonts w:ascii="Arial" w:hAnsi="Arial" w:eastAsia="Times New Roman" w:cs="Times New Roman"/>
          <w:sz w:val="20"/>
          <w:szCs w:val="24"/>
          <w:lang w:val="nl-NL" w:eastAsia="nl-NL"/>
        </w:rPr>
        <w:t>een land buiten de Europese Unie indien dat land een passend beschermingsniveau waarborgt</w:t>
      </w:r>
      <w:r w:rsidR="00F37D76">
        <w:rPr>
          <w:rFonts w:ascii="Arial" w:hAnsi="Arial" w:eastAsia="Times New Roman" w:cs="Times New Roman"/>
          <w:sz w:val="20"/>
          <w:szCs w:val="24"/>
          <w:lang w:val="nl-NL" w:eastAsia="nl-NL"/>
        </w:rPr>
        <w:t>.</w:t>
      </w:r>
      <w:r w:rsidR="007B0A71">
        <w:rPr>
          <w:rFonts w:ascii="Arial" w:hAnsi="Arial" w:eastAsia="Times New Roman" w:cs="Times New Roman"/>
          <w:sz w:val="20"/>
          <w:szCs w:val="24"/>
          <w:lang w:val="nl-NL" w:eastAsia="nl-NL"/>
        </w:rPr>
        <w:t xml:space="preserve"> Er </w:t>
      </w:r>
      <w:r w:rsidR="004C7A80">
        <w:rPr>
          <w:rFonts w:ascii="Arial" w:hAnsi="Arial" w:eastAsia="Times New Roman" w:cs="Times New Roman"/>
          <w:sz w:val="20"/>
          <w:szCs w:val="24"/>
          <w:lang w:val="nl-NL" w:eastAsia="nl-NL"/>
        </w:rPr>
        <w:t xml:space="preserve">kan op </w:t>
      </w:r>
      <w:r w:rsidR="00DF025B">
        <w:rPr>
          <w:rFonts w:ascii="Arial" w:hAnsi="Arial" w:eastAsia="Times New Roman" w:cs="Times New Roman"/>
          <w:sz w:val="20"/>
          <w:szCs w:val="24"/>
          <w:lang w:val="nl-NL" w:eastAsia="nl-NL"/>
        </w:rPr>
        <w:t xml:space="preserve">basis van verschillende gronden worden geconcludeerd </w:t>
      </w:r>
      <w:r w:rsidR="004C7A80">
        <w:rPr>
          <w:rFonts w:ascii="Arial" w:hAnsi="Arial" w:eastAsia="Times New Roman" w:cs="Times New Roman"/>
          <w:sz w:val="20"/>
          <w:szCs w:val="24"/>
          <w:lang w:val="nl-NL" w:eastAsia="nl-NL"/>
        </w:rPr>
        <w:t xml:space="preserve">dat </w:t>
      </w:r>
      <w:r w:rsidR="00DF025B">
        <w:rPr>
          <w:rFonts w:ascii="Arial" w:hAnsi="Arial" w:eastAsia="Times New Roman" w:cs="Times New Roman"/>
          <w:sz w:val="20"/>
          <w:szCs w:val="24"/>
          <w:lang w:val="nl-NL" w:eastAsia="nl-NL"/>
        </w:rPr>
        <w:t>een</w:t>
      </w:r>
      <w:r w:rsidR="004C7A80">
        <w:rPr>
          <w:rFonts w:ascii="Arial" w:hAnsi="Arial" w:eastAsia="Times New Roman" w:cs="Times New Roman"/>
          <w:sz w:val="20"/>
          <w:szCs w:val="24"/>
          <w:lang w:val="nl-NL" w:eastAsia="nl-NL"/>
        </w:rPr>
        <w:t xml:space="preserve"> passend niveau is gewaarborgd</w:t>
      </w:r>
      <w:r w:rsidR="005B25D2">
        <w:rPr>
          <w:rFonts w:ascii="Arial" w:hAnsi="Arial" w:eastAsia="Times New Roman" w:cs="Times New Roman"/>
          <w:sz w:val="20"/>
          <w:szCs w:val="24"/>
          <w:lang w:val="nl-NL" w:eastAsia="nl-NL"/>
        </w:rPr>
        <w:t xml:space="preserve">. Hier </w:t>
      </w:r>
      <w:r w:rsidR="007B0A71">
        <w:rPr>
          <w:rFonts w:ascii="Arial" w:hAnsi="Arial" w:eastAsia="Times New Roman" w:cs="Times New Roman"/>
          <w:sz w:val="20"/>
          <w:szCs w:val="24"/>
          <w:lang w:val="nl-NL" w:eastAsia="nl-NL"/>
        </w:rPr>
        <w:t>is in ieder geval sprake van als</w:t>
      </w:r>
      <w:r w:rsidR="005B25D2">
        <w:rPr>
          <w:rFonts w:ascii="Arial" w:hAnsi="Arial" w:eastAsia="Times New Roman" w:cs="Times New Roman"/>
          <w:sz w:val="20"/>
          <w:szCs w:val="24"/>
          <w:lang w:val="nl-NL" w:eastAsia="nl-NL"/>
        </w:rPr>
        <w:t xml:space="preserve"> </w:t>
      </w:r>
      <w:r w:rsidR="007B0A71">
        <w:rPr>
          <w:rFonts w:ascii="Arial" w:hAnsi="Arial" w:eastAsia="Times New Roman" w:cs="Times New Roman"/>
          <w:sz w:val="20"/>
          <w:szCs w:val="24"/>
          <w:lang w:val="nl-NL" w:eastAsia="nl-NL"/>
        </w:rPr>
        <w:t>de Europese Commissie</w:t>
      </w:r>
      <w:r w:rsidR="005B25D2">
        <w:rPr>
          <w:rFonts w:ascii="Arial" w:hAnsi="Arial" w:eastAsia="Times New Roman" w:cs="Times New Roman"/>
          <w:sz w:val="20"/>
          <w:szCs w:val="24"/>
          <w:lang w:val="nl-NL" w:eastAsia="nl-NL"/>
        </w:rPr>
        <w:t xml:space="preserve"> daartoe heeft besloten</w:t>
      </w:r>
      <w:r w:rsidR="007B0A71">
        <w:rPr>
          <w:rFonts w:ascii="Arial" w:hAnsi="Arial" w:eastAsia="Times New Roman" w:cs="Times New Roman"/>
          <w:sz w:val="20"/>
          <w:szCs w:val="24"/>
          <w:lang w:val="nl-NL" w:eastAsia="nl-NL"/>
        </w:rPr>
        <w:t xml:space="preserve">. Voor </w:t>
      </w:r>
      <w:r w:rsidR="00183B42">
        <w:rPr>
          <w:rFonts w:ascii="Arial" w:hAnsi="Arial" w:eastAsia="Times New Roman" w:cs="Times New Roman"/>
          <w:sz w:val="20"/>
          <w:szCs w:val="24"/>
          <w:lang w:val="nl-NL" w:eastAsia="nl-NL"/>
        </w:rPr>
        <w:t xml:space="preserve">Andorra </w:t>
      </w:r>
      <w:r w:rsidR="007B0A71">
        <w:rPr>
          <w:rFonts w:ascii="Arial" w:hAnsi="Arial" w:eastAsia="Times New Roman" w:cs="Times New Roman"/>
          <w:sz w:val="20"/>
          <w:szCs w:val="24"/>
          <w:lang w:val="nl-NL" w:eastAsia="nl-NL"/>
        </w:rPr>
        <w:t>is dit het geval. De</w:t>
      </w:r>
      <w:r w:rsidR="00183B42">
        <w:rPr>
          <w:rFonts w:ascii="Arial" w:hAnsi="Arial" w:eastAsia="Times New Roman" w:cs="Times New Roman"/>
          <w:sz w:val="20"/>
          <w:szCs w:val="24"/>
          <w:lang w:val="nl-NL" w:eastAsia="nl-NL"/>
        </w:rPr>
        <w:t xml:space="preserve"> Europese Commissie </w:t>
      </w:r>
      <w:r w:rsidR="007B0A71">
        <w:rPr>
          <w:rFonts w:ascii="Arial" w:hAnsi="Arial" w:eastAsia="Times New Roman" w:cs="Times New Roman"/>
          <w:sz w:val="20"/>
          <w:szCs w:val="24"/>
          <w:lang w:val="nl-NL" w:eastAsia="nl-NL"/>
        </w:rPr>
        <w:t xml:space="preserve">heeft </w:t>
      </w:r>
      <w:r w:rsidR="005B25D2">
        <w:rPr>
          <w:rFonts w:ascii="Arial" w:hAnsi="Arial" w:eastAsia="Times New Roman" w:cs="Times New Roman"/>
          <w:sz w:val="20"/>
          <w:szCs w:val="24"/>
          <w:lang w:val="nl-NL" w:eastAsia="nl-NL"/>
        </w:rPr>
        <w:t xml:space="preserve">volgend op een onderzoek </w:t>
      </w:r>
      <w:r w:rsidR="00183B42">
        <w:rPr>
          <w:rFonts w:ascii="Arial" w:hAnsi="Arial" w:eastAsia="Times New Roman" w:cs="Times New Roman"/>
          <w:sz w:val="20"/>
          <w:szCs w:val="24"/>
          <w:lang w:val="nl-NL" w:eastAsia="nl-NL"/>
        </w:rPr>
        <w:t>besloten dat in Andorra een passend beschermingsniveau is gewaarborgd. Dit heeft de Europese Commissie vastgelegd in een zogen</w:t>
      </w:r>
      <w:r w:rsidR="00090C31">
        <w:rPr>
          <w:rFonts w:ascii="Arial" w:hAnsi="Arial" w:eastAsia="Times New Roman" w:cs="Times New Roman"/>
          <w:sz w:val="20"/>
          <w:szCs w:val="24"/>
          <w:lang w:val="nl-NL" w:eastAsia="nl-NL"/>
        </w:rPr>
        <w:t>oe</w:t>
      </w:r>
      <w:r w:rsidR="00183B42">
        <w:rPr>
          <w:rFonts w:ascii="Arial" w:hAnsi="Arial" w:eastAsia="Times New Roman" w:cs="Times New Roman"/>
          <w:sz w:val="20"/>
          <w:szCs w:val="24"/>
          <w:lang w:val="nl-NL" w:eastAsia="nl-NL"/>
        </w:rPr>
        <w:t>md adequaatheidsbesluit.</w:t>
      </w:r>
      <w:r w:rsidR="00183B42">
        <w:rPr>
          <w:rStyle w:val="Voetnootmarkering"/>
          <w:rFonts w:ascii="Arial" w:hAnsi="Arial" w:eastAsia="Times New Roman" w:cs="Times New Roman"/>
          <w:sz w:val="20"/>
          <w:szCs w:val="24"/>
          <w:lang w:val="nl-NL" w:eastAsia="nl-NL"/>
        </w:rPr>
        <w:footnoteReference w:id="10"/>
      </w:r>
      <w:r w:rsidR="00117717">
        <w:rPr>
          <w:rFonts w:ascii="Arial" w:hAnsi="Arial" w:eastAsia="Times New Roman" w:cs="Times New Roman"/>
          <w:sz w:val="20"/>
          <w:szCs w:val="24"/>
          <w:lang w:val="nl-NL" w:eastAsia="nl-NL"/>
        </w:rPr>
        <w:t xml:space="preserve"> </w:t>
      </w:r>
    </w:p>
    <w:p w:rsidRPr="007F20FA" w:rsidR="007F20FA" w:rsidP="007F20FA" w:rsidRDefault="00CB6FF4" w14:paraId="3FAF8FFB" w14:textId="515B1810">
      <w:pPr>
        <w:spacing w:after="0" w:line="360" w:lineRule="auto"/>
        <w:ind w:firstLine="709"/>
        <w:rPr>
          <w:rFonts w:ascii="Arial" w:hAnsi="Arial" w:eastAsia="Times New Roman" w:cs="Times New Roman"/>
          <w:sz w:val="20"/>
          <w:szCs w:val="24"/>
          <w:lang w:val="nl-NL" w:eastAsia="nl-NL"/>
        </w:rPr>
      </w:pPr>
      <w:r w:rsidRPr="00CB6FF4">
        <w:rPr>
          <w:rFonts w:ascii="Arial" w:hAnsi="Arial" w:eastAsia="Times New Roman" w:cs="Times New Roman"/>
          <w:sz w:val="20"/>
          <w:szCs w:val="24"/>
          <w:lang w:val="nl-NL" w:eastAsia="nl-NL"/>
        </w:rPr>
        <w:t xml:space="preserve">Op grond van </w:t>
      </w:r>
      <w:r w:rsidR="009F03CB">
        <w:rPr>
          <w:rFonts w:ascii="Arial" w:hAnsi="Arial" w:eastAsia="Times New Roman" w:cs="Times New Roman"/>
          <w:sz w:val="20"/>
          <w:szCs w:val="24"/>
          <w:lang w:val="nl-NL" w:eastAsia="nl-NL"/>
        </w:rPr>
        <w:t>artikel 26,</w:t>
      </w:r>
      <w:r w:rsidRPr="00CB6FF4">
        <w:rPr>
          <w:rFonts w:ascii="Arial" w:hAnsi="Arial" w:eastAsia="Times New Roman" w:cs="Times New Roman"/>
          <w:sz w:val="20"/>
          <w:szCs w:val="24"/>
          <w:lang w:val="nl-NL" w:eastAsia="nl-NL"/>
        </w:rPr>
        <w:t xml:space="preserve"> derde lid</w:t>
      </w:r>
      <w:r w:rsidR="009F03CB">
        <w:rPr>
          <w:rFonts w:ascii="Arial" w:hAnsi="Arial" w:eastAsia="Times New Roman" w:cs="Times New Roman"/>
          <w:sz w:val="20"/>
          <w:szCs w:val="24"/>
          <w:lang w:val="nl-NL" w:eastAsia="nl-NL"/>
        </w:rPr>
        <w:t>,</w:t>
      </w:r>
      <w:r w:rsidRPr="00CB6FF4">
        <w:rPr>
          <w:rFonts w:ascii="Arial" w:hAnsi="Arial" w:eastAsia="Times New Roman" w:cs="Times New Roman"/>
          <w:sz w:val="20"/>
          <w:szCs w:val="24"/>
          <w:lang w:val="nl-NL" w:eastAsia="nl-NL"/>
        </w:rPr>
        <w:t xml:space="preserve"> kunnen beide verdragsluitende staten de informatie ook </w:t>
      </w:r>
      <w:r w:rsidR="00090C31">
        <w:rPr>
          <w:rFonts w:ascii="Arial" w:hAnsi="Arial" w:eastAsia="Times New Roman" w:cs="Times New Roman"/>
          <w:sz w:val="20"/>
          <w:szCs w:val="24"/>
          <w:lang w:val="nl-NL" w:eastAsia="nl-NL"/>
        </w:rPr>
        <w:t>verstrekken</w:t>
      </w:r>
      <w:r w:rsidRPr="00CB6FF4" w:rsidR="00090C31">
        <w:rPr>
          <w:rFonts w:ascii="Arial" w:hAnsi="Arial" w:eastAsia="Times New Roman" w:cs="Times New Roman"/>
          <w:sz w:val="20"/>
          <w:szCs w:val="24"/>
          <w:lang w:val="nl-NL" w:eastAsia="nl-NL"/>
        </w:rPr>
        <w:t xml:space="preserve"> </w:t>
      </w:r>
      <w:r w:rsidRPr="00CB6FF4">
        <w:rPr>
          <w:rFonts w:ascii="Arial" w:hAnsi="Arial" w:eastAsia="Times New Roman" w:cs="Times New Roman"/>
          <w:sz w:val="20"/>
          <w:szCs w:val="24"/>
          <w:lang w:val="nl-NL" w:eastAsia="nl-NL"/>
        </w:rPr>
        <w:t xml:space="preserve">aan een </w:t>
      </w:r>
      <w:r w:rsidRPr="00CB6FF4" w:rsidR="009F03CB">
        <w:rPr>
          <w:rFonts w:ascii="Arial" w:hAnsi="Arial" w:eastAsia="Times New Roman" w:cs="Times New Roman"/>
          <w:sz w:val="20"/>
          <w:szCs w:val="24"/>
          <w:lang w:val="nl-NL" w:eastAsia="nl-NL"/>
        </w:rPr>
        <w:t>arbitrage</w:t>
      </w:r>
      <w:r w:rsidR="009F03CB">
        <w:rPr>
          <w:rFonts w:ascii="Arial" w:hAnsi="Arial" w:eastAsia="Times New Roman" w:cs="Times New Roman"/>
          <w:sz w:val="20"/>
          <w:szCs w:val="24"/>
          <w:lang w:val="nl-NL" w:eastAsia="nl-NL"/>
        </w:rPr>
        <w:t>commissie</w:t>
      </w:r>
      <w:r w:rsidRPr="00CB6FF4">
        <w:rPr>
          <w:rFonts w:ascii="Arial" w:hAnsi="Arial" w:eastAsia="Times New Roman" w:cs="Times New Roman"/>
          <w:sz w:val="20"/>
          <w:szCs w:val="24"/>
          <w:lang w:val="nl-NL" w:eastAsia="nl-NL"/>
        </w:rPr>
        <w:t xml:space="preserve">, mocht </w:t>
      </w:r>
      <w:r w:rsidR="00090C31">
        <w:rPr>
          <w:rFonts w:ascii="Arial" w:hAnsi="Arial" w:eastAsia="Times New Roman" w:cs="Times New Roman"/>
          <w:sz w:val="20"/>
          <w:szCs w:val="24"/>
          <w:lang w:val="nl-NL" w:eastAsia="nl-NL"/>
        </w:rPr>
        <w:t>die</w:t>
      </w:r>
      <w:r w:rsidRPr="00CB6FF4" w:rsidR="00090C31">
        <w:rPr>
          <w:rFonts w:ascii="Arial" w:hAnsi="Arial" w:eastAsia="Times New Roman" w:cs="Times New Roman"/>
          <w:sz w:val="20"/>
          <w:szCs w:val="24"/>
          <w:lang w:val="nl-NL" w:eastAsia="nl-NL"/>
        </w:rPr>
        <w:t xml:space="preserve"> </w:t>
      </w:r>
      <w:r w:rsidRPr="00CB6FF4">
        <w:rPr>
          <w:rFonts w:ascii="Arial" w:hAnsi="Arial" w:eastAsia="Times New Roman" w:cs="Times New Roman"/>
          <w:sz w:val="20"/>
          <w:szCs w:val="24"/>
          <w:lang w:val="nl-NL" w:eastAsia="nl-NL"/>
        </w:rPr>
        <w:t xml:space="preserve">zijn </w:t>
      </w:r>
      <w:r w:rsidR="00090C31">
        <w:rPr>
          <w:rFonts w:ascii="Arial" w:hAnsi="Arial" w:eastAsia="Times New Roman" w:cs="Times New Roman"/>
          <w:sz w:val="20"/>
          <w:szCs w:val="24"/>
          <w:lang w:val="nl-NL" w:eastAsia="nl-NL"/>
        </w:rPr>
        <w:t>ingesteld</w:t>
      </w:r>
      <w:r w:rsidRPr="00CB6FF4" w:rsidR="00090C31">
        <w:rPr>
          <w:rFonts w:ascii="Arial" w:hAnsi="Arial" w:eastAsia="Times New Roman" w:cs="Times New Roman"/>
          <w:sz w:val="20"/>
          <w:szCs w:val="24"/>
          <w:lang w:val="nl-NL" w:eastAsia="nl-NL"/>
        </w:rPr>
        <w:t xml:space="preserve"> </w:t>
      </w:r>
      <w:r w:rsidRPr="00CB6FF4">
        <w:rPr>
          <w:rFonts w:ascii="Arial" w:hAnsi="Arial" w:eastAsia="Times New Roman" w:cs="Times New Roman"/>
          <w:sz w:val="20"/>
          <w:szCs w:val="24"/>
          <w:lang w:val="nl-NL" w:eastAsia="nl-NL"/>
        </w:rPr>
        <w:t>op grond van artikel 2</w:t>
      </w:r>
      <w:r w:rsidR="00173E2B">
        <w:rPr>
          <w:rFonts w:ascii="Arial" w:hAnsi="Arial" w:eastAsia="Times New Roman" w:cs="Times New Roman"/>
          <w:sz w:val="20"/>
          <w:szCs w:val="24"/>
          <w:lang w:val="nl-NL" w:eastAsia="nl-NL"/>
        </w:rPr>
        <w:t>5</w:t>
      </w:r>
      <w:r w:rsidRPr="00CB6FF4">
        <w:rPr>
          <w:rFonts w:ascii="Arial" w:hAnsi="Arial" w:eastAsia="Times New Roman" w:cs="Times New Roman"/>
          <w:sz w:val="20"/>
          <w:szCs w:val="24"/>
          <w:lang w:val="nl-NL" w:eastAsia="nl-NL"/>
        </w:rPr>
        <w:t xml:space="preserve">, </w:t>
      </w:r>
      <w:r w:rsidR="000A5934">
        <w:rPr>
          <w:rFonts w:ascii="Arial" w:hAnsi="Arial" w:eastAsia="Times New Roman" w:cs="Times New Roman"/>
          <w:sz w:val="20"/>
          <w:szCs w:val="24"/>
          <w:lang w:val="nl-NL" w:eastAsia="nl-NL"/>
        </w:rPr>
        <w:t>vijfde</w:t>
      </w:r>
      <w:r w:rsidRPr="00CB6FF4">
        <w:rPr>
          <w:rFonts w:ascii="Arial" w:hAnsi="Arial" w:eastAsia="Times New Roman" w:cs="Times New Roman"/>
          <w:sz w:val="20"/>
          <w:szCs w:val="24"/>
          <w:lang w:val="nl-NL" w:eastAsia="nl-NL"/>
        </w:rPr>
        <w:t xml:space="preserve"> lid, van het Verdrag. Voor de leden van </w:t>
      </w:r>
      <w:r w:rsidR="009F03CB">
        <w:rPr>
          <w:rFonts w:ascii="Arial" w:hAnsi="Arial" w:eastAsia="Times New Roman" w:cs="Times New Roman"/>
          <w:sz w:val="20"/>
          <w:szCs w:val="24"/>
          <w:lang w:val="nl-NL" w:eastAsia="nl-NL"/>
        </w:rPr>
        <w:t>deze commissie</w:t>
      </w:r>
      <w:r w:rsidRPr="00CB6FF4">
        <w:rPr>
          <w:rFonts w:ascii="Arial" w:hAnsi="Arial" w:eastAsia="Times New Roman" w:cs="Times New Roman"/>
          <w:sz w:val="20"/>
          <w:szCs w:val="24"/>
          <w:lang w:val="nl-NL" w:eastAsia="nl-NL"/>
        </w:rPr>
        <w:t xml:space="preserve"> gelden dezelfde beperkingen als omschreven in het tweede lid.</w:t>
      </w:r>
    </w:p>
    <w:p w:rsidRPr="00393A06" w:rsidR="007F20FA" w:rsidP="007F20FA" w:rsidRDefault="009F03CB" w14:paraId="36B77FB2" w14:textId="7A9BCE01">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26,</w:t>
      </w:r>
      <w:r w:rsidRPr="00DF6E4D" w:rsidR="00DF6E4D">
        <w:rPr>
          <w:rFonts w:ascii="Arial" w:hAnsi="Arial" w:eastAsia="Times New Roman" w:cs="Times New Roman"/>
          <w:sz w:val="20"/>
          <w:szCs w:val="24"/>
          <w:lang w:val="nl-NL" w:eastAsia="nl-NL"/>
        </w:rPr>
        <w:t xml:space="preserve"> vierde lid</w:t>
      </w:r>
      <w:r>
        <w:rPr>
          <w:rFonts w:ascii="Arial" w:hAnsi="Arial" w:eastAsia="Times New Roman" w:cs="Times New Roman"/>
          <w:sz w:val="20"/>
          <w:szCs w:val="24"/>
          <w:lang w:val="nl-NL" w:eastAsia="nl-NL"/>
        </w:rPr>
        <w:t>,</w:t>
      </w:r>
      <w:r w:rsidRPr="00DF6E4D" w:rsidR="00DF6E4D">
        <w:rPr>
          <w:rFonts w:ascii="Arial" w:hAnsi="Arial" w:eastAsia="Times New Roman" w:cs="Times New Roman"/>
          <w:sz w:val="20"/>
          <w:szCs w:val="24"/>
          <w:lang w:val="nl-NL" w:eastAsia="nl-NL"/>
        </w:rPr>
        <w:t xml:space="preserve"> geeft aan onder welke omstandigheden een verdragsluitende staat geen informatie hoeft te verstrekken aan de andere verdragsluitende staat. Een verdragsluitende staat is </w:t>
      </w:r>
      <w:r w:rsidRPr="00DF6E4D" w:rsidR="00DF6E4D">
        <w:rPr>
          <w:rFonts w:ascii="Arial" w:hAnsi="Arial" w:eastAsia="Times New Roman" w:cs="Times New Roman"/>
          <w:sz w:val="20"/>
          <w:szCs w:val="24"/>
          <w:lang w:val="nl-NL" w:eastAsia="nl-NL"/>
        </w:rPr>
        <w:lastRenderedPageBreak/>
        <w:t>allereerst niet gehouden om bestuurlijke maatregelen te nemen die in strijd zijn met de wetgeving of bestuurlijke praktijk van die of van de andere verdragsluitende staat. Een verdragsluitende staat is ook niet gehouden informatie uit te wisselen die niet verkrijgbaar is volgens de wetgeving of in de normale bestuurlijke gang van zaken van die verdragsluitende staat of van de andere staat. Verder vallen bedrijfs</w:t>
      </w:r>
      <w:r>
        <w:rPr>
          <w:rFonts w:ascii="Arial" w:hAnsi="Arial" w:eastAsia="Times New Roman" w:cs="Times New Roman"/>
          <w:sz w:val="20"/>
          <w:szCs w:val="24"/>
          <w:lang w:val="nl-NL" w:eastAsia="nl-NL"/>
        </w:rPr>
        <w:t>- of beroeps</w:t>
      </w:r>
      <w:r w:rsidRPr="00DF6E4D" w:rsidR="00DF6E4D">
        <w:rPr>
          <w:rFonts w:ascii="Arial" w:hAnsi="Arial" w:eastAsia="Times New Roman" w:cs="Times New Roman"/>
          <w:sz w:val="20"/>
          <w:szCs w:val="24"/>
          <w:lang w:val="nl-NL" w:eastAsia="nl-NL"/>
        </w:rPr>
        <w:t>geheimen buiten de toepassing van de informatie-uitwisselingsbepaling en hoeft ook geen informatie uitgewisseld te worden als dat in strijd zou zijn met de openbare orde.</w:t>
      </w:r>
    </w:p>
    <w:p w:rsidRPr="007F20FA" w:rsidR="007F20FA" w:rsidP="007F20FA" w:rsidRDefault="009F03CB" w14:paraId="529DB87D" w14:textId="74E7B428">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26,</w:t>
      </w:r>
      <w:r w:rsidRPr="00D30408" w:rsidR="00D30408">
        <w:rPr>
          <w:rFonts w:ascii="Arial" w:hAnsi="Arial" w:eastAsia="Times New Roman" w:cs="Times New Roman"/>
          <w:sz w:val="20"/>
          <w:szCs w:val="24"/>
          <w:lang w:val="nl-NL" w:eastAsia="nl-NL"/>
        </w:rPr>
        <w:t xml:space="preserve"> vijfde lid</w:t>
      </w:r>
      <w:r>
        <w:rPr>
          <w:rFonts w:ascii="Arial" w:hAnsi="Arial" w:eastAsia="Times New Roman" w:cs="Times New Roman"/>
          <w:sz w:val="20"/>
          <w:szCs w:val="24"/>
          <w:lang w:val="nl-NL" w:eastAsia="nl-NL"/>
        </w:rPr>
        <w:t>,</w:t>
      </w:r>
      <w:r w:rsidRPr="00D30408" w:rsidR="00D30408">
        <w:rPr>
          <w:rFonts w:ascii="Arial" w:hAnsi="Arial" w:eastAsia="Times New Roman" w:cs="Times New Roman"/>
          <w:sz w:val="20"/>
          <w:szCs w:val="24"/>
          <w:lang w:val="nl-NL" w:eastAsia="nl-NL"/>
        </w:rPr>
        <w:t xml:space="preserve"> brengt expliciet tot uitdrukking dat de aangezochte staat de gevraagde informatie niet kan weigeren op grond van het feit dat </w:t>
      </w:r>
      <w:r w:rsidR="00742E82">
        <w:rPr>
          <w:rFonts w:ascii="Arial" w:hAnsi="Arial" w:eastAsia="Times New Roman" w:cs="Times New Roman"/>
          <w:sz w:val="20"/>
          <w:szCs w:val="24"/>
          <w:lang w:val="nl-NL" w:eastAsia="nl-NL"/>
        </w:rPr>
        <w:t>die staat</w:t>
      </w:r>
      <w:r w:rsidRPr="00D30408" w:rsidR="00742E82">
        <w:rPr>
          <w:rFonts w:ascii="Arial" w:hAnsi="Arial" w:eastAsia="Times New Roman" w:cs="Times New Roman"/>
          <w:sz w:val="20"/>
          <w:szCs w:val="24"/>
          <w:lang w:val="nl-NL" w:eastAsia="nl-NL"/>
        </w:rPr>
        <w:t xml:space="preserve"> </w:t>
      </w:r>
      <w:r w:rsidRPr="00D30408" w:rsidR="00D30408">
        <w:rPr>
          <w:rFonts w:ascii="Arial" w:hAnsi="Arial" w:eastAsia="Times New Roman" w:cs="Times New Roman"/>
          <w:sz w:val="20"/>
          <w:szCs w:val="24"/>
          <w:lang w:val="nl-NL" w:eastAsia="nl-NL"/>
        </w:rPr>
        <w:t>deze informatie niet nodig heeft voor de eigen belastingheffing.</w:t>
      </w:r>
    </w:p>
    <w:p w:rsidR="00B906DA" w:rsidP="00D30408" w:rsidRDefault="00D30408" w14:paraId="44EB142C" w14:textId="60C70F1C">
      <w:pPr>
        <w:spacing w:after="0" w:line="360" w:lineRule="auto"/>
        <w:ind w:firstLine="709"/>
        <w:rPr>
          <w:rFonts w:ascii="Arial" w:hAnsi="Arial" w:eastAsia="Times New Roman" w:cs="Times New Roman"/>
          <w:sz w:val="20"/>
          <w:szCs w:val="24"/>
          <w:lang w:val="nl-NL" w:eastAsia="nl-NL"/>
        </w:rPr>
      </w:pPr>
      <w:r w:rsidRPr="00D30408">
        <w:rPr>
          <w:rFonts w:ascii="Arial" w:hAnsi="Arial" w:eastAsia="Times New Roman" w:cs="Times New Roman"/>
          <w:sz w:val="20"/>
          <w:szCs w:val="24"/>
          <w:lang w:val="nl-NL" w:eastAsia="nl-NL"/>
        </w:rPr>
        <w:tab/>
        <w:t xml:space="preserve">Tot slot bepaalt </w:t>
      </w:r>
      <w:r w:rsidR="009F03CB">
        <w:rPr>
          <w:rFonts w:ascii="Arial" w:hAnsi="Arial" w:eastAsia="Times New Roman" w:cs="Times New Roman"/>
          <w:sz w:val="20"/>
          <w:szCs w:val="24"/>
          <w:lang w:val="nl-NL" w:eastAsia="nl-NL"/>
        </w:rPr>
        <w:t xml:space="preserve">artikel 26, </w:t>
      </w:r>
      <w:r w:rsidRPr="00D30408">
        <w:rPr>
          <w:rFonts w:ascii="Arial" w:hAnsi="Arial" w:eastAsia="Times New Roman" w:cs="Times New Roman"/>
          <w:sz w:val="20"/>
          <w:szCs w:val="24"/>
          <w:lang w:val="nl-NL" w:eastAsia="nl-NL"/>
        </w:rPr>
        <w:t>zesde lid</w:t>
      </w:r>
      <w:r w:rsidR="009F03CB">
        <w:rPr>
          <w:rFonts w:ascii="Arial" w:hAnsi="Arial" w:eastAsia="Times New Roman" w:cs="Times New Roman"/>
          <w:sz w:val="20"/>
          <w:szCs w:val="24"/>
          <w:lang w:val="nl-NL" w:eastAsia="nl-NL"/>
        </w:rPr>
        <w:t>,</w:t>
      </w:r>
      <w:r w:rsidRPr="00D30408">
        <w:rPr>
          <w:rFonts w:ascii="Arial" w:hAnsi="Arial" w:eastAsia="Times New Roman" w:cs="Times New Roman"/>
          <w:sz w:val="20"/>
          <w:szCs w:val="24"/>
          <w:lang w:val="nl-NL" w:eastAsia="nl-NL"/>
        </w:rPr>
        <w:t xml:space="preserve"> dat het enkele feit dat informatie in het bezit is van bijvoorbeeld een bank, een andere financiële instelling of een zaakwaarnemer, of dat de informatie betrekking heeft op eigendomsverhoudingen, geen reden is voor de aangezochte staat om de gevraagde informatie niet te verstrekken aan de verzoekende staat</w:t>
      </w:r>
      <w:r>
        <w:rPr>
          <w:rFonts w:ascii="Arial" w:hAnsi="Arial" w:eastAsia="Times New Roman" w:cs="Times New Roman"/>
          <w:sz w:val="20"/>
          <w:szCs w:val="24"/>
          <w:lang w:val="nl-NL" w:eastAsia="nl-NL"/>
        </w:rPr>
        <w:t>.</w:t>
      </w:r>
    </w:p>
    <w:p w:rsidRPr="00393A06" w:rsidR="00A40063" w:rsidP="00A40063" w:rsidRDefault="00A62FDD" w14:paraId="7E853B3F" w14:textId="617F2F07">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Zoals reeds aangegeven in paragraaf I.0 van deze toelichting is in artikel XI</w:t>
      </w:r>
      <w:r w:rsidR="00623865">
        <w:rPr>
          <w:rFonts w:ascii="Arial" w:hAnsi="Arial" w:eastAsia="Times New Roman" w:cs="Times New Roman"/>
          <w:sz w:val="20"/>
          <w:szCs w:val="24"/>
          <w:lang w:val="nl-NL" w:eastAsia="nl-NL"/>
        </w:rPr>
        <w:t>, eerste lid,</w:t>
      </w:r>
      <w:r>
        <w:rPr>
          <w:rFonts w:ascii="Arial" w:hAnsi="Arial" w:eastAsia="Times New Roman" w:cs="Times New Roman"/>
          <w:sz w:val="20"/>
          <w:szCs w:val="24"/>
          <w:lang w:val="nl-NL" w:eastAsia="nl-NL"/>
        </w:rPr>
        <w:t xml:space="preserve"> van het Protocol geregeld dat </w:t>
      </w:r>
      <w:r w:rsidR="00A40063">
        <w:rPr>
          <w:rFonts w:ascii="Arial" w:hAnsi="Arial" w:eastAsia="Times New Roman" w:cs="Times New Roman"/>
          <w:sz w:val="20"/>
          <w:szCs w:val="24"/>
          <w:lang w:val="nl-NL" w:eastAsia="nl-NL"/>
        </w:rPr>
        <w:t xml:space="preserve">de TIEA uit 2009 </w:t>
      </w:r>
      <w:r w:rsidR="005231D2">
        <w:rPr>
          <w:rFonts w:ascii="Arial" w:hAnsi="Arial" w:eastAsia="Times New Roman" w:cs="Times New Roman"/>
          <w:sz w:val="20"/>
          <w:szCs w:val="24"/>
          <w:lang w:val="nl-NL" w:eastAsia="nl-NL"/>
        </w:rPr>
        <w:t>bij de</w:t>
      </w:r>
      <w:r>
        <w:rPr>
          <w:rFonts w:ascii="Arial" w:hAnsi="Arial" w:eastAsia="Times New Roman" w:cs="Times New Roman"/>
          <w:sz w:val="20"/>
          <w:szCs w:val="24"/>
          <w:lang w:val="nl-NL" w:eastAsia="nl-NL"/>
        </w:rPr>
        <w:t xml:space="preserve"> inwerkingtreding van het Verdrag</w:t>
      </w:r>
      <w:r w:rsidRPr="00032735" w:rsidR="00A40063">
        <w:rPr>
          <w:rFonts w:ascii="Arial" w:hAnsi="Arial" w:eastAsia="Times New Roman" w:cs="Times New Roman"/>
          <w:sz w:val="20"/>
          <w:szCs w:val="24"/>
          <w:lang w:val="nl-NL" w:eastAsia="nl-NL"/>
        </w:rPr>
        <w:t xml:space="preserve"> </w:t>
      </w:r>
      <w:r w:rsidR="006D50DA">
        <w:rPr>
          <w:rFonts w:ascii="Arial" w:hAnsi="Arial" w:eastAsia="Times New Roman" w:cs="Times New Roman"/>
          <w:sz w:val="20"/>
          <w:szCs w:val="24"/>
          <w:lang w:val="nl-NL" w:eastAsia="nl-NL"/>
        </w:rPr>
        <w:t>niet langer de basis vormt voor verzoeken om informatie</w:t>
      </w:r>
      <w:r w:rsidRPr="00032735" w:rsidR="00A40063">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Daarna kan voor wat betreft de uitwisseling van informatie slechts een beroep worden gedaan op het Verdrag. </w:t>
      </w:r>
      <w:r w:rsidR="00623865">
        <w:rPr>
          <w:rFonts w:ascii="Arial" w:hAnsi="Arial" w:eastAsia="Times New Roman" w:cs="Times New Roman"/>
          <w:sz w:val="20"/>
          <w:szCs w:val="24"/>
          <w:lang w:val="nl-NL" w:eastAsia="nl-NL"/>
        </w:rPr>
        <w:t>Het tweede lid van dat artikel</w:t>
      </w:r>
      <w:r>
        <w:rPr>
          <w:rFonts w:ascii="Arial" w:hAnsi="Arial" w:eastAsia="Times New Roman" w:cs="Times New Roman"/>
          <w:sz w:val="20"/>
          <w:szCs w:val="24"/>
          <w:lang w:val="nl-NL" w:eastAsia="nl-NL"/>
        </w:rPr>
        <w:t xml:space="preserve"> regelt dat </w:t>
      </w:r>
      <w:r w:rsidR="00AA1AD3">
        <w:rPr>
          <w:rFonts w:ascii="Arial" w:hAnsi="Arial" w:eastAsia="Times New Roman" w:cs="Times New Roman"/>
          <w:sz w:val="20"/>
          <w:szCs w:val="24"/>
          <w:lang w:val="nl-NL" w:eastAsia="nl-NL"/>
        </w:rPr>
        <w:t xml:space="preserve">vanaf de inwerkingtreding van het Verdrag, </w:t>
      </w:r>
      <w:r>
        <w:rPr>
          <w:rFonts w:ascii="Arial" w:hAnsi="Arial" w:eastAsia="Times New Roman" w:cs="Times New Roman"/>
          <w:sz w:val="20"/>
          <w:szCs w:val="24"/>
          <w:lang w:val="nl-NL" w:eastAsia="nl-NL"/>
        </w:rPr>
        <w:t>t</w:t>
      </w:r>
      <w:r w:rsidR="00A40063">
        <w:rPr>
          <w:rFonts w:ascii="Arial" w:hAnsi="Arial" w:eastAsia="Times New Roman" w:cs="Times New Roman"/>
          <w:sz w:val="20"/>
          <w:szCs w:val="24"/>
          <w:lang w:val="nl-NL" w:eastAsia="nl-NL"/>
        </w:rPr>
        <w:t xml:space="preserve">er zake van belastingtijdvakken tussen 1 januari 2010 en het kalenderjaar waarin het Verdrag in werking treedt, </w:t>
      </w:r>
      <w:r w:rsidR="004C214C">
        <w:rPr>
          <w:rFonts w:ascii="Arial" w:hAnsi="Arial" w:eastAsia="Times New Roman" w:cs="Times New Roman"/>
          <w:sz w:val="20"/>
          <w:szCs w:val="24"/>
          <w:lang w:val="nl-NL" w:eastAsia="nl-NL"/>
        </w:rPr>
        <w:t xml:space="preserve">voor wat betreft de uitwisseling van informatie </w:t>
      </w:r>
      <w:r>
        <w:rPr>
          <w:rFonts w:ascii="Arial" w:hAnsi="Arial" w:eastAsia="Times New Roman" w:cs="Times New Roman"/>
          <w:sz w:val="20"/>
          <w:szCs w:val="24"/>
          <w:lang w:val="nl-NL" w:eastAsia="nl-NL"/>
        </w:rPr>
        <w:t>wel</w:t>
      </w:r>
      <w:r w:rsidR="00A40063">
        <w:rPr>
          <w:rFonts w:ascii="Arial" w:hAnsi="Arial" w:eastAsia="Times New Roman" w:cs="Times New Roman"/>
          <w:sz w:val="20"/>
          <w:szCs w:val="24"/>
          <w:lang w:val="nl-NL" w:eastAsia="nl-NL"/>
        </w:rPr>
        <w:t xml:space="preserve"> een beroep </w:t>
      </w:r>
      <w:r>
        <w:rPr>
          <w:rFonts w:ascii="Arial" w:hAnsi="Arial" w:eastAsia="Times New Roman" w:cs="Times New Roman"/>
          <w:sz w:val="20"/>
          <w:szCs w:val="24"/>
          <w:lang w:val="nl-NL" w:eastAsia="nl-NL"/>
        </w:rPr>
        <w:t xml:space="preserve">kan </w:t>
      </w:r>
      <w:r w:rsidR="00A40063">
        <w:rPr>
          <w:rFonts w:ascii="Arial" w:hAnsi="Arial" w:eastAsia="Times New Roman" w:cs="Times New Roman"/>
          <w:sz w:val="20"/>
          <w:szCs w:val="24"/>
          <w:lang w:val="nl-NL" w:eastAsia="nl-NL"/>
        </w:rPr>
        <w:t xml:space="preserve">worden gedaan op de bepalingen uit </w:t>
      </w:r>
      <w:r w:rsidR="00AA1AD3">
        <w:rPr>
          <w:rFonts w:ascii="Arial" w:hAnsi="Arial" w:eastAsia="Times New Roman" w:cs="Times New Roman"/>
          <w:sz w:val="20"/>
          <w:szCs w:val="24"/>
          <w:lang w:val="nl-NL" w:eastAsia="nl-NL"/>
        </w:rPr>
        <w:t>het Verdrag</w:t>
      </w:r>
      <w:r w:rsidR="00A40063">
        <w:rPr>
          <w:rFonts w:ascii="Arial" w:hAnsi="Arial" w:eastAsia="Times New Roman" w:cs="Times New Roman"/>
          <w:sz w:val="20"/>
          <w:szCs w:val="24"/>
          <w:lang w:val="nl-NL" w:eastAsia="nl-NL"/>
        </w:rPr>
        <w:t xml:space="preserve">. </w:t>
      </w:r>
    </w:p>
    <w:p w:rsidRPr="00393A06" w:rsidR="007B7173" w:rsidP="007B7173" w:rsidRDefault="005E230A" w14:paraId="0166F648" w14:textId="1E5CD06F">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Leden van d</w:t>
      </w:r>
      <w:r w:rsidRPr="00393A06" w:rsidR="007B7173">
        <w:rPr>
          <w:rFonts w:ascii="Arial" w:hAnsi="Arial" w:eastAsia="Times New Roman" w:cs="Times New Roman"/>
          <w:bCs/>
          <w:i/>
          <w:iCs/>
          <w:sz w:val="20"/>
          <w:szCs w:val="28"/>
          <w:lang w:val="nl-NL" w:eastAsia="nl-NL"/>
        </w:rPr>
        <w:t>iplom</w:t>
      </w:r>
      <w:r w:rsidR="007B7173">
        <w:rPr>
          <w:rFonts w:ascii="Arial" w:hAnsi="Arial" w:eastAsia="Times New Roman" w:cs="Times New Roman"/>
          <w:bCs/>
          <w:i/>
          <w:iCs/>
          <w:sz w:val="20"/>
          <w:szCs w:val="28"/>
          <w:lang w:val="nl-NL" w:eastAsia="nl-NL"/>
        </w:rPr>
        <w:t>a</w:t>
      </w:r>
      <w:r w:rsidRPr="00393A06" w:rsidR="007B7173">
        <w:rPr>
          <w:rFonts w:ascii="Arial" w:hAnsi="Arial" w:eastAsia="Times New Roman" w:cs="Times New Roman"/>
          <w:bCs/>
          <w:i/>
          <w:iCs/>
          <w:sz w:val="20"/>
          <w:szCs w:val="28"/>
          <w:lang w:val="nl-NL" w:eastAsia="nl-NL"/>
        </w:rPr>
        <w:t xml:space="preserve">tieke </w:t>
      </w:r>
      <w:r>
        <w:rPr>
          <w:rFonts w:ascii="Arial" w:hAnsi="Arial" w:eastAsia="Times New Roman" w:cs="Times New Roman"/>
          <w:bCs/>
          <w:i/>
          <w:iCs/>
          <w:sz w:val="20"/>
          <w:szCs w:val="28"/>
          <w:lang w:val="nl-NL" w:eastAsia="nl-NL"/>
        </w:rPr>
        <w:t xml:space="preserve">vertegenwoordigingen </w:t>
      </w:r>
      <w:r w:rsidRPr="00393A06" w:rsidR="007B7173">
        <w:rPr>
          <w:rFonts w:ascii="Arial" w:hAnsi="Arial" w:eastAsia="Times New Roman" w:cs="Times New Roman"/>
          <w:bCs/>
          <w:i/>
          <w:iCs/>
          <w:sz w:val="20"/>
          <w:szCs w:val="28"/>
          <w:lang w:val="nl-NL" w:eastAsia="nl-NL"/>
        </w:rPr>
        <w:t>en c</w:t>
      </w:r>
      <w:r w:rsidR="007B7173">
        <w:rPr>
          <w:rFonts w:ascii="Arial" w:hAnsi="Arial" w:eastAsia="Times New Roman" w:cs="Times New Roman"/>
          <w:bCs/>
          <w:i/>
          <w:iCs/>
          <w:sz w:val="20"/>
          <w:szCs w:val="28"/>
          <w:lang w:val="nl-NL" w:eastAsia="nl-NL"/>
        </w:rPr>
        <w:t xml:space="preserve">onsulaire </w:t>
      </w:r>
      <w:r>
        <w:rPr>
          <w:rFonts w:ascii="Arial" w:hAnsi="Arial" w:eastAsia="Times New Roman" w:cs="Times New Roman"/>
          <w:bCs/>
          <w:i/>
          <w:iCs/>
          <w:sz w:val="20"/>
          <w:szCs w:val="28"/>
          <w:lang w:val="nl-NL" w:eastAsia="nl-NL"/>
        </w:rPr>
        <w:t>posten</w:t>
      </w:r>
      <w:r w:rsidR="007B7173">
        <w:rPr>
          <w:rFonts w:ascii="Arial" w:hAnsi="Arial" w:eastAsia="Times New Roman" w:cs="Times New Roman"/>
          <w:bCs/>
          <w:i/>
          <w:iCs/>
          <w:sz w:val="20"/>
          <w:szCs w:val="28"/>
          <w:lang w:val="nl-NL" w:eastAsia="nl-NL"/>
        </w:rPr>
        <w:t xml:space="preserve"> (artikel 27 van het Verdrag</w:t>
      </w:r>
      <w:r w:rsidRPr="00393A06" w:rsidR="007B7173">
        <w:rPr>
          <w:rFonts w:ascii="Arial" w:hAnsi="Arial" w:eastAsia="Times New Roman" w:cs="Times New Roman"/>
          <w:bCs/>
          <w:i/>
          <w:iCs/>
          <w:sz w:val="20"/>
          <w:szCs w:val="28"/>
          <w:lang w:val="nl-NL" w:eastAsia="nl-NL"/>
        </w:rPr>
        <w:t>)</w:t>
      </w:r>
    </w:p>
    <w:p w:rsidRPr="00393A06" w:rsidR="007B7173" w:rsidP="00C61A25" w:rsidRDefault="007B7173" w14:paraId="6602E05A" w14:textId="69B506EB">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7</w:t>
      </w:r>
      <w:r w:rsidRPr="00393A06">
        <w:rPr>
          <w:rFonts w:ascii="Arial" w:hAnsi="Arial" w:eastAsia="Times New Roman" w:cs="Times New Roman"/>
          <w:sz w:val="20"/>
          <w:szCs w:val="24"/>
          <w:lang w:val="nl-NL" w:eastAsia="nl-NL"/>
        </w:rPr>
        <w:t xml:space="preserve"> ziet op de toepassing van het Verdrag in relatie tot leden van een diplomatieke vertegenwoordiging</w:t>
      </w:r>
      <w:r w:rsidR="00C938F1">
        <w:rPr>
          <w:rFonts w:ascii="Arial" w:hAnsi="Arial" w:eastAsia="Times New Roman" w:cs="Times New Roman"/>
          <w:sz w:val="20"/>
          <w:szCs w:val="24"/>
          <w:lang w:val="nl-NL" w:eastAsia="nl-NL"/>
        </w:rPr>
        <w:t xml:space="preserve"> en consulaire posten</w:t>
      </w:r>
      <w:r w:rsidRPr="00393A06">
        <w:rPr>
          <w:rFonts w:ascii="Arial" w:hAnsi="Arial" w:eastAsia="Times New Roman" w:cs="Times New Roman"/>
          <w:sz w:val="20"/>
          <w:szCs w:val="24"/>
          <w:lang w:val="nl-NL" w:eastAsia="nl-NL"/>
        </w:rPr>
        <w:t xml:space="preserve">. </w:t>
      </w:r>
    </w:p>
    <w:p w:rsidRPr="00393A06" w:rsidR="007B7173" w:rsidP="00C61A25" w:rsidRDefault="00C938F1" w14:paraId="1765BF61" w14:textId="3D0B2781">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27,</w:t>
      </w:r>
      <w:r w:rsidRPr="00393A06">
        <w:rPr>
          <w:rFonts w:ascii="Arial" w:hAnsi="Arial" w:eastAsia="Times New Roman" w:cs="Times New Roman"/>
          <w:sz w:val="20"/>
          <w:szCs w:val="24"/>
          <w:lang w:val="nl-NL" w:eastAsia="nl-NL"/>
        </w:rPr>
        <w:t xml:space="preserve"> </w:t>
      </w:r>
      <w:r w:rsidRPr="00393A06" w:rsidR="007B7173">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393A06" w:rsidR="007B7173">
        <w:rPr>
          <w:rFonts w:ascii="Arial" w:hAnsi="Arial" w:eastAsia="Times New Roman" w:cs="Times New Roman"/>
          <w:sz w:val="20"/>
          <w:szCs w:val="24"/>
          <w:lang w:val="nl-NL" w:eastAsia="nl-NL"/>
        </w:rPr>
        <w:t xml:space="preserve"> bepaalt, conform artikel 28 van het OESO-modelverdrag, dat fiscale voorrechten toegekend aan leden van een diplomatieke vertegenwoordiging </w:t>
      </w:r>
      <w:r>
        <w:rPr>
          <w:rFonts w:ascii="Arial" w:hAnsi="Arial" w:eastAsia="Times New Roman" w:cs="Times New Roman"/>
          <w:sz w:val="20"/>
          <w:szCs w:val="24"/>
          <w:lang w:val="nl-NL" w:eastAsia="nl-NL"/>
        </w:rPr>
        <w:t xml:space="preserve">en consulaire post </w:t>
      </w:r>
      <w:r w:rsidRPr="00393A06" w:rsidR="007B7173">
        <w:rPr>
          <w:rFonts w:ascii="Arial" w:hAnsi="Arial" w:eastAsia="Times New Roman" w:cs="Times New Roman"/>
          <w:sz w:val="20"/>
          <w:szCs w:val="24"/>
          <w:lang w:val="nl-NL" w:eastAsia="nl-NL"/>
        </w:rPr>
        <w:t>op grond van internationaal recht of internationale overeenkomsten, niet worden aangetast door het onderhavige Verdrag.</w:t>
      </w:r>
    </w:p>
    <w:p w:rsidRPr="00393A06" w:rsidR="007B7173" w:rsidP="00C61A25" w:rsidRDefault="000051AE" w14:paraId="356BB3A5" w14:textId="3A8BAD7B">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27,</w:t>
      </w:r>
      <w:r w:rsidRPr="00393A06" w:rsidR="007B7173">
        <w:rPr>
          <w:rFonts w:ascii="Arial" w:hAnsi="Arial" w:eastAsia="Times New Roman" w:cs="Times New Roman"/>
          <w:sz w:val="20"/>
          <w:szCs w:val="24"/>
          <w:lang w:val="nl-NL" w:eastAsia="nl-NL"/>
        </w:rPr>
        <w:t xml:space="preserve"> tweede lid</w:t>
      </w:r>
      <w:r>
        <w:rPr>
          <w:rFonts w:ascii="Arial" w:hAnsi="Arial" w:eastAsia="Times New Roman" w:cs="Times New Roman"/>
          <w:sz w:val="20"/>
          <w:szCs w:val="24"/>
          <w:lang w:val="nl-NL" w:eastAsia="nl-NL"/>
        </w:rPr>
        <w:t>,</w:t>
      </w:r>
      <w:r w:rsidRPr="00393A06" w:rsidR="007B7173">
        <w:rPr>
          <w:rFonts w:ascii="Arial" w:hAnsi="Arial" w:eastAsia="Times New Roman" w:cs="Times New Roman"/>
          <w:sz w:val="20"/>
          <w:szCs w:val="24"/>
          <w:lang w:val="nl-NL" w:eastAsia="nl-NL"/>
        </w:rPr>
        <w:t xml:space="preserve"> is ontleend aan paragraaf 3 van het commentaar op artikel 28 van het OESO-modelverdrag. Als gevolg van deze bepaling wordt een </w:t>
      </w:r>
      <w:r>
        <w:rPr>
          <w:rFonts w:ascii="Arial" w:hAnsi="Arial" w:eastAsia="Times New Roman" w:cs="Times New Roman"/>
          <w:sz w:val="20"/>
          <w:szCs w:val="24"/>
          <w:lang w:val="nl-NL" w:eastAsia="nl-NL"/>
        </w:rPr>
        <w:t>natuurlijke persoon die deel uitmaakt van een diplomatieke vertegenwoordiging of consulaire post</w:t>
      </w:r>
      <w:r w:rsidRPr="00393A06">
        <w:rPr>
          <w:rFonts w:ascii="Arial" w:hAnsi="Arial" w:eastAsia="Times New Roman" w:cs="Times New Roman"/>
          <w:sz w:val="20"/>
          <w:szCs w:val="24"/>
          <w:lang w:val="nl-NL" w:eastAsia="nl-NL"/>
        </w:rPr>
        <w:t xml:space="preserve"> </w:t>
      </w:r>
      <w:r w:rsidRPr="00393A06" w:rsidR="007B7173">
        <w:rPr>
          <w:rFonts w:ascii="Arial" w:hAnsi="Arial" w:eastAsia="Times New Roman" w:cs="Times New Roman"/>
          <w:sz w:val="20"/>
          <w:szCs w:val="24"/>
          <w:lang w:val="nl-NL" w:eastAsia="nl-NL"/>
        </w:rPr>
        <w:t xml:space="preserve">voor de toepassing van het Verdrag geacht inwoner te zijn van de zendstaat, indien hij onderdaan is van die staat en daarin op dezelfde wijze aan belastingen naar het inkomen </w:t>
      </w:r>
      <w:r w:rsidR="007B7173">
        <w:rPr>
          <w:rFonts w:ascii="Arial" w:hAnsi="Arial" w:eastAsia="Times New Roman" w:cs="Times New Roman"/>
          <w:sz w:val="20"/>
          <w:szCs w:val="24"/>
          <w:lang w:val="nl-NL" w:eastAsia="nl-NL"/>
        </w:rPr>
        <w:t xml:space="preserve">en </w:t>
      </w:r>
      <w:r>
        <w:rPr>
          <w:rFonts w:ascii="Arial" w:hAnsi="Arial" w:eastAsia="Times New Roman" w:cs="Times New Roman"/>
          <w:sz w:val="20"/>
          <w:szCs w:val="24"/>
          <w:lang w:val="nl-NL" w:eastAsia="nl-NL"/>
        </w:rPr>
        <w:t xml:space="preserve">naar </w:t>
      </w:r>
      <w:r w:rsidR="007B7173">
        <w:rPr>
          <w:rFonts w:ascii="Arial" w:hAnsi="Arial" w:eastAsia="Times New Roman" w:cs="Times New Roman"/>
          <w:sz w:val="20"/>
          <w:szCs w:val="24"/>
          <w:lang w:val="nl-NL" w:eastAsia="nl-NL"/>
        </w:rPr>
        <w:t xml:space="preserve">het vermogen </w:t>
      </w:r>
      <w:r w:rsidRPr="00393A06" w:rsidR="007B7173">
        <w:rPr>
          <w:rFonts w:ascii="Arial" w:hAnsi="Arial" w:eastAsia="Times New Roman" w:cs="Times New Roman"/>
          <w:sz w:val="20"/>
          <w:szCs w:val="24"/>
          <w:lang w:val="nl-NL" w:eastAsia="nl-NL"/>
        </w:rPr>
        <w:t xml:space="preserve">is onderworpen als inwoners van die staat. Als aan die voorwaarde is voldaan, kunnen </w:t>
      </w:r>
      <w:r>
        <w:rPr>
          <w:rFonts w:ascii="Arial" w:hAnsi="Arial" w:eastAsia="Times New Roman" w:cs="Times New Roman"/>
          <w:sz w:val="20"/>
          <w:szCs w:val="24"/>
          <w:lang w:val="nl-NL" w:eastAsia="nl-NL"/>
        </w:rPr>
        <w:t>bovengenoemde personen</w:t>
      </w:r>
      <w:r w:rsidRPr="00393A06">
        <w:rPr>
          <w:rFonts w:ascii="Arial" w:hAnsi="Arial" w:eastAsia="Times New Roman" w:cs="Times New Roman"/>
          <w:sz w:val="20"/>
          <w:szCs w:val="24"/>
          <w:lang w:val="nl-NL" w:eastAsia="nl-NL"/>
        </w:rPr>
        <w:t xml:space="preserve"> </w:t>
      </w:r>
      <w:r w:rsidR="00F75A43">
        <w:rPr>
          <w:rFonts w:ascii="Arial" w:hAnsi="Arial" w:eastAsia="Times New Roman" w:cs="Times New Roman"/>
          <w:sz w:val="20"/>
          <w:szCs w:val="24"/>
          <w:lang w:val="nl-NL" w:eastAsia="nl-NL"/>
        </w:rPr>
        <w:t xml:space="preserve">als inwoner van de zendstaat </w:t>
      </w:r>
      <w:r w:rsidRPr="00393A06" w:rsidR="007B7173">
        <w:rPr>
          <w:rFonts w:ascii="Arial" w:hAnsi="Arial" w:eastAsia="Times New Roman" w:cs="Times New Roman"/>
          <w:sz w:val="20"/>
          <w:szCs w:val="24"/>
          <w:lang w:val="nl-NL" w:eastAsia="nl-NL"/>
        </w:rPr>
        <w:t xml:space="preserve">een beroep doen op de toepassing van de bepalingen van het Verdrag. De bepaling ziet zowel op </w:t>
      </w:r>
      <w:r w:rsidR="00D46678">
        <w:rPr>
          <w:rFonts w:ascii="Arial" w:hAnsi="Arial" w:eastAsia="Times New Roman" w:cs="Times New Roman"/>
          <w:sz w:val="20"/>
          <w:szCs w:val="24"/>
          <w:lang w:val="nl-NL" w:eastAsia="nl-NL"/>
        </w:rPr>
        <w:t>bovengenoemde personen</w:t>
      </w:r>
      <w:r w:rsidRPr="00393A06" w:rsidR="007B7173">
        <w:rPr>
          <w:rFonts w:ascii="Arial" w:hAnsi="Arial" w:eastAsia="Times New Roman" w:cs="Times New Roman"/>
          <w:sz w:val="20"/>
          <w:szCs w:val="24"/>
          <w:lang w:val="nl-NL" w:eastAsia="nl-NL"/>
        </w:rPr>
        <w:t xml:space="preserve"> die door de zendstaat zijn uitgezonden naar de andere verdragsluitende staat als op diplomaten die naar derde staten zijn uitgezonden. Voor Nederland sluit deze bepaling aan bij de woonplaatsfictie van artikel 2.2, tweede lid, van de Wet </w:t>
      </w:r>
      <w:r w:rsidR="007B7173">
        <w:rPr>
          <w:rFonts w:ascii="Arial" w:hAnsi="Arial" w:eastAsia="Times New Roman" w:cs="Times New Roman"/>
          <w:sz w:val="20"/>
          <w:szCs w:val="24"/>
          <w:lang w:val="nl-NL" w:eastAsia="nl-NL"/>
        </w:rPr>
        <w:t>inkomstenbelasting</w:t>
      </w:r>
      <w:r w:rsidRPr="00393A06" w:rsidR="007B7173">
        <w:rPr>
          <w:rFonts w:ascii="Arial" w:hAnsi="Arial" w:eastAsia="Times New Roman" w:cs="Times New Roman"/>
          <w:sz w:val="20"/>
          <w:szCs w:val="24"/>
          <w:lang w:val="nl-NL" w:eastAsia="nl-NL"/>
        </w:rPr>
        <w:t xml:space="preserve"> 2001.</w:t>
      </w:r>
    </w:p>
    <w:p w:rsidR="007B7173" w:rsidP="00C61A25" w:rsidRDefault="00D46678" w14:paraId="7FD79EC0" w14:textId="6F011EF7">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Artikel 27,</w:t>
      </w:r>
      <w:r w:rsidRPr="00393A06" w:rsidR="007B7173">
        <w:rPr>
          <w:rFonts w:ascii="Arial" w:hAnsi="Arial" w:eastAsia="Times New Roman" w:cs="Times New Roman"/>
          <w:sz w:val="20"/>
          <w:szCs w:val="24"/>
          <w:lang w:val="nl-NL" w:eastAsia="nl-NL"/>
        </w:rPr>
        <w:t xml:space="preserve"> derde lid</w:t>
      </w:r>
      <w:r>
        <w:rPr>
          <w:rFonts w:ascii="Arial" w:hAnsi="Arial" w:eastAsia="Times New Roman" w:cs="Times New Roman"/>
          <w:sz w:val="20"/>
          <w:szCs w:val="24"/>
          <w:lang w:val="nl-NL" w:eastAsia="nl-NL"/>
        </w:rPr>
        <w:t>,</w:t>
      </w:r>
      <w:r w:rsidRPr="00393A06" w:rsidR="007B7173">
        <w:rPr>
          <w:rFonts w:ascii="Arial" w:hAnsi="Arial" w:eastAsia="Times New Roman" w:cs="Times New Roman"/>
          <w:sz w:val="20"/>
          <w:szCs w:val="24"/>
          <w:lang w:val="nl-NL" w:eastAsia="nl-NL"/>
        </w:rPr>
        <w:t xml:space="preserve"> is ontleend aan paragraaf 4 van het commentaar op artikel 28 van het OESO-modelverdrag. Op grond van deze bepaling hebben internationale organisaties en hun organen of hun functionarissen, evenals leden van een diplomatieke vertegenwoordiging of consulaire post van een derde staat, die in een verdragsluitende staat verblijven geen recht op de voordelen van het Verdrag indien zij niet op dezelfde wijze aan de belastingheffing naar het inkomen </w:t>
      </w:r>
      <w:r w:rsidR="00DD541A">
        <w:rPr>
          <w:rFonts w:ascii="Arial" w:hAnsi="Arial" w:eastAsia="Times New Roman" w:cs="Times New Roman"/>
          <w:sz w:val="20"/>
          <w:szCs w:val="24"/>
          <w:lang w:val="nl-NL" w:eastAsia="nl-NL"/>
        </w:rPr>
        <w:t xml:space="preserve">en </w:t>
      </w:r>
      <w:r>
        <w:rPr>
          <w:rFonts w:ascii="Arial" w:hAnsi="Arial" w:eastAsia="Times New Roman" w:cs="Times New Roman"/>
          <w:sz w:val="20"/>
          <w:szCs w:val="24"/>
          <w:lang w:val="nl-NL" w:eastAsia="nl-NL"/>
        </w:rPr>
        <w:t xml:space="preserve">naar </w:t>
      </w:r>
      <w:r w:rsidR="007B7173">
        <w:rPr>
          <w:rFonts w:ascii="Arial" w:hAnsi="Arial" w:eastAsia="Times New Roman" w:cs="Times New Roman"/>
          <w:sz w:val="20"/>
          <w:szCs w:val="24"/>
          <w:lang w:val="nl-NL" w:eastAsia="nl-NL"/>
        </w:rPr>
        <w:t xml:space="preserve">het vermogen </w:t>
      </w:r>
      <w:r w:rsidRPr="00393A06" w:rsidR="007B7173">
        <w:rPr>
          <w:rFonts w:ascii="Arial" w:hAnsi="Arial" w:eastAsia="Times New Roman" w:cs="Times New Roman"/>
          <w:sz w:val="20"/>
          <w:szCs w:val="24"/>
          <w:lang w:val="nl-NL" w:eastAsia="nl-NL"/>
        </w:rPr>
        <w:t xml:space="preserve">zijn onderworpen als inwoners van die staat. </w:t>
      </w:r>
    </w:p>
    <w:p w:rsidRPr="00E360F2" w:rsidR="00EA3B6F" w:rsidP="00EA3B6F" w:rsidRDefault="00EA3B6F" w14:paraId="61F33CE9" w14:textId="5F190CE7">
      <w:pPr>
        <w:pStyle w:val="Kop2"/>
        <w:ind w:left="0"/>
        <w:rPr>
          <w:b w:val="0"/>
          <w:lang w:val="nl-NL"/>
        </w:rPr>
      </w:pPr>
      <w:r w:rsidRPr="00E360F2">
        <w:rPr>
          <w:b w:val="0"/>
          <w:i/>
          <w:lang w:val="nl-NL"/>
        </w:rPr>
        <w:t>Uitbrei</w:t>
      </w:r>
      <w:r w:rsidR="00243E6E">
        <w:rPr>
          <w:b w:val="0"/>
          <w:i/>
          <w:lang w:val="nl-NL"/>
        </w:rPr>
        <w:t>d</w:t>
      </w:r>
      <w:r w:rsidR="007D27D4">
        <w:rPr>
          <w:b w:val="0"/>
          <w:i/>
          <w:lang w:val="nl-NL"/>
        </w:rPr>
        <w:t>i</w:t>
      </w:r>
      <w:r w:rsidRPr="00E360F2">
        <w:rPr>
          <w:b w:val="0"/>
          <w:i/>
          <w:lang w:val="nl-NL"/>
        </w:rPr>
        <w:t>ng tot andere gebieden (artikel 2</w:t>
      </w:r>
      <w:r>
        <w:rPr>
          <w:b w:val="0"/>
          <w:i/>
          <w:lang w:val="nl-NL"/>
        </w:rPr>
        <w:t>8 van het Verdrag</w:t>
      </w:r>
      <w:r w:rsidRPr="00E360F2">
        <w:rPr>
          <w:b w:val="0"/>
          <w:i/>
          <w:lang w:val="nl-NL"/>
        </w:rPr>
        <w:t>)</w:t>
      </w:r>
    </w:p>
    <w:p w:rsidRPr="00393A06" w:rsidR="00EA3B6F" w:rsidP="00EA3B6F" w:rsidRDefault="00EA3B6F" w14:paraId="4B74AD2E" w14:textId="1BB4C731">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 </w:t>
      </w:r>
      <w:r w:rsidR="002765EC">
        <w:rPr>
          <w:rFonts w:ascii="Arial" w:hAnsi="Arial" w:eastAsia="Times New Roman" w:cs="Times New Roman"/>
          <w:sz w:val="20"/>
          <w:szCs w:val="24"/>
          <w:lang w:val="nl-NL" w:eastAsia="nl-NL"/>
        </w:rPr>
        <w:t>Artikel 28,</w:t>
      </w:r>
      <w:r w:rsidRPr="00393A06">
        <w:rPr>
          <w:rFonts w:ascii="Arial" w:hAnsi="Arial" w:eastAsia="Times New Roman" w:cs="Times New Roman"/>
          <w:sz w:val="20"/>
          <w:szCs w:val="24"/>
          <w:lang w:val="nl-NL" w:eastAsia="nl-NL"/>
        </w:rPr>
        <w:t xml:space="preserve"> eerste lid</w:t>
      </w:r>
      <w:r w:rsidR="002765EC">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bepaalt dat het Verdrag </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mits aan bepaalde voorwaarden wordt voldaan </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kan worden uitgebreid tot </w:t>
      </w:r>
      <w:r>
        <w:rPr>
          <w:rFonts w:ascii="Arial" w:hAnsi="Arial" w:eastAsia="Times New Roman" w:cs="Times New Roman"/>
          <w:sz w:val="20"/>
          <w:szCs w:val="24"/>
          <w:lang w:val="nl-NL" w:eastAsia="nl-NL"/>
        </w:rPr>
        <w:t xml:space="preserve">elk </w:t>
      </w:r>
      <w:r w:rsidRPr="00393A06">
        <w:rPr>
          <w:rFonts w:ascii="Arial" w:hAnsi="Arial" w:eastAsia="Times New Roman" w:cs="Times New Roman"/>
          <w:sz w:val="20"/>
          <w:szCs w:val="24"/>
          <w:lang w:val="nl-NL" w:eastAsia="nl-NL"/>
        </w:rPr>
        <w:t xml:space="preserve">van de andere </w:t>
      </w:r>
      <w:r>
        <w:rPr>
          <w:rFonts w:ascii="Arial" w:hAnsi="Arial" w:eastAsia="Times New Roman" w:cs="Times New Roman"/>
          <w:sz w:val="20"/>
          <w:szCs w:val="24"/>
          <w:lang w:val="nl-NL" w:eastAsia="nl-NL"/>
        </w:rPr>
        <w:t>delen</w:t>
      </w:r>
      <w:r w:rsidRPr="00393A06">
        <w:rPr>
          <w:rFonts w:ascii="Arial" w:hAnsi="Arial" w:eastAsia="Times New Roman" w:cs="Times New Roman"/>
          <w:sz w:val="20"/>
          <w:szCs w:val="24"/>
          <w:lang w:val="nl-NL" w:eastAsia="nl-NL"/>
        </w:rPr>
        <w:t xml:space="preserve"> van het Koninkrijk. </w:t>
      </w:r>
      <w:r w:rsidR="00DF42B7">
        <w:rPr>
          <w:rFonts w:ascii="Arial" w:hAnsi="Arial" w:eastAsia="Times New Roman" w:cs="Times New Roman"/>
          <w:sz w:val="20"/>
          <w:szCs w:val="24"/>
          <w:lang w:val="nl-NL" w:eastAsia="nl-NL"/>
        </w:rPr>
        <w:t xml:space="preserve">Voor </w:t>
      </w:r>
      <w:r w:rsidRPr="00393A06">
        <w:rPr>
          <w:rFonts w:ascii="Arial" w:hAnsi="Arial" w:eastAsia="Times New Roman" w:cs="Times New Roman"/>
          <w:sz w:val="20"/>
          <w:szCs w:val="24"/>
          <w:lang w:val="nl-NL" w:eastAsia="nl-NL"/>
        </w:rPr>
        <w:t xml:space="preserve">die uitbreiding zou een </w:t>
      </w:r>
      <w:r w:rsidR="00DF42B7">
        <w:rPr>
          <w:rFonts w:ascii="Arial" w:hAnsi="Arial" w:eastAsia="Times New Roman" w:cs="Times New Roman"/>
          <w:sz w:val="20"/>
          <w:szCs w:val="24"/>
          <w:lang w:val="nl-NL" w:eastAsia="nl-NL"/>
        </w:rPr>
        <w:t>wijziging van het Verdrag nodig zijn</w:t>
      </w:r>
      <w:r w:rsidR="00DC04E3">
        <w:rPr>
          <w:rFonts w:ascii="Arial" w:hAnsi="Arial" w:eastAsia="Times New Roman" w:cs="Times New Roman"/>
          <w:sz w:val="20"/>
          <w:szCs w:val="24"/>
          <w:lang w:val="nl-NL" w:eastAsia="nl-NL"/>
        </w:rPr>
        <w:t>,</w:t>
      </w:r>
      <w:r w:rsidR="00DF42B7">
        <w:rPr>
          <w:rFonts w:ascii="Arial" w:hAnsi="Arial" w:eastAsia="Times New Roman" w:cs="Times New Roman"/>
          <w:sz w:val="20"/>
          <w:szCs w:val="24"/>
          <w:lang w:val="nl-NL" w:eastAsia="nl-NL"/>
        </w:rPr>
        <w:t xml:space="preserve"> dan wel een </w:t>
      </w:r>
      <w:r w:rsidRPr="00393A06">
        <w:rPr>
          <w:rFonts w:ascii="Arial" w:hAnsi="Arial" w:eastAsia="Times New Roman" w:cs="Times New Roman"/>
          <w:sz w:val="20"/>
          <w:szCs w:val="24"/>
          <w:lang w:val="nl-NL" w:eastAsia="nl-NL"/>
        </w:rPr>
        <w:t xml:space="preserve">separaat verdrag dat de goedkeuring van </w:t>
      </w:r>
      <w:r w:rsidR="002765EC">
        <w:rPr>
          <w:rFonts w:ascii="Arial" w:hAnsi="Arial" w:eastAsia="Times New Roman" w:cs="Times New Roman"/>
          <w:sz w:val="20"/>
          <w:szCs w:val="24"/>
          <w:lang w:val="nl-NL" w:eastAsia="nl-NL"/>
        </w:rPr>
        <w:t>de Staten-Generaal</w:t>
      </w:r>
      <w:r w:rsidRPr="00393A06">
        <w:rPr>
          <w:rFonts w:ascii="Arial" w:hAnsi="Arial" w:eastAsia="Times New Roman" w:cs="Times New Roman"/>
          <w:sz w:val="20"/>
          <w:szCs w:val="24"/>
          <w:lang w:val="nl-NL" w:eastAsia="nl-NL"/>
        </w:rPr>
        <w:t xml:space="preserve"> behoeft.</w:t>
      </w:r>
    </w:p>
    <w:p w:rsidRPr="00393A06" w:rsidR="00EA3B6F" w:rsidP="00EC7E43" w:rsidRDefault="002765EC" w14:paraId="13B0748C" w14:textId="2E0B05F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28,</w:t>
      </w:r>
      <w:r w:rsidRPr="00393A06">
        <w:rPr>
          <w:rFonts w:ascii="Arial" w:hAnsi="Arial" w:eastAsia="Times New Roman" w:cs="Times New Roman"/>
          <w:sz w:val="20"/>
          <w:szCs w:val="24"/>
          <w:lang w:val="nl-NL" w:eastAsia="nl-NL"/>
        </w:rPr>
        <w:t xml:space="preserve"> </w:t>
      </w:r>
      <w:r w:rsidRPr="00393A06" w:rsidR="00EA3B6F">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393A06" w:rsidR="00EA3B6F">
        <w:rPr>
          <w:rFonts w:ascii="Arial" w:hAnsi="Arial" w:eastAsia="Times New Roman" w:cs="Times New Roman"/>
          <w:sz w:val="20"/>
          <w:szCs w:val="24"/>
          <w:lang w:val="nl-NL" w:eastAsia="nl-NL"/>
        </w:rPr>
        <w:t xml:space="preserve"> bepaalt dat als het Verdrag in overeenstemming met het eerste lid is uitgebreid, die uitbreiding niet automatisch wordt beëindigd als het onderhavige Verdrag wordt beëindigd, tenzij anders </w:t>
      </w:r>
      <w:r w:rsidR="00EA3B6F">
        <w:rPr>
          <w:rFonts w:ascii="Arial" w:hAnsi="Arial" w:eastAsia="Times New Roman" w:cs="Times New Roman"/>
          <w:sz w:val="20"/>
          <w:szCs w:val="24"/>
          <w:lang w:val="nl-NL" w:eastAsia="nl-NL"/>
        </w:rPr>
        <w:t xml:space="preserve">wordt </w:t>
      </w:r>
      <w:r w:rsidRPr="00393A06" w:rsidR="00EA3B6F">
        <w:rPr>
          <w:rFonts w:ascii="Arial" w:hAnsi="Arial" w:eastAsia="Times New Roman" w:cs="Times New Roman"/>
          <w:sz w:val="20"/>
          <w:szCs w:val="24"/>
          <w:lang w:val="nl-NL" w:eastAsia="nl-NL"/>
        </w:rPr>
        <w:t>overeengekomen.</w:t>
      </w:r>
    </w:p>
    <w:p w:rsidRPr="00393A06" w:rsidR="00EC7E43" w:rsidP="00EC7E43" w:rsidRDefault="00EC7E43" w14:paraId="14137EB7" w14:textId="075FD290">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Inwerk</w:t>
      </w:r>
      <w:r w:rsidR="00243E6E">
        <w:rPr>
          <w:rFonts w:ascii="Arial" w:hAnsi="Arial" w:eastAsia="Times New Roman" w:cs="Times New Roman"/>
          <w:bCs/>
          <w:i/>
          <w:iCs/>
          <w:sz w:val="20"/>
          <w:szCs w:val="28"/>
          <w:lang w:val="nl-NL" w:eastAsia="nl-NL"/>
        </w:rPr>
        <w:t>i</w:t>
      </w:r>
      <w:r w:rsidRPr="00393A06">
        <w:rPr>
          <w:rFonts w:ascii="Arial" w:hAnsi="Arial" w:eastAsia="Times New Roman" w:cs="Times New Roman"/>
          <w:bCs/>
          <w:i/>
          <w:iCs/>
          <w:sz w:val="20"/>
          <w:szCs w:val="28"/>
          <w:lang w:val="nl-NL" w:eastAsia="nl-NL"/>
        </w:rPr>
        <w:t xml:space="preserve">ngtreding (artikel </w:t>
      </w:r>
      <w:r>
        <w:rPr>
          <w:rFonts w:ascii="Arial" w:hAnsi="Arial" w:eastAsia="Times New Roman" w:cs="Times New Roman"/>
          <w:bCs/>
          <w:i/>
          <w:iCs/>
          <w:sz w:val="20"/>
          <w:szCs w:val="28"/>
          <w:lang w:val="nl-NL" w:eastAsia="nl-NL"/>
        </w:rPr>
        <w:t>29 van het Verdrag</w:t>
      </w:r>
      <w:r w:rsidRPr="00393A06">
        <w:rPr>
          <w:rFonts w:ascii="Arial" w:hAnsi="Arial" w:eastAsia="Times New Roman" w:cs="Times New Roman"/>
          <w:bCs/>
          <w:i/>
          <w:iCs/>
          <w:sz w:val="20"/>
          <w:szCs w:val="28"/>
          <w:lang w:val="nl-NL" w:eastAsia="nl-NL"/>
        </w:rPr>
        <w:t>)</w:t>
      </w:r>
    </w:p>
    <w:p w:rsidR="003665AE" w:rsidP="00EC7E43" w:rsidRDefault="003665AE" w14:paraId="50188FB2" w14:textId="27416FB0">
      <w:pPr>
        <w:spacing w:after="0" w:line="360" w:lineRule="auto"/>
        <w:ind w:firstLine="709"/>
        <w:rPr>
          <w:rFonts w:ascii="Arial" w:hAnsi="Arial" w:eastAsia="Times New Roman" w:cs="Times New Roman"/>
          <w:sz w:val="20"/>
          <w:szCs w:val="24"/>
          <w:lang w:val="nl-NL" w:eastAsia="nl-NL"/>
        </w:rPr>
      </w:pPr>
      <w:r w:rsidRPr="003665AE">
        <w:rPr>
          <w:rFonts w:ascii="Arial" w:hAnsi="Arial" w:eastAsia="Times New Roman" w:cs="Times New Roman"/>
          <w:sz w:val="20"/>
          <w:szCs w:val="24"/>
          <w:lang w:val="nl-NL" w:eastAsia="nl-NL"/>
        </w:rPr>
        <w:t xml:space="preserve">Artikel </w:t>
      </w:r>
      <w:r>
        <w:rPr>
          <w:rFonts w:ascii="Arial" w:hAnsi="Arial" w:eastAsia="Times New Roman" w:cs="Times New Roman"/>
          <w:sz w:val="20"/>
          <w:szCs w:val="24"/>
          <w:lang w:val="nl-NL" w:eastAsia="nl-NL"/>
        </w:rPr>
        <w:t>29</w:t>
      </w:r>
      <w:r w:rsidRPr="003665AE">
        <w:rPr>
          <w:rFonts w:ascii="Arial" w:hAnsi="Arial" w:eastAsia="Times New Roman" w:cs="Times New Roman"/>
          <w:sz w:val="20"/>
          <w:szCs w:val="24"/>
          <w:lang w:val="nl-NL" w:eastAsia="nl-NL"/>
        </w:rPr>
        <w:t xml:space="preserve"> regelt de inwerkingtreding van het Verdrag. De verdragsluitende staten stellen elkaar (via diplomatieke nota’s) ervan in kennis </w:t>
      </w:r>
      <w:r w:rsidR="002E0023">
        <w:rPr>
          <w:rFonts w:ascii="Arial" w:hAnsi="Arial" w:eastAsia="Times New Roman" w:cs="Times New Roman"/>
          <w:sz w:val="20"/>
          <w:szCs w:val="24"/>
          <w:lang w:val="nl-NL" w:eastAsia="nl-NL"/>
        </w:rPr>
        <w:t>wanneer</w:t>
      </w:r>
      <w:r w:rsidRPr="003665AE">
        <w:rPr>
          <w:rFonts w:ascii="Arial" w:hAnsi="Arial" w:eastAsia="Times New Roman" w:cs="Times New Roman"/>
          <w:sz w:val="20"/>
          <w:szCs w:val="24"/>
          <w:lang w:val="nl-NL" w:eastAsia="nl-NL"/>
        </w:rPr>
        <w:t xml:space="preserve"> de in hun staat vereiste wettelijke procedures voor de inwerkingtreding van het Verdrag zijn vervuld. Het Verdrag treedt dan in werking op de laatste dag van de maand volgend op de maand waarin de laatste van de beide kennisgevingen is ontvangen. </w:t>
      </w:r>
    </w:p>
    <w:p w:rsidR="003665AE" w:rsidP="00EC7E43" w:rsidRDefault="009F5A83" w14:paraId="1A60C0C8" w14:textId="18A9F312">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29,</w:t>
      </w:r>
      <w:r w:rsidRPr="003665AE" w:rsidR="003665AE">
        <w:rPr>
          <w:rFonts w:ascii="Arial" w:hAnsi="Arial" w:eastAsia="Times New Roman" w:cs="Times New Roman"/>
          <w:sz w:val="20"/>
          <w:szCs w:val="24"/>
          <w:lang w:val="nl-NL" w:eastAsia="nl-NL"/>
        </w:rPr>
        <w:t xml:space="preserve"> tweede lid</w:t>
      </w:r>
      <w:r>
        <w:rPr>
          <w:rFonts w:ascii="Arial" w:hAnsi="Arial" w:eastAsia="Times New Roman" w:cs="Times New Roman"/>
          <w:sz w:val="20"/>
          <w:szCs w:val="24"/>
          <w:lang w:val="nl-NL" w:eastAsia="nl-NL"/>
        </w:rPr>
        <w:t>,</w:t>
      </w:r>
      <w:r w:rsidRPr="003665AE" w:rsidR="003665AE">
        <w:rPr>
          <w:rFonts w:ascii="Arial" w:hAnsi="Arial" w:eastAsia="Times New Roman" w:cs="Times New Roman"/>
          <w:sz w:val="20"/>
          <w:szCs w:val="24"/>
          <w:lang w:val="nl-NL" w:eastAsia="nl-NL"/>
        </w:rPr>
        <w:t xml:space="preserve"> bepaalt wanneer de bepalingen van het Verdrag van toepassing zijn. </w:t>
      </w:r>
      <w:r w:rsidR="003665AE">
        <w:rPr>
          <w:rFonts w:ascii="Arial" w:hAnsi="Arial" w:eastAsia="Times New Roman" w:cs="Times New Roman"/>
          <w:sz w:val="20"/>
          <w:szCs w:val="24"/>
          <w:lang w:val="nl-NL" w:eastAsia="nl-NL"/>
        </w:rPr>
        <w:t xml:space="preserve">De </w:t>
      </w:r>
      <w:r w:rsidRPr="003665AE" w:rsidR="003665AE">
        <w:rPr>
          <w:rFonts w:ascii="Arial" w:hAnsi="Arial" w:eastAsia="Times New Roman" w:cs="Times New Roman"/>
          <w:sz w:val="20"/>
          <w:szCs w:val="24"/>
          <w:lang w:val="nl-NL" w:eastAsia="nl-NL"/>
        </w:rPr>
        <w:t>bepalingen van dit Verdrag</w:t>
      </w:r>
      <w:r w:rsidR="003665AE">
        <w:rPr>
          <w:rFonts w:ascii="Arial" w:hAnsi="Arial" w:eastAsia="Times New Roman" w:cs="Times New Roman"/>
          <w:sz w:val="20"/>
          <w:szCs w:val="24"/>
          <w:lang w:val="nl-NL" w:eastAsia="nl-NL"/>
        </w:rPr>
        <w:t xml:space="preserve"> worden</w:t>
      </w:r>
      <w:r>
        <w:rPr>
          <w:rFonts w:ascii="Arial" w:hAnsi="Arial" w:eastAsia="Times New Roman" w:cs="Times New Roman"/>
          <w:sz w:val="20"/>
          <w:szCs w:val="24"/>
          <w:lang w:val="nl-NL" w:eastAsia="nl-NL"/>
        </w:rPr>
        <w:t xml:space="preserve"> </w:t>
      </w:r>
      <w:r w:rsidRPr="003665AE" w:rsidR="003665AE">
        <w:rPr>
          <w:rFonts w:ascii="Arial" w:hAnsi="Arial" w:eastAsia="Times New Roman" w:cs="Times New Roman"/>
          <w:sz w:val="20"/>
          <w:szCs w:val="24"/>
          <w:lang w:val="nl-NL" w:eastAsia="nl-NL"/>
        </w:rPr>
        <w:t xml:space="preserve">van toepassing voor belastingjaren en –tijdvakken die beginnen, en belastbare gebeurtenissen die zich voordoen, op of na 1 januari van het kalenderjaar </w:t>
      </w:r>
      <w:r>
        <w:rPr>
          <w:rFonts w:ascii="Arial" w:hAnsi="Arial" w:eastAsia="Times New Roman" w:cs="Times New Roman"/>
          <w:sz w:val="20"/>
          <w:szCs w:val="24"/>
          <w:lang w:val="nl-NL" w:eastAsia="nl-NL"/>
        </w:rPr>
        <w:t>volgend</w:t>
      </w:r>
      <w:r w:rsidRPr="003665AE" w:rsidR="003665AE">
        <w:rPr>
          <w:rFonts w:ascii="Arial" w:hAnsi="Arial" w:eastAsia="Times New Roman" w:cs="Times New Roman"/>
          <w:sz w:val="20"/>
          <w:szCs w:val="24"/>
          <w:lang w:val="nl-NL" w:eastAsia="nl-NL"/>
        </w:rPr>
        <w:t xml:space="preserve"> op dat waarin het Verdrag in werking is getreden.</w:t>
      </w:r>
    </w:p>
    <w:p w:rsidR="005F0E69" w:rsidP="00EC7E43" w:rsidRDefault="009F5A83" w14:paraId="1B7F65D7" w14:textId="26981973">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29,</w:t>
      </w:r>
      <w:r w:rsidR="005F0E69">
        <w:rPr>
          <w:rFonts w:ascii="Arial" w:hAnsi="Arial" w:eastAsia="Times New Roman" w:cs="Times New Roman"/>
          <w:sz w:val="20"/>
          <w:szCs w:val="24"/>
          <w:lang w:val="nl-NL" w:eastAsia="nl-NL"/>
        </w:rPr>
        <w:t xml:space="preserve"> derde lid</w:t>
      </w:r>
      <w:r>
        <w:rPr>
          <w:rFonts w:ascii="Arial" w:hAnsi="Arial" w:eastAsia="Times New Roman" w:cs="Times New Roman"/>
          <w:sz w:val="20"/>
          <w:szCs w:val="24"/>
          <w:lang w:val="nl-NL" w:eastAsia="nl-NL"/>
        </w:rPr>
        <w:t>,</w:t>
      </w:r>
      <w:r w:rsidR="005F0E69">
        <w:rPr>
          <w:rFonts w:ascii="Arial" w:hAnsi="Arial" w:eastAsia="Times New Roman" w:cs="Times New Roman"/>
          <w:sz w:val="20"/>
          <w:szCs w:val="24"/>
          <w:lang w:val="nl-NL" w:eastAsia="nl-NL"/>
        </w:rPr>
        <w:t xml:space="preserve"> </w:t>
      </w:r>
      <w:r w:rsidR="002E0023">
        <w:rPr>
          <w:rFonts w:ascii="Arial" w:hAnsi="Arial" w:eastAsia="Times New Roman" w:cs="Times New Roman"/>
          <w:sz w:val="20"/>
          <w:szCs w:val="24"/>
          <w:lang w:val="nl-NL" w:eastAsia="nl-NL"/>
        </w:rPr>
        <w:t xml:space="preserve">regelt </w:t>
      </w:r>
      <w:r w:rsidR="005F0E69">
        <w:rPr>
          <w:rFonts w:ascii="Arial" w:hAnsi="Arial" w:eastAsia="Times New Roman" w:cs="Times New Roman"/>
          <w:sz w:val="20"/>
          <w:szCs w:val="24"/>
          <w:lang w:val="nl-NL" w:eastAsia="nl-NL"/>
        </w:rPr>
        <w:t xml:space="preserve">dat pas een beroep kan worden gedaan op artikel 21 van het Verdrag </w:t>
      </w:r>
      <w:r w:rsidR="00313523">
        <w:rPr>
          <w:rFonts w:ascii="Arial" w:hAnsi="Arial" w:eastAsia="Times New Roman" w:cs="Times New Roman"/>
          <w:sz w:val="20"/>
          <w:szCs w:val="24"/>
          <w:lang w:val="nl-NL" w:eastAsia="nl-NL"/>
        </w:rPr>
        <w:t xml:space="preserve">vanaf het moment dat een van de verdragsluitende staten een vermogensbelasting </w:t>
      </w:r>
      <w:r w:rsidR="00791B76">
        <w:rPr>
          <w:rFonts w:ascii="Arial" w:hAnsi="Arial" w:eastAsia="Times New Roman" w:cs="Times New Roman"/>
          <w:sz w:val="20"/>
          <w:szCs w:val="24"/>
          <w:lang w:val="nl-NL" w:eastAsia="nl-NL"/>
        </w:rPr>
        <w:t xml:space="preserve">heeft </w:t>
      </w:r>
      <w:r w:rsidR="00313523">
        <w:rPr>
          <w:rFonts w:ascii="Arial" w:hAnsi="Arial" w:eastAsia="Times New Roman" w:cs="Times New Roman"/>
          <w:sz w:val="20"/>
          <w:szCs w:val="24"/>
          <w:lang w:val="nl-NL" w:eastAsia="nl-NL"/>
        </w:rPr>
        <w:t>in</w:t>
      </w:r>
      <w:r w:rsidR="00791B76">
        <w:rPr>
          <w:rFonts w:ascii="Arial" w:hAnsi="Arial" w:eastAsia="Times New Roman" w:cs="Times New Roman"/>
          <w:sz w:val="20"/>
          <w:szCs w:val="24"/>
          <w:lang w:val="nl-NL" w:eastAsia="nl-NL"/>
        </w:rPr>
        <w:t>ge</w:t>
      </w:r>
      <w:r w:rsidR="00313523">
        <w:rPr>
          <w:rFonts w:ascii="Arial" w:hAnsi="Arial" w:eastAsia="Times New Roman" w:cs="Times New Roman"/>
          <w:sz w:val="20"/>
          <w:szCs w:val="24"/>
          <w:lang w:val="nl-NL" w:eastAsia="nl-NL"/>
        </w:rPr>
        <w:t>voer</w:t>
      </w:r>
      <w:r w:rsidR="00791B76">
        <w:rPr>
          <w:rFonts w:ascii="Arial" w:hAnsi="Arial" w:eastAsia="Times New Roman" w:cs="Times New Roman"/>
          <w:sz w:val="20"/>
          <w:szCs w:val="24"/>
          <w:lang w:val="nl-NL" w:eastAsia="nl-NL"/>
        </w:rPr>
        <w:t>d</w:t>
      </w:r>
      <w:r w:rsidR="00313523">
        <w:rPr>
          <w:rFonts w:ascii="Arial" w:hAnsi="Arial" w:eastAsia="Times New Roman" w:cs="Times New Roman"/>
          <w:sz w:val="20"/>
          <w:szCs w:val="24"/>
          <w:lang w:val="nl-NL" w:eastAsia="nl-NL"/>
        </w:rPr>
        <w:t xml:space="preserve">. De verdragsluitende staten stellen elkaar </w:t>
      </w:r>
      <w:r w:rsidR="00791B76">
        <w:rPr>
          <w:rFonts w:ascii="Arial" w:hAnsi="Arial" w:eastAsia="Times New Roman" w:cs="Times New Roman"/>
          <w:sz w:val="20"/>
          <w:szCs w:val="24"/>
          <w:lang w:val="nl-NL" w:eastAsia="nl-NL"/>
        </w:rPr>
        <w:t xml:space="preserve">in dat geval </w:t>
      </w:r>
      <w:r w:rsidR="00313523">
        <w:rPr>
          <w:rFonts w:ascii="Arial" w:hAnsi="Arial" w:eastAsia="Times New Roman" w:cs="Times New Roman"/>
          <w:sz w:val="20"/>
          <w:szCs w:val="24"/>
          <w:lang w:val="nl-NL" w:eastAsia="nl-NL"/>
        </w:rPr>
        <w:t>(via diplomatieke nota’s) hiervan in kennis.</w:t>
      </w:r>
    </w:p>
    <w:p w:rsidRPr="00D63B02" w:rsidR="00236C13" w:rsidP="00236C13" w:rsidRDefault="00236C13" w14:paraId="76487C1B" w14:textId="1DA9B884">
      <w:pPr>
        <w:keepNext/>
        <w:numPr>
          <w:ilvl w:val="1"/>
          <w:numId w:val="1"/>
        </w:numPr>
        <w:spacing w:before="240" w:after="0" w:line="360" w:lineRule="auto"/>
        <w:ind w:left="0"/>
        <w:outlineLvl w:val="1"/>
        <w:rPr>
          <w:rFonts w:ascii="Arial" w:hAnsi="Arial" w:eastAsia="Times New Roman" w:cs="Times New Roman"/>
          <w:bCs/>
          <w:i/>
          <w:iCs/>
          <w:sz w:val="20"/>
          <w:szCs w:val="28"/>
          <w:lang w:val="nl-NL" w:eastAsia="nl-NL"/>
        </w:rPr>
      </w:pPr>
      <w:r w:rsidRPr="00D63B02">
        <w:rPr>
          <w:rFonts w:ascii="Arial" w:hAnsi="Arial" w:eastAsia="Times New Roman" w:cs="Times New Roman"/>
          <w:bCs/>
          <w:i/>
          <w:iCs/>
          <w:sz w:val="20"/>
          <w:szCs w:val="28"/>
          <w:lang w:val="nl-NL" w:eastAsia="nl-NL"/>
        </w:rPr>
        <w:t>Beëindi</w:t>
      </w:r>
      <w:r w:rsidR="003F592F">
        <w:rPr>
          <w:rFonts w:ascii="Arial" w:hAnsi="Arial" w:eastAsia="Times New Roman" w:cs="Times New Roman"/>
          <w:bCs/>
          <w:i/>
          <w:iCs/>
          <w:sz w:val="20"/>
          <w:szCs w:val="28"/>
          <w:lang w:val="nl-NL" w:eastAsia="nl-NL"/>
        </w:rPr>
        <w:t>g</w:t>
      </w:r>
      <w:r w:rsidRPr="00D63B02">
        <w:rPr>
          <w:rFonts w:ascii="Arial" w:hAnsi="Arial" w:eastAsia="Times New Roman" w:cs="Times New Roman"/>
          <w:bCs/>
          <w:i/>
          <w:iCs/>
          <w:sz w:val="20"/>
          <w:szCs w:val="28"/>
          <w:lang w:val="nl-NL" w:eastAsia="nl-NL"/>
        </w:rPr>
        <w:t>ing (artikel 3</w:t>
      </w:r>
      <w:r w:rsidR="003F592F">
        <w:rPr>
          <w:rFonts w:ascii="Arial" w:hAnsi="Arial" w:eastAsia="Times New Roman" w:cs="Times New Roman"/>
          <w:bCs/>
          <w:i/>
          <w:iCs/>
          <w:sz w:val="20"/>
          <w:szCs w:val="28"/>
          <w:lang w:val="nl-NL" w:eastAsia="nl-NL"/>
        </w:rPr>
        <w:t>0</w:t>
      </w:r>
      <w:r>
        <w:rPr>
          <w:rFonts w:ascii="Arial" w:hAnsi="Arial" w:eastAsia="Times New Roman" w:cs="Times New Roman"/>
          <w:bCs/>
          <w:i/>
          <w:iCs/>
          <w:sz w:val="20"/>
          <w:szCs w:val="28"/>
          <w:lang w:val="nl-NL" w:eastAsia="nl-NL"/>
        </w:rPr>
        <w:t xml:space="preserve"> van het Verdrag</w:t>
      </w:r>
      <w:r w:rsidRPr="00D63B02">
        <w:rPr>
          <w:rFonts w:ascii="Arial" w:hAnsi="Arial" w:eastAsia="Times New Roman" w:cs="Times New Roman"/>
          <w:bCs/>
          <w:i/>
          <w:iCs/>
          <w:sz w:val="20"/>
          <w:szCs w:val="28"/>
          <w:lang w:val="nl-NL" w:eastAsia="nl-NL"/>
        </w:rPr>
        <w:t>)</w:t>
      </w:r>
    </w:p>
    <w:p w:rsidRPr="00E71329" w:rsidR="00C61F14" w:rsidP="00C61F14" w:rsidRDefault="00236C13" w14:paraId="621A3683" w14:textId="1CF069CD">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3</w:t>
      </w:r>
      <w:r w:rsidR="003F592F">
        <w:rPr>
          <w:rFonts w:ascii="Arial" w:hAnsi="Arial" w:eastAsia="Times New Roman" w:cs="Arial"/>
          <w:sz w:val="20"/>
          <w:szCs w:val="20"/>
          <w:lang w:val="nl-NL" w:eastAsia="nl-NL"/>
        </w:rPr>
        <w:t>0</w:t>
      </w:r>
      <w:r>
        <w:rPr>
          <w:rFonts w:ascii="Arial" w:hAnsi="Arial" w:eastAsia="Times New Roman" w:cs="Arial"/>
          <w:sz w:val="20"/>
          <w:szCs w:val="20"/>
          <w:lang w:val="nl-NL" w:eastAsia="nl-NL"/>
        </w:rPr>
        <w:t xml:space="preserve"> regelt de beëindiging van het Verdrag. </w:t>
      </w:r>
      <w:r w:rsidR="009F5A83">
        <w:rPr>
          <w:rFonts w:ascii="Arial" w:hAnsi="Arial" w:eastAsia="Times New Roman" w:cs="Arial"/>
          <w:sz w:val="20"/>
          <w:szCs w:val="20"/>
          <w:lang w:val="nl-NL" w:eastAsia="nl-NL"/>
        </w:rPr>
        <w:t>H</w:t>
      </w:r>
      <w:r w:rsidRPr="00393A06">
        <w:rPr>
          <w:rFonts w:ascii="Arial" w:hAnsi="Arial" w:eastAsia="Times New Roman" w:cs="Arial"/>
          <w:sz w:val="20"/>
          <w:szCs w:val="20"/>
          <w:lang w:val="nl-NL" w:eastAsia="nl-NL"/>
        </w:rPr>
        <w:t>et Verdrag</w:t>
      </w:r>
      <w:r w:rsidR="009F5A83">
        <w:rPr>
          <w:rFonts w:ascii="Arial" w:hAnsi="Arial" w:eastAsia="Times New Roman" w:cs="Arial"/>
          <w:sz w:val="20"/>
          <w:szCs w:val="20"/>
          <w:lang w:val="nl-NL" w:eastAsia="nl-NL"/>
        </w:rPr>
        <w:t xml:space="preserve"> kan</w:t>
      </w:r>
      <w:r w:rsidRPr="00393A06">
        <w:rPr>
          <w:rFonts w:ascii="Arial" w:hAnsi="Arial" w:eastAsia="Times New Roman" w:cs="Arial"/>
          <w:sz w:val="20"/>
          <w:szCs w:val="20"/>
          <w:lang w:val="nl-NL" w:eastAsia="nl-NL"/>
        </w:rPr>
        <w:t xml:space="preserve"> na verloop van vijf jaar na de datum van inwerkingtreding door elk van de verdragsluitende staten worden beëindigd. Beëindiging dient langs diplomatieke weg te geschieden door een kennisgeving van beëindiging, met inachtneming van een opzegtermijn van ten minste zes maanden vóór het eind</w:t>
      </w:r>
      <w:r w:rsidR="009A2AD8">
        <w:rPr>
          <w:rFonts w:ascii="Arial" w:hAnsi="Arial" w:eastAsia="Times New Roman" w:cs="Arial"/>
          <w:sz w:val="20"/>
          <w:szCs w:val="20"/>
          <w:lang w:val="nl-NL" w:eastAsia="nl-NL"/>
        </w:rPr>
        <w:t>e</w:t>
      </w:r>
      <w:r w:rsidRPr="00393A06">
        <w:rPr>
          <w:rFonts w:ascii="Arial" w:hAnsi="Arial" w:eastAsia="Times New Roman" w:cs="Arial"/>
          <w:sz w:val="20"/>
          <w:szCs w:val="20"/>
          <w:lang w:val="nl-NL" w:eastAsia="nl-NL"/>
        </w:rPr>
        <w:t xml:space="preserve"> van enig kalenderjaar dat aanvangt na afloop van die </w:t>
      </w:r>
      <w:r w:rsidR="009F5A83">
        <w:rPr>
          <w:rFonts w:ascii="Arial" w:hAnsi="Arial" w:eastAsia="Times New Roman" w:cs="Arial"/>
          <w:sz w:val="20"/>
          <w:szCs w:val="20"/>
          <w:lang w:val="nl-NL" w:eastAsia="nl-NL"/>
        </w:rPr>
        <w:t xml:space="preserve">periode van </w:t>
      </w:r>
      <w:r w:rsidRPr="00393A06">
        <w:rPr>
          <w:rFonts w:ascii="Arial" w:hAnsi="Arial" w:eastAsia="Times New Roman" w:cs="Arial"/>
          <w:sz w:val="20"/>
          <w:szCs w:val="20"/>
          <w:lang w:val="nl-NL" w:eastAsia="nl-NL"/>
        </w:rPr>
        <w:t>vijf</w:t>
      </w:r>
      <w:r w:rsidR="009F5A83">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jaar</w:t>
      </w:r>
      <w:r w:rsidR="003F592F">
        <w:rPr>
          <w:rFonts w:ascii="Arial" w:hAnsi="Arial" w:eastAsia="Times New Roman" w:cs="Arial"/>
          <w:sz w:val="20"/>
          <w:szCs w:val="20"/>
          <w:lang w:val="nl-NL" w:eastAsia="nl-NL"/>
        </w:rPr>
        <w:t xml:space="preserve">. </w:t>
      </w:r>
      <w:r w:rsidR="00B44F52">
        <w:rPr>
          <w:rFonts w:ascii="Arial" w:hAnsi="Arial" w:eastAsia="Times New Roman" w:cs="Arial"/>
          <w:sz w:val="20"/>
          <w:szCs w:val="20"/>
          <w:lang w:val="nl-NL" w:eastAsia="nl-NL"/>
        </w:rPr>
        <w:t xml:space="preserve">Bij een dergelijke kennisgeving zes maanden vóór het eind van enig kalenderjaar, houdt het </w:t>
      </w:r>
      <w:r w:rsidR="003F592F">
        <w:rPr>
          <w:rFonts w:ascii="Arial" w:hAnsi="Arial" w:eastAsia="Times New Roman" w:cs="Arial"/>
          <w:sz w:val="20"/>
          <w:szCs w:val="20"/>
          <w:lang w:val="nl-NL" w:eastAsia="nl-NL"/>
        </w:rPr>
        <w:t xml:space="preserve">Verdrag </w:t>
      </w:r>
      <w:r w:rsidR="00B44F52">
        <w:rPr>
          <w:rFonts w:ascii="Arial" w:hAnsi="Arial" w:eastAsia="Times New Roman" w:cs="Arial"/>
          <w:sz w:val="20"/>
          <w:szCs w:val="20"/>
          <w:lang w:val="nl-NL" w:eastAsia="nl-NL"/>
        </w:rPr>
        <w:t xml:space="preserve">op </w:t>
      </w:r>
      <w:r w:rsidRPr="00393A06" w:rsidR="003F592F">
        <w:rPr>
          <w:rFonts w:ascii="Arial" w:hAnsi="Arial" w:eastAsia="Times New Roman" w:cs="Arial"/>
          <w:sz w:val="20"/>
          <w:szCs w:val="20"/>
          <w:lang w:val="nl-NL" w:eastAsia="nl-NL"/>
        </w:rPr>
        <w:t>van toepassing te zijn</w:t>
      </w:r>
      <w:r w:rsidR="003F592F">
        <w:rPr>
          <w:rFonts w:ascii="Arial" w:hAnsi="Arial" w:eastAsia="Times New Roman" w:cs="Arial"/>
          <w:sz w:val="20"/>
          <w:szCs w:val="20"/>
          <w:lang w:val="nl-NL" w:eastAsia="nl-NL"/>
        </w:rPr>
        <w:t xml:space="preserve"> voor </w:t>
      </w:r>
      <w:r w:rsidR="002E0023">
        <w:rPr>
          <w:rFonts w:ascii="Arial" w:hAnsi="Arial" w:eastAsia="Times New Roman" w:cs="Arial"/>
          <w:sz w:val="20"/>
          <w:szCs w:val="20"/>
          <w:lang w:val="nl-NL" w:eastAsia="nl-NL"/>
        </w:rPr>
        <w:t xml:space="preserve">belastbare gebeurtenissen die zich voordoen en voor </w:t>
      </w:r>
      <w:r w:rsidR="003F592F">
        <w:rPr>
          <w:rFonts w:ascii="Arial" w:hAnsi="Arial" w:eastAsia="Times New Roman" w:cs="Arial"/>
          <w:sz w:val="20"/>
          <w:szCs w:val="20"/>
          <w:lang w:val="nl-NL" w:eastAsia="nl-NL"/>
        </w:rPr>
        <w:t>belastingjaren</w:t>
      </w:r>
      <w:r w:rsidR="002E0023">
        <w:rPr>
          <w:rFonts w:ascii="Arial" w:hAnsi="Arial" w:eastAsia="Times New Roman" w:cs="Arial"/>
          <w:sz w:val="20"/>
          <w:szCs w:val="20"/>
          <w:lang w:val="nl-NL" w:eastAsia="nl-NL"/>
        </w:rPr>
        <w:t xml:space="preserve"> en -tijdvakken</w:t>
      </w:r>
      <w:r w:rsidR="003F592F">
        <w:rPr>
          <w:rFonts w:ascii="Arial" w:hAnsi="Arial" w:eastAsia="Times New Roman" w:cs="Arial"/>
          <w:sz w:val="20"/>
          <w:szCs w:val="20"/>
          <w:lang w:val="nl-NL" w:eastAsia="nl-NL"/>
        </w:rPr>
        <w:t xml:space="preserve"> </w:t>
      </w:r>
      <w:r w:rsidRPr="007B60FF" w:rsidR="003F592F">
        <w:rPr>
          <w:rFonts w:ascii="Arial" w:hAnsi="Arial" w:eastAsia="Times New Roman" w:cs="Arial"/>
          <w:sz w:val="20"/>
          <w:szCs w:val="20"/>
          <w:lang w:val="nl-NL" w:eastAsia="nl-NL"/>
        </w:rPr>
        <w:t xml:space="preserve">die aanvangen op of na 1 januari van het kalenderjaar dat volgt op het kalenderjaar waarin de kennisgeving van beëindiging is gedaan. Indien de kennisgeving is </w:t>
      </w:r>
      <w:r w:rsidRPr="007B60FF" w:rsidR="003F592F">
        <w:rPr>
          <w:rFonts w:ascii="Arial" w:hAnsi="Arial" w:eastAsia="Times New Roman" w:cs="Arial"/>
          <w:sz w:val="20"/>
          <w:szCs w:val="20"/>
          <w:lang w:val="nl-NL" w:eastAsia="nl-NL"/>
        </w:rPr>
        <w:lastRenderedPageBreak/>
        <w:t xml:space="preserve">gedaan in de laatste zes maanden van een kalenderjaar, houdt het Verdrag op van toepassing te zijn voor </w:t>
      </w:r>
      <w:r w:rsidR="003F592F">
        <w:rPr>
          <w:rFonts w:ascii="Arial" w:hAnsi="Arial" w:eastAsia="Times New Roman" w:cs="Arial"/>
          <w:sz w:val="20"/>
          <w:szCs w:val="20"/>
          <w:lang w:val="nl-NL" w:eastAsia="nl-NL"/>
        </w:rPr>
        <w:t>belastingjaren</w:t>
      </w:r>
      <w:r w:rsidR="002E0023">
        <w:rPr>
          <w:rFonts w:ascii="Arial" w:hAnsi="Arial" w:eastAsia="Times New Roman" w:cs="Arial"/>
          <w:sz w:val="20"/>
          <w:szCs w:val="20"/>
          <w:lang w:val="nl-NL" w:eastAsia="nl-NL"/>
        </w:rPr>
        <w:t xml:space="preserve"> en -tijdvakken</w:t>
      </w:r>
      <w:r w:rsidR="00491AEE">
        <w:rPr>
          <w:rFonts w:ascii="Arial" w:hAnsi="Arial" w:eastAsia="Times New Roman" w:cs="Arial"/>
          <w:sz w:val="20"/>
          <w:szCs w:val="20"/>
          <w:lang w:val="nl-NL" w:eastAsia="nl-NL"/>
        </w:rPr>
        <w:t xml:space="preserve"> </w:t>
      </w:r>
      <w:r w:rsidR="003F592F">
        <w:rPr>
          <w:rFonts w:ascii="Arial" w:hAnsi="Arial" w:eastAsia="Times New Roman" w:cs="Arial"/>
          <w:sz w:val="20"/>
          <w:szCs w:val="20"/>
          <w:lang w:val="nl-NL" w:eastAsia="nl-NL"/>
        </w:rPr>
        <w:t xml:space="preserve">die aanvangen </w:t>
      </w:r>
      <w:r w:rsidR="00491AEE">
        <w:rPr>
          <w:rFonts w:ascii="Arial" w:hAnsi="Arial" w:eastAsia="Times New Roman" w:cs="Arial"/>
          <w:sz w:val="20"/>
          <w:szCs w:val="20"/>
          <w:lang w:val="nl-NL" w:eastAsia="nl-NL"/>
        </w:rPr>
        <w:t xml:space="preserve">en belastbare gebeurtenissen die plaatsvinden </w:t>
      </w:r>
      <w:r w:rsidR="003F592F">
        <w:rPr>
          <w:rFonts w:ascii="Arial" w:hAnsi="Arial" w:eastAsia="Times New Roman" w:cs="Arial"/>
          <w:sz w:val="20"/>
          <w:szCs w:val="20"/>
          <w:lang w:val="nl-NL" w:eastAsia="nl-NL"/>
        </w:rPr>
        <w:t xml:space="preserve">na het einde van </w:t>
      </w:r>
      <w:r w:rsidRPr="007B60FF" w:rsidR="003F592F">
        <w:rPr>
          <w:rFonts w:ascii="Arial" w:hAnsi="Arial" w:eastAsia="Times New Roman" w:cs="Arial"/>
          <w:sz w:val="20"/>
          <w:szCs w:val="20"/>
          <w:lang w:val="nl-NL" w:eastAsia="nl-NL"/>
        </w:rPr>
        <w:t>het kalenderjaar volgend op het kalenderjaar waarin de kennis</w:t>
      </w:r>
      <w:r w:rsidR="003F592F">
        <w:rPr>
          <w:rFonts w:ascii="Arial" w:hAnsi="Arial" w:eastAsia="Times New Roman" w:cs="Arial"/>
          <w:sz w:val="20"/>
          <w:szCs w:val="20"/>
          <w:lang w:val="nl-NL" w:eastAsia="nl-NL"/>
        </w:rPr>
        <w:t>geving van beëindiging is</w:t>
      </w:r>
      <w:r w:rsidRPr="007B60FF" w:rsidR="003F592F">
        <w:rPr>
          <w:rFonts w:ascii="Arial" w:hAnsi="Arial" w:eastAsia="Times New Roman" w:cs="Arial"/>
          <w:sz w:val="20"/>
          <w:szCs w:val="20"/>
          <w:lang w:val="nl-NL" w:eastAsia="nl-NL"/>
        </w:rPr>
        <w:t xml:space="preserve"> </w:t>
      </w:r>
      <w:r w:rsidR="003F592F">
        <w:rPr>
          <w:rFonts w:ascii="Arial" w:hAnsi="Arial" w:eastAsia="Times New Roman" w:cs="Arial"/>
          <w:sz w:val="20"/>
          <w:szCs w:val="20"/>
          <w:lang w:val="nl-NL" w:eastAsia="nl-NL"/>
        </w:rPr>
        <w:t>gedaan</w:t>
      </w:r>
      <w:r w:rsidRPr="007B60FF" w:rsidR="003F592F">
        <w:rPr>
          <w:rFonts w:ascii="Arial" w:hAnsi="Arial" w:eastAsia="Times New Roman" w:cs="Arial"/>
          <w:sz w:val="20"/>
          <w:szCs w:val="20"/>
          <w:lang w:val="nl-NL" w:eastAsia="nl-NL"/>
        </w:rPr>
        <w:t>.</w:t>
      </w:r>
    </w:p>
    <w:p w:rsidR="00C61F14" w:rsidP="00E71329" w:rsidRDefault="00C61F14" w14:paraId="2544012C" w14:textId="0D284BCC">
      <w:pPr>
        <w:keepNext/>
        <w:numPr>
          <w:ilvl w:val="1"/>
          <w:numId w:val="1"/>
        </w:numPr>
        <w:spacing w:before="240" w:after="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Algemeen (artikel I van het Protocol)</w:t>
      </w:r>
    </w:p>
    <w:p w:rsidRPr="00C61F14" w:rsidR="00C61F14" w:rsidP="00D74692" w:rsidRDefault="00C61F14" w14:paraId="75CD4FF6" w14:textId="3ED14E62">
      <w:pPr>
        <w:spacing w:after="0" w:line="360" w:lineRule="auto"/>
        <w:ind w:firstLine="567"/>
        <w:rPr>
          <w:rFonts w:ascii="Arial" w:hAnsi="Arial" w:eastAsia="Times New Roman" w:cs="Arial"/>
          <w:sz w:val="20"/>
          <w:szCs w:val="20"/>
          <w:lang w:val="nl-NL" w:eastAsia="nl-NL"/>
        </w:rPr>
      </w:pPr>
      <w:r w:rsidRPr="005F55C7">
        <w:rPr>
          <w:rFonts w:ascii="Arial" w:hAnsi="Arial" w:eastAsia="Times New Roman" w:cs="Arial"/>
          <w:sz w:val="20"/>
          <w:szCs w:val="20"/>
          <w:lang w:val="nl-NL" w:eastAsia="nl-NL"/>
        </w:rPr>
        <w:t>Artikel I</w:t>
      </w:r>
      <w:r>
        <w:rPr>
          <w:rFonts w:ascii="Arial" w:hAnsi="Arial" w:eastAsia="Times New Roman" w:cs="Arial"/>
          <w:sz w:val="20"/>
          <w:szCs w:val="20"/>
          <w:lang w:val="nl-NL" w:eastAsia="nl-NL"/>
        </w:rPr>
        <w:t xml:space="preserve">, eerste lid, </w:t>
      </w:r>
      <w:r w:rsidRPr="005F55C7">
        <w:rPr>
          <w:rFonts w:ascii="Arial" w:hAnsi="Arial" w:eastAsia="Times New Roman" w:cs="Arial"/>
          <w:sz w:val="20"/>
          <w:szCs w:val="20"/>
          <w:lang w:val="nl-NL" w:eastAsia="nl-NL"/>
        </w:rPr>
        <w:t xml:space="preserve">van </w:t>
      </w:r>
      <w:r>
        <w:rPr>
          <w:rFonts w:ascii="Arial" w:hAnsi="Arial" w:eastAsia="Times New Roman" w:cs="Arial"/>
          <w:sz w:val="20"/>
          <w:szCs w:val="20"/>
          <w:lang w:val="nl-NL" w:eastAsia="nl-NL"/>
        </w:rPr>
        <w:t xml:space="preserve">het Protocol ziet </w:t>
      </w:r>
      <w:r w:rsidRPr="005F55C7">
        <w:rPr>
          <w:rFonts w:ascii="Arial" w:hAnsi="Arial" w:eastAsia="Times New Roman" w:cs="Arial"/>
          <w:sz w:val="20"/>
          <w:szCs w:val="20"/>
          <w:lang w:val="nl-NL" w:eastAsia="nl-NL"/>
        </w:rPr>
        <w:t>op het hele verd</w:t>
      </w:r>
      <w:r>
        <w:rPr>
          <w:rFonts w:ascii="Arial" w:hAnsi="Arial" w:eastAsia="Times New Roman" w:cs="Arial"/>
          <w:sz w:val="20"/>
          <w:szCs w:val="20"/>
          <w:lang w:val="nl-NL" w:eastAsia="nl-NL"/>
        </w:rPr>
        <w:t xml:space="preserve">rag en komt indirect voort uit de in Nederland ingevoerde bronbelasting </w:t>
      </w:r>
      <w:r w:rsidRPr="00653716">
        <w:rPr>
          <w:rFonts w:ascii="Arial" w:hAnsi="Arial" w:eastAsia="Times New Roman" w:cs="Arial"/>
          <w:sz w:val="20"/>
          <w:szCs w:val="20"/>
          <w:lang w:val="nl-NL" w:eastAsia="nl-NL"/>
        </w:rPr>
        <w:t>op uitgaande financiële st</w:t>
      </w:r>
      <w:r>
        <w:rPr>
          <w:rFonts w:ascii="Arial" w:hAnsi="Arial" w:eastAsia="Times New Roman" w:cs="Arial"/>
          <w:sz w:val="20"/>
          <w:szCs w:val="20"/>
          <w:lang w:val="nl-NL" w:eastAsia="nl-NL"/>
        </w:rPr>
        <w:t xml:space="preserve">romen naar landen met zeer lage </w:t>
      </w:r>
      <w:r w:rsidRPr="00653716">
        <w:rPr>
          <w:rFonts w:ascii="Arial" w:hAnsi="Arial" w:eastAsia="Times New Roman" w:cs="Arial"/>
          <w:sz w:val="20"/>
          <w:szCs w:val="20"/>
          <w:lang w:val="nl-NL" w:eastAsia="nl-NL"/>
        </w:rPr>
        <w:t>belastingen (</w:t>
      </w:r>
      <w:r w:rsidRPr="00A24FB6">
        <w:rPr>
          <w:rFonts w:ascii="Arial" w:hAnsi="Arial" w:eastAsia="Times New Roman" w:cs="Arial"/>
          <w:i/>
          <w:sz w:val="20"/>
          <w:szCs w:val="20"/>
          <w:lang w:val="nl-NL" w:eastAsia="nl-NL"/>
        </w:rPr>
        <w:t xml:space="preserve">low </w:t>
      </w:r>
      <w:proofErr w:type="spellStart"/>
      <w:r w:rsidRPr="00A24FB6">
        <w:rPr>
          <w:rFonts w:ascii="Arial" w:hAnsi="Arial" w:eastAsia="Times New Roman" w:cs="Arial"/>
          <w:i/>
          <w:sz w:val="20"/>
          <w:szCs w:val="20"/>
          <w:lang w:val="nl-NL" w:eastAsia="nl-NL"/>
        </w:rPr>
        <w:t>tax</w:t>
      </w:r>
      <w:proofErr w:type="spellEnd"/>
      <w:r w:rsidRPr="00A24FB6">
        <w:rPr>
          <w:rFonts w:ascii="Arial" w:hAnsi="Arial" w:eastAsia="Times New Roman" w:cs="Arial"/>
          <w:i/>
          <w:sz w:val="20"/>
          <w:szCs w:val="20"/>
          <w:lang w:val="nl-NL" w:eastAsia="nl-NL"/>
        </w:rPr>
        <w:t xml:space="preserve"> </w:t>
      </w:r>
      <w:proofErr w:type="spellStart"/>
      <w:r w:rsidRPr="00A24FB6">
        <w:rPr>
          <w:rFonts w:ascii="Arial" w:hAnsi="Arial" w:eastAsia="Times New Roman" w:cs="Arial"/>
          <w:i/>
          <w:sz w:val="20"/>
          <w:szCs w:val="20"/>
          <w:lang w:val="nl-NL" w:eastAsia="nl-NL"/>
        </w:rPr>
        <w:t>jurisdictions</w:t>
      </w:r>
      <w:proofErr w:type="spellEnd"/>
      <w:r w:rsidRPr="00653716">
        <w:rPr>
          <w:rFonts w:ascii="Arial" w:hAnsi="Arial" w:eastAsia="Times New Roman" w:cs="Arial"/>
          <w:sz w:val="20"/>
          <w:szCs w:val="20"/>
          <w:lang w:val="nl-NL" w:eastAsia="nl-NL"/>
        </w:rPr>
        <w:t>)</w:t>
      </w:r>
      <w:r>
        <w:rPr>
          <w:rFonts w:ascii="Arial" w:hAnsi="Arial" w:eastAsia="Times New Roman" w:cs="Arial"/>
          <w:sz w:val="20"/>
          <w:szCs w:val="20"/>
          <w:lang w:val="nl-NL" w:eastAsia="nl-NL"/>
        </w:rPr>
        <w:t xml:space="preserve"> teneinde brievenbusconstructies tegen te gaan. In dat lid is op verzoek van Nederland</w:t>
      </w:r>
      <w:r w:rsidRPr="00056278">
        <w:rPr>
          <w:rFonts w:ascii="Arial" w:hAnsi="Arial" w:eastAsia="Times New Roman" w:cs="Arial"/>
          <w:sz w:val="20"/>
          <w:szCs w:val="20"/>
          <w:lang w:val="nl-NL" w:eastAsia="nl-NL"/>
        </w:rPr>
        <w:t xml:space="preserve"> een bepaling opgenomen waarmee </w:t>
      </w:r>
      <w:r>
        <w:rPr>
          <w:rFonts w:ascii="Arial" w:hAnsi="Arial" w:eastAsia="Times New Roman" w:cs="Arial"/>
          <w:sz w:val="20"/>
          <w:szCs w:val="20"/>
          <w:lang w:val="nl-NL" w:eastAsia="nl-NL"/>
        </w:rPr>
        <w:t>Nederland</w:t>
      </w:r>
      <w:r w:rsidRPr="00056278">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 xml:space="preserve">of Andorra als bronland het </w:t>
      </w:r>
      <w:r w:rsidRPr="00056278">
        <w:rPr>
          <w:rFonts w:ascii="Arial" w:hAnsi="Arial" w:eastAsia="Times New Roman" w:cs="Arial"/>
          <w:sz w:val="20"/>
          <w:szCs w:val="20"/>
          <w:lang w:val="nl-NL" w:eastAsia="nl-NL"/>
        </w:rPr>
        <w:t xml:space="preserve">nationale recht kan toepassen indien </w:t>
      </w:r>
      <w:r>
        <w:rPr>
          <w:rFonts w:ascii="Arial" w:hAnsi="Arial" w:eastAsia="Times New Roman" w:cs="Arial"/>
          <w:sz w:val="20"/>
          <w:szCs w:val="20"/>
          <w:lang w:val="nl-NL" w:eastAsia="nl-NL"/>
        </w:rPr>
        <w:t>Andorra</w:t>
      </w:r>
      <w:r w:rsidRPr="00F2230C">
        <w:rPr>
          <w:rFonts w:ascii="Arial" w:hAnsi="Arial" w:eastAsia="Times New Roman" w:cs="Arial"/>
          <w:sz w:val="20"/>
          <w:szCs w:val="20"/>
          <w:lang w:val="nl-NL" w:eastAsia="nl-NL"/>
        </w:rPr>
        <w:t xml:space="preserve"> respectievelijk Nederland</w:t>
      </w:r>
      <w:r>
        <w:rPr>
          <w:rFonts w:ascii="Arial" w:hAnsi="Arial" w:eastAsia="Times New Roman" w:cs="Arial"/>
          <w:sz w:val="20"/>
          <w:szCs w:val="20"/>
          <w:lang w:val="nl-NL" w:eastAsia="nl-NL"/>
        </w:rPr>
        <w:t>: a)</w:t>
      </w:r>
      <w:r w:rsidRPr="00F2230C">
        <w:rPr>
          <w:rFonts w:ascii="Arial" w:hAnsi="Arial" w:eastAsia="Times New Roman" w:cs="Arial"/>
          <w:sz w:val="20"/>
          <w:szCs w:val="20"/>
          <w:lang w:val="nl-NL" w:eastAsia="nl-NL"/>
        </w:rPr>
        <w:t xml:space="preserve"> een </w:t>
      </w:r>
      <w:r w:rsidRPr="00653716">
        <w:rPr>
          <w:rFonts w:ascii="Arial" w:hAnsi="Arial" w:eastAsia="Times New Roman" w:cs="Arial"/>
          <w:sz w:val="20"/>
          <w:szCs w:val="20"/>
          <w:lang w:val="nl-NL" w:eastAsia="nl-NL"/>
        </w:rPr>
        <w:t>nominaal winstbelastingtarief van minder da</w:t>
      </w:r>
      <w:r>
        <w:rPr>
          <w:rFonts w:ascii="Arial" w:hAnsi="Arial" w:eastAsia="Times New Roman" w:cs="Arial"/>
          <w:sz w:val="20"/>
          <w:szCs w:val="20"/>
          <w:lang w:val="nl-NL" w:eastAsia="nl-NL"/>
        </w:rPr>
        <w:t>n 9% introduceert</w:t>
      </w:r>
      <w:r w:rsidRPr="00653716">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 xml:space="preserve">b) lichamen die inwoner zijn een vrijstelling van belastingen biedt met betrekking tot in wezen al het inkomen uit </w:t>
      </w:r>
      <w:r w:rsidRPr="00653716">
        <w:rPr>
          <w:rFonts w:ascii="Arial" w:hAnsi="Arial" w:eastAsia="Times New Roman" w:cs="Arial"/>
          <w:sz w:val="20"/>
          <w:szCs w:val="20"/>
          <w:lang w:val="nl-NL" w:eastAsia="nl-NL"/>
        </w:rPr>
        <w:t>buitenlands</w:t>
      </w:r>
      <w:r>
        <w:rPr>
          <w:rFonts w:ascii="Arial" w:hAnsi="Arial" w:eastAsia="Times New Roman" w:cs="Arial"/>
          <w:sz w:val="20"/>
          <w:szCs w:val="20"/>
          <w:lang w:val="nl-NL" w:eastAsia="nl-NL"/>
        </w:rPr>
        <w:t>e,</w:t>
      </w:r>
      <w:r w:rsidRPr="00653716">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of c) wordt opgenomen in bijlage I van</w:t>
      </w:r>
      <w:r w:rsidRPr="00653716">
        <w:rPr>
          <w:rFonts w:ascii="Arial" w:hAnsi="Arial" w:eastAsia="Times New Roman" w:cs="Arial"/>
          <w:sz w:val="20"/>
          <w:szCs w:val="20"/>
          <w:lang w:val="nl-NL" w:eastAsia="nl-NL"/>
        </w:rPr>
        <w:t xml:space="preserve"> de EU-lijst van niet-coöperatieve rechtsgebieden</w:t>
      </w:r>
      <w:r w:rsidRPr="00F22E1A">
        <w:rPr>
          <w:rFonts w:ascii="Times New Roman" w:hAnsi="Times New Roman" w:cs="Times New Roman" w:eastAsiaTheme="minorEastAsia"/>
          <w:sz w:val="24"/>
          <w:szCs w:val="24"/>
          <w:lang w:val="nl-NL" w:eastAsia="es-ES"/>
        </w:rPr>
        <w:t xml:space="preserve"> </w:t>
      </w:r>
      <w:r w:rsidRPr="00F22E1A">
        <w:rPr>
          <w:rFonts w:ascii="Arial" w:hAnsi="Arial" w:eastAsia="Times New Roman" w:cs="Arial"/>
          <w:sz w:val="20"/>
          <w:szCs w:val="20"/>
          <w:lang w:val="nl-NL" w:eastAsia="nl-NL"/>
        </w:rPr>
        <w:t>op belastinggebied</w:t>
      </w:r>
      <w:r>
        <w:rPr>
          <w:rFonts w:ascii="Arial" w:hAnsi="Arial" w:eastAsia="Times New Roman" w:cs="Arial"/>
          <w:sz w:val="20"/>
          <w:szCs w:val="20"/>
          <w:lang w:val="nl-NL" w:eastAsia="nl-NL"/>
        </w:rPr>
        <w:t>, de zogenoemde ‘zwarte lijst’</w:t>
      </w:r>
      <w:r w:rsidRPr="00653716">
        <w:rPr>
          <w:rFonts w:ascii="Arial" w:hAnsi="Arial" w:eastAsia="Times New Roman" w:cs="Arial"/>
          <w:sz w:val="20"/>
          <w:szCs w:val="20"/>
          <w:lang w:val="nl-NL" w:eastAsia="nl-NL"/>
        </w:rPr>
        <w:t>.</w:t>
      </w:r>
      <w:r>
        <w:rPr>
          <w:rFonts w:ascii="Arial" w:hAnsi="Arial" w:eastAsia="Times New Roman" w:cs="Arial"/>
          <w:sz w:val="20"/>
          <w:szCs w:val="20"/>
          <w:lang w:val="nl-NL" w:eastAsia="nl-NL"/>
        </w:rPr>
        <w:t xml:space="preserve"> Voor de definitie van een </w:t>
      </w:r>
      <w:r w:rsidRPr="00A24FB6">
        <w:rPr>
          <w:rFonts w:ascii="Arial" w:hAnsi="Arial" w:eastAsia="Times New Roman" w:cs="Arial"/>
          <w:i/>
          <w:sz w:val="20"/>
          <w:szCs w:val="20"/>
          <w:lang w:val="nl-NL" w:eastAsia="nl-NL"/>
        </w:rPr>
        <w:t xml:space="preserve">low </w:t>
      </w:r>
      <w:proofErr w:type="spellStart"/>
      <w:r w:rsidRPr="00A24FB6">
        <w:rPr>
          <w:rFonts w:ascii="Arial" w:hAnsi="Arial" w:eastAsia="Times New Roman" w:cs="Arial"/>
          <w:i/>
          <w:sz w:val="20"/>
          <w:szCs w:val="20"/>
          <w:lang w:val="nl-NL" w:eastAsia="nl-NL"/>
        </w:rPr>
        <w:t>tax</w:t>
      </w:r>
      <w:proofErr w:type="spellEnd"/>
      <w:r w:rsidRPr="00A24FB6">
        <w:rPr>
          <w:rFonts w:ascii="Arial" w:hAnsi="Arial" w:eastAsia="Times New Roman" w:cs="Arial"/>
          <w:i/>
          <w:sz w:val="20"/>
          <w:szCs w:val="20"/>
          <w:lang w:val="nl-NL" w:eastAsia="nl-NL"/>
        </w:rPr>
        <w:t xml:space="preserve"> </w:t>
      </w:r>
      <w:proofErr w:type="spellStart"/>
      <w:r w:rsidRPr="00A24FB6">
        <w:rPr>
          <w:rFonts w:ascii="Arial" w:hAnsi="Arial" w:eastAsia="Times New Roman" w:cs="Arial"/>
          <w:i/>
          <w:sz w:val="20"/>
          <w:szCs w:val="20"/>
          <w:lang w:val="nl-NL" w:eastAsia="nl-NL"/>
        </w:rPr>
        <w:t>jurisdiction</w:t>
      </w:r>
      <w:proofErr w:type="spellEnd"/>
      <w:r>
        <w:rPr>
          <w:rFonts w:ascii="Arial" w:hAnsi="Arial" w:eastAsia="Times New Roman" w:cs="Arial"/>
          <w:sz w:val="20"/>
          <w:szCs w:val="20"/>
          <w:lang w:val="nl-NL" w:eastAsia="nl-NL"/>
        </w:rPr>
        <w:t xml:space="preserve"> is voor de onderdelen a en c aangesloten bij de definitie van </w:t>
      </w:r>
      <w:r w:rsidRPr="007D71B2">
        <w:rPr>
          <w:rFonts w:ascii="Arial" w:hAnsi="Arial" w:eastAsia="Times New Roman" w:cs="Arial"/>
          <w:sz w:val="20"/>
          <w:szCs w:val="20"/>
          <w:lang w:val="nl-NL" w:eastAsia="nl-NL"/>
        </w:rPr>
        <w:t xml:space="preserve">een </w:t>
      </w:r>
      <w:proofErr w:type="spellStart"/>
      <w:r w:rsidRPr="007D71B2">
        <w:rPr>
          <w:rFonts w:ascii="Arial" w:hAnsi="Arial" w:eastAsia="Times New Roman" w:cs="Arial"/>
          <w:sz w:val="20"/>
          <w:szCs w:val="20"/>
          <w:lang w:val="nl-NL" w:eastAsia="nl-NL"/>
        </w:rPr>
        <w:t>laagbelaste</w:t>
      </w:r>
      <w:r>
        <w:rPr>
          <w:rFonts w:ascii="Arial" w:hAnsi="Arial" w:eastAsia="Times New Roman" w:cs="Arial"/>
          <w:sz w:val="20"/>
          <w:szCs w:val="20"/>
          <w:lang w:val="nl-NL" w:eastAsia="nl-NL"/>
        </w:rPr>
        <w:t>nde</w:t>
      </w:r>
      <w:proofErr w:type="spellEnd"/>
      <w:r w:rsidRPr="007D71B2">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jurisdictie zoals die is opgenomen in</w:t>
      </w:r>
      <w:r w:rsidRPr="003D6434">
        <w:rPr>
          <w:rFonts w:ascii="Arial" w:hAnsi="Arial" w:eastAsia="Times New Roman" w:cs="Arial"/>
          <w:sz w:val="20"/>
          <w:szCs w:val="20"/>
          <w:lang w:val="nl-NL" w:eastAsia="nl-NL"/>
        </w:rPr>
        <w:t xml:space="preserve"> de </w:t>
      </w:r>
      <w:r w:rsidRPr="007D71B2">
        <w:rPr>
          <w:rFonts w:ascii="Arial" w:hAnsi="Arial" w:eastAsia="Times New Roman" w:cs="Arial"/>
          <w:sz w:val="20"/>
          <w:szCs w:val="20"/>
          <w:lang w:val="nl-NL" w:eastAsia="nl-NL"/>
        </w:rPr>
        <w:t xml:space="preserve">Wet </w:t>
      </w:r>
      <w:r>
        <w:rPr>
          <w:rFonts w:ascii="Arial" w:hAnsi="Arial" w:eastAsia="Times New Roman" w:cs="Arial"/>
          <w:sz w:val="20"/>
          <w:szCs w:val="20"/>
          <w:lang w:val="nl-NL" w:eastAsia="nl-NL"/>
        </w:rPr>
        <w:t xml:space="preserve">bronbelasting 2021. De bepaling is daarnaast - voor wat betreft onderdeel b - gebaseerd op een voorstel van de OESO </w:t>
      </w:r>
      <w:r w:rsidRPr="00257B5B">
        <w:rPr>
          <w:rFonts w:ascii="Arial" w:hAnsi="Arial" w:eastAsia="Times New Roman" w:cs="Arial"/>
          <w:sz w:val="20"/>
          <w:szCs w:val="20"/>
          <w:lang w:val="nl-NL" w:eastAsia="nl-NL"/>
        </w:rPr>
        <w:t xml:space="preserve">voor </w:t>
      </w:r>
      <w:r>
        <w:rPr>
          <w:rFonts w:ascii="Arial" w:hAnsi="Arial" w:eastAsia="Times New Roman" w:cs="Arial"/>
          <w:sz w:val="20"/>
          <w:szCs w:val="20"/>
          <w:lang w:val="nl-NL" w:eastAsia="nl-NL"/>
        </w:rPr>
        <w:t>een dergelijke bepaling</w:t>
      </w:r>
      <w:r w:rsidRPr="00257B5B">
        <w:rPr>
          <w:rFonts w:ascii="Arial" w:hAnsi="Arial" w:eastAsia="Times New Roman" w:cs="Arial"/>
          <w:sz w:val="20"/>
          <w:szCs w:val="20"/>
          <w:lang w:val="nl-NL" w:eastAsia="nl-NL"/>
        </w:rPr>
        <w:t xml:space="preserve"> in paragraaf 101 van</w:t>
      </w:r>
      <w:r>
        <w:rPr>
          <w:rFonts w:ascii="Arial" w:hAnsi="Arial" w:eastAsia="Times New Roman" w:cs="Arial"/>
          <w:sz w:val="20"/>
          <w:szCs w:val="20"/>
          <w:lang w:val="nl-NL" w:eastAsia="nl-NL"/>
        </w:rPr>
        <w:t xml:space="preserve"> het </w:t>
      </w:r>
      <w:r w:rsidRPr="00257B5B">
        <w:rPr>
          <w:rFonts w:ascii="Arial" w:hAnsi="Arial" w:eastAsia="Times New Roman" w:cs="Arial"/>
          <w:sz w:val="20"/>
          <w:szCs w:val="20"/>
          <w:lang w:val="nl-NL" w:eastAsia="nl-NL"/>
        </w:rPr>
        <w:t>commentaar op artikel 1</w:t>
      </w:r>
      <w:r>
        <w:rPr>
          <w:rFonts w:ascii="Arial" w:hAnsi="Arial" w:eastAsia="Times New Roman" w:cs="Arial"/>
          <w:sz w:val="20"/>
          <w:szCs w:val="20"/>
          <w:lang w:val="nl-NL" w:eastAsia="nl-NL"/>
        </w:rPr>
        <w:t xml:space="preserve"> van het OESO-modelverdrag. De bepaling is conform dat voorstel van de OESO verder </w:t>
      </w:r>
      <w:r w:rsidRPr="00056278">
        <w:rPr>
          <w:rFonts w:ascii="Arial" w:hAnsi="Arial" w:eastAsia="Times New Roman" w:cs="Arial"/>
          <w:sz w:val="20"/>
          <w:szCs w:val="20"/>
          <w:lang w:val="nl-NL" w:eastAsia="nl-NL"/>
        </w:rPr>
        <w:t>zo geformuleerd dat de</w:t>
      </w:r>
      <w:r>
        <w:rPr>
          <w:rFonts w:ascii="Arial" w:hAnsi="Arial" w:eastAsia="Times New Roman" w:cs="Arial"/>
          <w:sz w:val="20"/>
          <w:szCs w:val="20"/>
          <w:lang w:val="nl-NL" w:eastAsia="nl-NL"/>
        </w:rPr>
        <w:t xml:space="preserve"> verdragsluitende</w:t>
      </w:r>
      <w:r w:rsidRPr="00056278">
        <w:rPr>
          <w:rFonts w:ascii="Arial" w:hAnsi="Arial" w:eastAsia="Times New Roman" w:cs="Arial"/>
          <w:sz w:val="20"/>
          <w:szCs w:val="20"/>
          <w:lang w:val="nl-NL" w:eastAsia="nl-NL"/>
        </w:rPr>
        <w:t xml:space="preserve"> staten eerst opnieuw met elkaar in overleg zullen treden over de verdeling van de heffingsrechten. Mocht dat niet het gewenst</w:t>
      </w:r>
      <w:r>
        <w:rPr>
          <w:rFonts w:ascii="Arial" w:hAnsi="Arial" w:eastAsia="Times New Roman" w:cs="Arial"/>
          <w:sz w:val="20"/>
          <w:szCs w:val="20"/>
          <w:lang w:val="nl-NL" w:eastAsia="nl-NL"/>
        </w:rPr>
        <w:t>e resultaat opleveren (en bij dit overleg geen vooruitgang worden geboekt), dan</w:t>
      </w:r>
      <w:r w:rsidRPr="00463C64" w:rsidR="00C0787F">
        <w:rPr>
          <w:rFonts w:ascii="Arial" w:hAnsi="Arial" w:eastAsia="Times New Roman" w:cs="Arial"/>
          <w:sz w:val="20"/>
          <w:szCs w:val="20"/>
          <w:lang w:val="nl-NL" w:eastAsia="nl-NL"/>
        </w:rPr>
        <w:t xml:space="preserve"> mag het bronland laten weten dat het ophoudt verdragsvoordelen te geven</w:t>
      </w:r>
      <w:r w:rsidR="00C0787F">
        <w:rPr>
          <w:lang w:val="nl-NL"/>
        </w:rPr>
        <w:t xml:space="preserve"> </w:t>
      </w:r>
      <w:r w:rsidRPr="00056278">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ten aanzien van</w:t>
      </w:r>
      <w:r w:rsidRPr="00056278">
        <w:rPr>
          <w:rFonts w:ascii="Arial" w:hAnsi="Arial" w:eastAsia="Times New Roman" w:cs="Arial"/>
          <w:sz w:val="20"/>
          <w:szCs w:val="20"/>
          <w:lang w:val="nl-NL" w:eastAsia="nl-NL"/>
        </w:rPr>
        <w:t xml:space="preserve"> dividenden, interest, royalty’s, vermogenswinsten</w:t>
      </w:r>
      <w:r>
        <w:rPr>
          <w:rStyle w:val="Voetnootmarkering"/>
          <w:rFonts w:ascii="Arial" w:hAnsi="Arial" w:eastAsia="Times New Roman" w:cs="Arial"/>
          <w:sz w:val="20"/>
          <w:szCs w:val="20"/>
          <w:lang w:val="nl-NL" w:eastAsia="nl-NL"/>
        </w:rPr>
        <w:footnoteReference w:id="11"/>
      </w:r>
      <w:r w:rsidRPr="00056278">
        <w:rPr>
          <w:rFonts w:ascii="Arial" w:hAnsi="Arial" w:eastAsia="Times New Roman" w:cs="Arial"/>
          <w:sz w:val="20"/>
          <w:szCs w:val="20"/>
          <w:lang w:val="nl-NL" w:eastAsia="nl-NL"/>
        </w:rPr>
        <w:t xml:space="preserve"> en </w:t>
      </w:r>
      <w:r>
        <w:rPr>
          <w:rFonts w:ascii="Arial" w:hAnsi="Arial" w:eastAsia="Times New Roman" w:cs="Arial"/>
          <w:sz w:val="20"/>
          <w:szCs w:val="20"/>
          <w:lang w:val="nl-NL" w:eastAsia="nl-NL"/>
        </w:rPr>
        <w:t>ove</w:t>
      </w:r>
      <w:r w:rsidRPr="00056278">
        <w:rPr>
          <w:rFonts w:ascii="Arial" w:hAnsi="Arial" w:eastAsia="Times New Roman" w:cs="Arial"/>
          <w:sz w:val="20"/>
          <w:szCs w:val="20"/>
          <w:lang w:val="nl-NL" w:eastAsia="nl-NL"/>
        </w:rPr>
        <w:t>ri</w:t>
      </w:r>
      <w:r>
        <w:rPr>
          <w:rFonts w:ascii="Arial" w:hAnsi="Arial" w:eastAsia="Times New Roman" w:cs="Arial"/>
          <w:sz w:val="20"/>
          <w:szCs w:val="20"/>
          <w:lang w:val="nl-NL" w:eastAsia="nl-NL"/>
        </w:rPr>
        <w:t>g i</w:t>
      </w:r>
      <w:r w:rsidRPr="00056278">
        <w:rPr>
          <w:rFonts w:ascii="Arial" w:hAnsi="Arial" w:eastAsia="Times New Roman" w:cs="Arial"/>
          <w:sz w:val="20"/>
          <w:szCs w:val="20"/>
          <w:lang w:val="nl-NL" w:eastAsia="nl-NL"/>
        </w:rPr>
        <w:t>nkomen.</w:t>
      </w:r>
      <w:r w:rsidRPr="006F35F0">
        <w:rPr>
          <w:rFonts w:ascii="Arial" w:hAnsi="Arial" w:eastAsia="Times New Roman" w:cs="Arial"/>
          <w:sz w:val="20"/>
          <w:szCs w:val="20"/>
          <w:lang w:val="nl-NL" w:eastAsia="nl-NL"/>
        </w:rPr>
        <w:t xml:space="preserve"> </w:t>
      </w:r>
      <w:r w:rsidRPr="006F35F0">
        <w:rPr>
          <w:rFonts w:ascii="Arial" w:hAnsi="Arial" w:cs="Arial"/>
          <w:sz w:val="20"/>
          <w:szCs w:val="20"/>
          <w:lang w:val="nl-NL"/>
        </w:rPr>
        <w:t>De achtergrond van deze bepaling is dat Nederland de mogelijkheid open wil houden de conditionele bron</w:t>
      </w:r>
      <w:r>
        <w:rPr>
          <w:rFonts w:ascii="Arial" w:hAnsi="Arial" w:cs="Arial"/>
          <w:sz w:val="20"/>
          <w:szCs w:val="20"/>
          <w:lang w:val="nl-NL"/>
        </w:rPr>
        <w:t>b</w:t>
      </w:r>
      <w:r w:rsidRPr="006F35F0">
        <w:rPr>
          <w:rFonts w:ascii="Arial" w:hAnsi="Arial" w:cs="Arial"/>
          <w:sz w:val="20"/>
          <w:szCs w:val="20"/>
          <w:lang w:val="nl-NL"/>
        </w:rPr>
        <w:t>e</w:t>
      </w:r>
      <w:r>
        <w:rPr>
          <w:rFonts w:ascii="Arial" w:hAnsi="Arial" w:cs="Arial"/>
          <w:sz w:val="20"/>
          <w:szCs w:val="20"/>
          <w:lang w:val="nl-NL"/>
        </w:rPr>
        <w:t>last</w:t>
      </w:r>
      <w:r w:rsidRPr="006F35F0">
        <w:rPr>
          <w:rFonts w:ascii="Arial" w:hAnsi="Arial" w:cs="Arial"/>
          <w:sz w:val="20"/>
          <w:szCs w:val="20"/>
          <w:lang w:val="nl-NL"/>
        </w:rPr>
        <w:t>ing op rente en royalty’s onder de Wet bronbelasting 2021 te heffen</w:t>
      </w:r>
      <w:r>
        <w:rPr>
          <w:rFonts w:ascii="Arial" w:hAnsi="Arial" w:cs="Arial"/>
          <w:sz w:val="20"/>
          <w:szCs w:val="20"/>
          <w:lang w:val="nl-NL"/>
        </w:rPr>
        <w:t xml:space="preserve"> in de genoemde situaties</w:t>
      </w:r>
      <w:r w:rsidRPr="006F35F0">
        <w:rPr>
          <w:rFonts w:ascii="Arial" w:hAnsi="Arial" w:cs="Arial"/>
          <w:sz w:val="20"/>
          <w:szCs w:val="20"/>
          <w:lang w:val="nl-NL"/>
        </w:rPr>
        <w:t>.</w:t>
      </w:r>
    </w:p>
    <w:p w:rsidRPr="00D63B02" w:rsidR="00E71329" w:rsidP="00E71329" w:rsidRDefault="00EF11E0" w14:paraId="6470C128" w14:textId="0D7A7011">
      <w:pPr>
        <w:keepNext/>
        <w:numPr>
          <w:ilvl w:val="1"/>
          <w:numId w:val="1"/>
        </w:numPr>
        <w:spacing w:before="240" w:after="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B</w:t>
      </w:r>
      <w:r w:rsidR="00E71329">
        <w:rPr>
          <w:rFonts w:ascii="Arial" w:hAnsi="Arial" w:eastAsia="Times New Roman" w:cs="Times New Roman"/>
          <w:bCs/>
          <w:i/>
          <w:iCs/>
          <w:sz w:val="20"/>
          <w:szCs w:val="28"/>
          <w:lang w:val="nl-NL" w:eastAsia="nl-NL"/>
        </w:rPr>
        <w:t>ijstand bij de invordering van belastingen</w:t>
      </w:r>
      <w:r w:rsidRPr="00D63B02" w:rsidR="00E71329">
        <w:rPr>
          <w:rFonts w:ascii="Arial" w:hAnsi="Arial" w:eastAsia="Times New Roman" w:cs="Times New Roman"/>
          <w:bCs/>
          <w:i/>
          <w:iCs/>
          <w:sz w:val="20"/>
          <w:szCs w:val="28"/>
          <w:lang w:val="nl-NL" w:eastAsia="nl-NL"/>
        </w:rPr>
        <w:t xml:space="preserve"> (artikel </w:t>
      </w:r>
      <w:r w:rsidR="00E71329">
        <w:rPr>
          <w:rFonts w:ascii="Arial" w:hAnsi="Arial" w:eastAsia="Times New Roman" w:cs="Times New Roman"/>
          <w:bCs/>
          <w:i/>
          <w:iCs/>
          <w:sz w:val="20"/>
          <w:szCs w:val="28"/>
          <w:lang w:val="nl-NL" w:eastAsia="nl-NL"/>
        </w:rPr>
        <w:t>XII van het Protocol</w:t>
      </w:r>
      <w:r w:rsidRPr="00D63B02" w:rsidR="00E71329">
        <w:rPr>
          <w:rFonts w:ascii="Arial" w:hAnsi="Arial" w:eastAsia="Times New Roman" w:cs="Times New Roman"/>
          <w:bCs/>
          <w:i/>
          <w:iCs/>
          <w:sz w:val="20"/>
          <w:szCs w:val="28"/>
          <w:lang w:val="nl-NL" w:eastAsia="nl-NL"/>
        </w:rPr>
        <w:t>)</w:t>
      </w:r>
    </w:p>
    <w:p w:rsidR="00EF11E0" w:rsidP="00EF11E0" w:rsidRDefault="00EF11E0" w14:paraId="45400FFA" w14:textId="3839CD7E">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Andorra</w:t>
      </w:r>
      <w:r w:rsidRPr="003B73F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was </w:t>
      </w:r>
      <w:r w:rsidRPr="003B73FB">
        <w:rPr>
          <w:rFonts w:ascii="Arial" w:hAnsi="Arial" w:eastAsia="Times New Roman" w:cs="Times New Roman"/>
          <w:sz w:val="20"/>
          <w:szCs w:val="24"/>
          <w:lang w:val="nl-NL" w:eastAsia="nl-NL"/>
        </w:rPr>
        <w:t xml:space="preserve">niet bereid </w:t>
      </w:r>
      <w:r>
        <w:rPr>
          <w:rFonts w:ascii="Arial" w:hAnsi="Arial" w:eastAsia="Times New Roman" w:cs="Times New Roman"/>
          <w:sz w:val="20"/>
          <w:szCs w:val="24"/>
          <w:lang w:val="nl-NL" w:eastAsia="nl-NL"/>
        </w:rPr>
        <w:t>om direct</w:t>
      </w:r>
      <w:r w:rsidRPr="003B73FB">
        <w:rPr>
          <w:rFonts w:ascii="Arial" w:hAnsi="Arial" w:eastAsia="Times New Roman" w:cs="Times New Roman"/>
          <w:sz w:val="20"/>
          <w:szCs w:val="24"/>
          <w:lang w:val="nl-NL" w:eastAsia="nl-NL"/>
        </w:rPr>
        <w:t xml:space="preserve"> een bepaling </w:t>
      </w:r>
      <w:r>
        <w:rPr>
          <w:rFonts w:ascii="Arial" w:hAnsi="Arial" w:eastAsia="Times New Roman" w:cs="Times New Roman"/>
          <w:sz w:val="20"/>
          <w:szCs w:val="24"/>
          <w:lang w:val="nl-NL" w:eastAsia="nl-NL"/>
        </w:rPr>
        <w:t>over</w:t>
      </w:r>
      <w:r w:rsidRPr="003B73FB">
        <w:rPr>
          <w:rFonts w:ascii="Arial" w:hAnsi="Arial" w:eastAsia="Times New Roman" w:cs="Times New Roman"/>
          <w:sz w:val="20"/>
          <w:szCs w:val="24"/>
          <w:lang w:val="nl-NL" w:eastAsia="nl-NL"/>
        </w:rPr>
        <w:t xml:space="preserve"> de bijstand bij invordering</w:t>
      </w:r>
      <w:r>
        <w:rPr>
          <w:rFonts w:ascii="Arial" w:hAnsi="Arial" w:eastAsia="Times New Roman" w:cs="Times New Roman"/>
          <w:sz w:val="20"/>
          <w:szCs w:val="24"/>
          <w:lang w:val="nl-NL" w:eastAsia="nl-NL"/>
        </w:rPr>
        <w:t xml:space="preserve"> op te nemen in het Verdrag</w:t>
      </w:r>
      <w:r w:rsidRPr="003B73F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De voornaamste reden hiervoor</w:t>
      </w:r>
      <w:r w:rsidRPr="003B73FB">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is dat Andorra niet eerder een dergelijke bepaling in een belastingverdrag heeft opgenomen en geen ervaring heeft met de </w:t>
      </w:r>
      <w:r w:rsidR="00D37930">
        <w:rPr>
          <w:rFonts w:ascii="Arial" w:hAnsi="Arial" w:eastAsia="Times New Roman" w:cs="Times New Roman"/>
          <w:sz w:val="20"/>
          <w:szCs w:val="24"/>
          <w:lang w:val="nl-NL" w:eastAsia="nl-NL"/>
        </w:rPr>
        <w:t>toepassing</w:t>
      </w:r>
      <w:r>
        <w:rPr>
          <w:rFonts w:ascii="Arial" w:hAnsi="Arial" w:eastAsia="Times New Roman" w:cs="Times New Roman"/>
          <w:sz w:val="20"/>
          <w:szCs w:val="24"/>
          <w:lang w:val="nl-NL" w:eastAsia="nl-NL"/>
        </w:rPr>
        <w:t xml:space="preserve"> ervan. </w:t>
      </w:r>
      <w:r w:rsidR="004F1BCC">
        <w:rPr>
          <w:rFonts w:ascii="Arial" w:hAnsi="Arial" w:eastAsia="Times New Roman" w:cs="Times New Roman"/>
          <w:sz w:val="20"/>
          <w:szCs w:val="24"/>
          <w:lang w:val="nl-NL" w:eastAsia="nl-NL"/>
        </w:rPr>
        <w:t>H</w:t>
      </w:r>
      <w:r>
        <w:rPr>
          <w:rFonts w:ascii="Arial" w:hAnsi="Arial" w:eastAsia="Times New Roman" w:cs="Times New Roman"/>
          <w:sz w:val="20"/>
          <w:szCs w:val="24"/>
          <w:lang w:val="nl-NL" w:eastAsia="nl-NL"/>
        </w:rPr>
        <w:t xml:space="preserve">oewel </w:t>
      </w:r>
      <w:r w:rsidR="004F1BCC">
        <w:rPr>
          <w:rFonts w:ascii="Arial" w:hAnsi="Arial" w:eastAsia="Times New Roman" w:cs="Times New Roman"/>
          <w:sz w:val="20"/>
          <w:szCs w:val="24"/>
          <w:lang w:val="nl-NL" w:eastAsia="nl-NL"/>
        </w:rPr>
        <w:t xml:space="preserve">Andorra </w:t>
      </w:r>
      <w:r>
        <w:rPr>
          <w:rFonts w:ascii="Arial" w:hAnsi="Arial" w:eastAsia="Times New Roman" w:cs="Times New Roman"/>
          <w:sz w:val="20"/>
          <w:szCs w:val="24"/>
          <w:lang w:val="nl-NL" w:eastAsia="nl-NL"/>
        </w:rPr>
        <w:t>ervaring mis</w:t>
      </w:r>
      <w:r w:rsidR="004F1BCC">
        <w:rPr>
          <w:rFonts w:ascii="Arial" w:hAnsi="Arial" w:eastAsia="Times New Roman" w:cs="Times New Roman"/>
          <w:sz w:val="20"/>
          <w:szCs w:val="24"/>
          <w:lang w:val="nl-NL" w:eastAsia="nl-NL"/>
        </w:rPr>
        <w:t>t</w:t>
      </w:r>
      <w:r>
        <w:rPr>
          <w:rFonts w:ascii="Arial" w:hAnsi="Arial" w:eastAsia="Times New Roman" w:cs="Times New Roman"/>
          <w:sz w:val="20"/>
          <w:szCs w:val="24"/>
          <w:lang w:val="nl-NL" w:eastAsia="nl-NL"/>
        </w:rPr>
        <w:t xml:space="preserve"> met een verdragsbepaling </w:t>
      </w:r>
      <w:r w:rsidR="00023D42">
        <w:rPr>
          <w:rFonts w:ascii="Arial" w:hAnsi="Arial" w:eastAsia="Times New Roman" w:cs="Times New Roman"/>
          <w:sz w:val="20"/>
          <w:szCs w:val="24"/>
          <w:lang w:val="nl-NL" w:eastAsia="nl-NL"/>
        </w:rPr>
        <w:t xml:space="preserve">inzake </w:t>
      </w:r>
      <w:r>
        <w:rPr>
          <w:rFonts w:ascii="Arial" w:hAnsi="Arial" w:eastAsia="Times New Roman" w:cs="Times New Roman"/>
          <w:sz w:val="20"/>
          <w:szCs w:val="24"/>
          <w:lang w:val="nl-NL" w:eastAsia="nl-NL"/>
        </w:rPr>
        <w:t xml:space="preserve">de bijstand bij </w:t>
      </w:r>
      <w:r w:rsidR="00023D42">
        <w:rPr>
          <w:rFonts w:ascii="Arial" w:hAnsi="Arial" w:eastAsia="Times New Roman" w:cs="Times New Roman"/>
          <w:sz w:val="20"/>
          <w:szCs w:val="24"/>
          <w:lang w:val="nl-NL" w:eastAsia="nl-NL"/>
        </w:rPr>
        <w:t xml:space="preserve">de </w:t>
      </w:r>
      <w:r>
        <w:rPr>
          <w:rFonts w:ascii="Arial" w:hAnsi="Arial" w:eastAsia="Times New Roman" w:cs="Times New Roman"/>
          <w:sz w:val="20"/>
          <w:szCs w:val="24"/>
          <w:lang w:val="nl-NL" w:eastAsia="nl-NL"/>
        </w:rPr>
        <w:t>invordering</w:t>
      </w:r>
      <w:r w:rsidR="00023D42">
        <w:rPr>
          <w:rFonts w:ascii="Arial" w:hAnsi="Arial" w:eastAsia="Times New Roman" w:cs="Times New Roman"/>
          <w:sz w:val="20"/>
          <w:szCs w:val="24"/>
          <w:lang w:val="nl-NL" w:eastAsia="nl-NL"/>
        </w:rPr>
        <w:t xml:space="preserve"> van belastingen</w:t>
      </w:r>
      <w:r>
        <w:rPr>
          <w:rFonts w:ascii="Arial" w:hAnsi="Arial" w:eastAsia="Times New Roman" w:cs="Times New Roman"/>
          <w:sz w:val="20"/>
          <w:szCs w:val="24"/>
          <w:lang w:val="nl-NL" w:eastAsia="nl-NL"/>
        </w:rPr>
        <w:t>,</w:t>
      </w:r>
      <w:r w:rsidR="004F1BCC">
        <w:rPr>
          <w:rFonts w:ascii="Arial" w:hAnsi="Arial" w:eastAsia="Times New Roman" w:cs="Times New Roman"/>
          <w:sz w:val="20"/>
          <w:szCs w:val="24"/>
          <w:lang w:val="nl-NL" w:eastAsia="nl-NL"/>
        </w:rPr>
        <w:t xml:space="preserve"> werd aangegeven dat </w:t>
      </w:r>
      <w:r w:rsidRPr="003B73FB">
        <w:rPr>
          <w:rFonts w:ascii="Arial" w:hAnsi="Arial" w:eastAsia="Times New Roman" w:cs="Times New Roman"/>
          <w:sz w:val="20"/>
          <w:szCs w:val="24"/>
          <w:lang w:val="nl-NL" w:eastAsia="nl-NL"/>
        </w:rPr>
        <w:t xml:space="preserve">tegen een dergelijke bepaling geen principiële bezwaren </w:t>
      </w:r>
      <w:r w:rsidR="004F1BCC">
        <w:rPr>
          <w:rFonts w:ascii="Arial" w:hAnsi="Arial" w:eastAsia="Times New Roman" w:cs="Times New Roman"/>
          <w:sz w:val="20"/>
          <w:szCs w:val="24"/>
          <w:lang w:val="nl-NL" w:eastAsia="nl-NL"/>
        </w:rPr>
        <w:t>bestaan</w:t>
      </w:r>
      <w:r w:rsidRPr="003B73FB">
        <w:rPr>
          <w:rFonts w:ascii="Arial" w:hAnsi="Arial" w:eastAsia="Times New Roman" w:cs="Times New Roman"/>
          <w:sz w:val="20"/>
          <w:szCs w:val="24"/>
          <w:lang w:val="nl-NL" w:eastAsia="nl-NL"/>
        </w:rPr>
        <w:t xml:space="preserve">. </w:t>
      </w:r>
      <w:r w:rsidR="00642A9A">
        <w:rPr>
          <w:rFonts w:ascii="Arial" w:hAnsi="Arial" w:eastAsia="Times New Roman" w:cs="Times New Roman"/>
          <w:sz w:val="20"/>
          <w:szCs w:val="24"/>
          <w:lang w:val="nl-NL" w:eastAsia="nl-NL"/>
        </w:rPr>
        <w:t>Op initiatief van Nederland is</w:t>
      </w:r>
      <w:r w:rsidR="008B6734">
        <w:rPr>
          <w:rFonts w:ascii="Arial" w:hAnsi="Arial" w:eastAsia="Times New Roman" w:cs="Times New Roman"/>
          <w:sz w:val="20"/>
          <w:szCs w:val="24"/>
          <w:lang w:val="nl-NL" w:eastAsia="nl-NL"/>
        </w:rPr>
        <w:t xml:space="preserve"> daarom een</w:t>
      </w:r>
      <w:r>
        <w:rPr>
          <w:rFonts w:ascii="Arial" w:hAnsi="Arial" w:eastAsia="Times New Roman" w:cs="Times New Roman"/>
          <w:sz w:val="20"/>
          <w:szCs w:val="24"/>
          <w:lang w:val="nl-NL" w:eastAsia="nl-NL"/>
        </w:rPr>
        <w:t xml:space="preserve"> akkoord </w:t>
      </w:r>
      <w:r w:rsidR="008B6734">
        <w:rPr>
          <w:rFonts w:ascii="Arial" w:hAnsi="Arial" w:eastAsia="Times New Roman" w:cs="Times New Roman"/>
          <w:sz w:val="20"/>
          <w:szCs w:val="24"/>
          <w:lang w:val="nl-NL" w:eastAsia="nl-NL"/>
        </w:rPr>
        <w:t xml:space="preserve">bereikt over opname van een meestbegunstigingsbepaling </w:t>
      </w:r>
      <w:r w:rsidR="009A2AD8">
        <w:rPr>
          <w:rFonts w:ascii="Arial" w:hAnsi="Arial" w:eastAsia="Times New Roman" w:cs="Times New Roman"/>
          <w:sz w:val="20"/>
          <w:szCs w:val="24"/>
          <w:lang w:val="nl-NL" w:eastAsia="nl-NL"/>
        </w:rPr>
        <w:t xml:space="preserve">die </w:t>
      </w:r>
      <w:r w:rsidR="008B6734">
        <w:rPr>
          <w:rFonts w:ascii="Arial" w:hAnsi="Arial" w:eastAsia="Times New Roman" w:cs="Times New Roman"/>
          <w:sz w:val="20"/>
          <w:szCs w:val="24"/>
          <w:lang w:val="nl-NL" w:eastAsia="nl-NL"/>
        </w:rPr>
        <w:t xml:space="preserve">in artikel XII </w:t>
      </w:r>
      <w:r w:rsidR="00023D42">
        <w:rPr>
          <w:rFonts w:ascii="Arial" w:hAnsi="Arial" w:eastAsia="Times New Roman" w:cs="Times New Roman"/>
          <w:sz w:val="20"/>
          <w:szCs w:val="24"/>
          <w:lang w:val="nl-NL" w:eastAsia="nl-NL"/>
        </w:rPr>
        <w:t xml:space="preserve">van het Protocol </w:t>
      </w:r>
      <w:r w:rsidR="008B6734">
        <w:rPr>
          <w:rFonts w:ascii="Arial" w:hAnsi="Arial" w:eastAsia="Times New Roman" w:cs="Times New Roman"/>
          <w:sz w:val="20"/>
          <w:szCs w:val="24"/>
          <w:lang w:val="nl-NL" w:eastAsia="nl-NL"/>
        </w:rPr>
        <w:t xml:space="preserve">is opgenomen. </w:t>
      </w:r>
    </w:p>
    <w:p w:rsidR="00E71329" w:rsidP="008C7F94" w:rsidRDefault="008B6734" w14:paraId="4A16CC63" w14:textId="68A170F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XII regelt dat indien Andorra </w:t>
      </w:r>
      <w:r w:rsidRPr="009A2AD8" w:rsidR="009A2AD8">
        <w:rPr>
          <w:rFonts w:ascii="Arial" w:hAnsi="Arial" w:eastAsia="Times New Roman" w:cs="Times New Roman"/>
          <w:sz w:val="20"/>
          <w:szCs w:val="24"/>
          <w:lang w:val="nl-NL" w:eastAsia="nl-NL"/>
        </w:rPr>
        <w:t xml:space="preserve">na de datum van ondertekening van dit Verdrag </w:t>
      </w:r>
      <w:r>
        <w:rPr>
          <w:rFonts w:ascii="Arial" w:hAnsi="Arial" w:eastAsia="Times New Roman" w:cs="Times New Roman"/>
          <w:sz w:val="20"/>
          <w:szCs w:val="24"/>
          <w:lang w:val="nl-NL" w:eastAsia="nl-NL"/>
        </w:rPr>
        <w:t xml:space="preserve">met een ander land ingevolge een belastingverdrag een bepaling overeenkomt die vergelijkbaar is met artikel 27 </w:t>
      </w:r>
      <w:r>
        <w:rPr>
          <w:rFonts w:ascii="Arial" w:hAnsi="Arial" w:eastAsia="Times New Roman" w:cs="Times New Roman"/>
          <w:sz w:val="20"/>
          <w:szCs w:val="24"/>
          <w:lang w:val="nl-NL" w:eastAsia="nl-NL"/>
        </w:rPr>
        <w:lastRenderedPageBreak/>
        <w:t>van het OESO-modelverdrag (inzake de bijstand bij</w:t>
      </w:r>
      <w:r w:rsidR="00601BE9">
        <w:rPr>
          <w:rFonts w:ascii="Arial" w:hAnsi="Arial" w:eastAsia="Times New Roman" w:cs="Times New Roman"/>
          <w:sz w:val="20"/>
          <w:szCs w:val="24"/>
          <w:lang w:val="nl-NL" w:eastAsia="nl-NL"/>
        </w:rPr>
        <w:t xml:space="preserve"> de</w:t>
      </w:r>
      <w:r>
        <w:rPr>
          <w:rFonts w:ascii="Arial" w:hAnsi="Arial" w:eastAsia="Times New Roman" w:cs="Times New Roman"/>
          <w:sz w:val="20"/>
          <w:szCs w:val="24"/>
          <w:lang w:val="nl-NL" w:eastAsia="nl-NL"/>
        </w:rPr>
        <w:t xml:space="preserve"> invordering</w:t>
      </w:r>
      <w:r w:rsidR="00601BE9">
        <w:rPr>
          <w:rFonts w:ascii="Arial" w:hAnsi="Arial" w:eastAsia="Times New Roman" w:cs="Times New Roman"/>
          <w:sz w:val="20"/>
          <w:szCs w:val="24"/>
          <w:lang w:val="nl-NL" w:eastAsia="nl-NL"/>
        </w:rPr>
        <w:t xml:space="preserve"> van belastingen</w:t>
      </w:r>
      <w:r>
        <w:rPr>
          <w:rFonts w:ascii="Arial" w:hAnsi="Arial" w:eastAsia="Times New Roman" w:cs="Times New Roman"/>
          <w:sz w:val="20"/>
          <w:szCs w:val="24"/>
          <w:lang w:val="nl-NL" w:eastAsia="nl-NL"/>
        </w:rPr>
        <w:t xml:space="preserve">), </w:t>
      </w:r>
      <w:r w:rsidR="008C7F94">
        <w:rPr>
          <w:rFonts w:ascii="Arial" w:hAnsi="Arial" w:eastAsia="Times New Roman" w:cs="Times New Roman"/>
          <w:sz w:val="20"/>
          <w:szCs w:val="24"/>
          <w:lang w:val="nl-NL" w:eastAsia="nl-NL"/>
        </w:rPr>
        <w:t xml:space="preserve">dat diezelfde bepaling automatisch ook van toepassing is op de bijstand bij </w:t>
      </w:r>
      <w:r w:rsidR="00601BE9">
        <w:rPr>
          <w:rFonts w:ascii="Arial" w:hAnsi="Arial" w:eastAsia="Times New Roman" w:cs="Times New Roman"/>
          <w:sz w:val="20"/>
          <w:szCs w:val="24"/>
          <w:lang w:val="nl-NL" w:eastAsia="nl-NL"/>
        </w:rPr>
        <w:t xml:space="preserve">de </w:t>
      </w:r>
      <w:r w:rsidR="008C7F94">
        <w:rPr>
          <w:rFonts w:ascii="Arial" w:hAnsi="Arial" w:eastAsia="Times New Roman" w:cs="Times New Roman"/>
          <w:sz w:val="20"/>
          <w:szCs w:val="24"/>
          <w:lang w:val="nl-NL" w:eastAsia="nl-NL"/>
        </w:rPr>
        <w:t>invordering van belastingen tussen de verdragsluitende staten van dit Verdrag.</w:t>
      </w:r>
    </w:p>
    <w:p w:rsidR="00ED2751" w:rsidP="002847B3" w:rsidRDefault="00ED2751" w14:paraId="77EDF0BF" w14:textId="7E39CE16">
      <w:pPr>
        <w:spacing w:after="0" w:line="360" w:lineRule="auto"/>
        <w:rPr>
          <w:rFonts w:ascii="Arial" w:hAnsi="Arial" w:eastAsia="Times New Roman" w:cs="Times New Roman"/>
          <w:sz w:val="20"/>
          <w:szCs w:val="24"/>
          <w:lang w:val="nl-NL" w:eastAsia="nl-NL"/>
        </w:rPr>
      </w:pPr>
    </w:p>
    <w:p w:rsidRPr="00393A06" w:rsidR="00ED2751" w:rsidP="002847B3" w:rsidRDefault="00ED2751" w14:paraId="0AA42831" w14:textId="77777777">
      <w:pPr>
        <w:spacing w:after="0" w:line="360" w:lineRule="auto"/>
        <w:rPr>
          <w:rFonts w:ascii="Arial" w:hAnsi="Arial" w:eastAsia="Times New Roman" w:cs="Times New Roman"/>
          <w:sz w:val="20"/>
          <w:szCs w:val="24"/>
          <w:lang w:val="nl-NL" w:eastAsia="nl-NL"/>
        </w:rPr>
      </w:pPr>
    </w:p>
    <w:p w:rsidR="002847B3" w:rsidP="002847B3" w:rsidRDefault="002847B3" w14:paraId="4E7E3620"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5EC4B4ED" w14:textId="0519EBF8">
      <w:pPr>
        <w:spacing w:after="0" w:line="360" w:lineRule="auto"/>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De </w:t>
      </w:r>
      <w:r>
        <w:rPr>
          <w:rFonts w:ascii="Arial" w:hAnsi="Arial" w:eastAsia="Times New Roman" w:cs="Times New Roman"/>
          <w:sz w:val="20"/>
          <w:szCs w:val="24"/>
          <w:lang w:val="nl-NL" w:eastAsia="nl-NL"/>
        </w:rPr>
        <w:t>S</w:t>
      </w:r>
      <w:r w:rsidRPr="00393A06">
        <w:rPr>
          <w:rFonts w:ascii="Arial" w:hAnsi="Arial" w:eastAsia="Times New Roman" w:cs="Times New Roman"/>
          <w:sz w:val="20"/>
          <w:szCs w:val="24"/>
          <w:lang w:val="nl-NL" w:eastAsia="nl-NL"/>
        </w:rPr>
        <w:t>taatssecretaris van Financiën,</w:t>
      </w:r>
    </w:p>
    <w:p w:rsidRPr="00393A06" w:rsidR="002847B3" w:rsidP="002847B3" w:rsidRDefault="002847B3" w14:paraId="3B5DC8C1"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17EB7A18"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3FB7A65D"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037607BE"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6213C236"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2B0E88AE" w14:textId="77777777">
      <w:pPr>
        <w:spacing w:after="0" w:line="360" w:lineRule="auto"/>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De Minister van Buitenlandse Zaken,</w:t>
      </w:r>
    </w:p>
    <w:p w:rsidRPr="00B44F52" w:rsidR="002847B3" w:rsidP="00B44F52" w:rsidRDefault="002847B3" w14:paraId="069CA07F" w14:textId="77777777">
      <w:pPr>
        <w:spacing w:after="0" w:line="360" w:lineRule="auto"/>
        <w:ind w:firstLine="720"/>
        <w:rPr>
          <w:rFonts w:ascii="Arial" w:hAnsi="Arial" w:eastAsia="Times New Roman" w:cs="Arial"/>
          <w:sz w:val="20"/>
          <w:szCs w:val="20"/>
          <w:lang w:val="nl-NL" w:eastAsia="nl-NL"/>
        </w:rPr>
      </w:pPr>
    </w:p>
    <w:sectPr w:rsidRPr="00B44F52" w:rsidR="002847B3">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3BFD" w14:textId="77777777" w:rsidR="000B0AB2" w:rsidRDefault="000B0AB2" w:rsidP="001C4546">
      <w:pPr>
        <w:spacing w:after="0" w:line="240" w:lineRule="auto"/>
      </w:pPr>
      <w:r>
        <w:separator/>
      </w:r>
    </w:p>
  </w:endnote>
  <w:endnote w:type="continuationSeparator" w:id="0">
    <w:p w14:paraId="1C6B378A" w14:textId="77777777" w:rsidR="000B0AB2" w:rsidRDefault="000B0AB2" w:rsidP="001C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460646"/>
      <w:docPartObj>
        <w:docPartGallery w:val="Page Numbers (Bottom of Page)"/>
        <w:docPartUnique/>
      </w:docPartObj>
    </w:sdtPr>
    <w:sdtEndPr/>
    <w:sdtContent>
      <w:p w14:paraId="095AFA8C" w14:textId="61343FE4" w:rsidR="0013439B" w:rsidRDefault="0013439B">
        <w:pPr>
          <w:pStyle w:val="Voettekst"/>
          <w:jc w:val="right"/>
        </w:pPr>
        <w:r>
          <w:fldChar w:fldCharType="begin"/>
        </w:r>
        <w:r>
          <w:instrText>PAGE   \* MERGEFORMAT</w:instrText>
        </w:r>
        <w:r>
          <w:fldChar w:fldCharType="separate"/>
        </w:r>
        <w:r>
          <w:rPr>
            <w:lang w:val="nl-NL"/>
          </w:rPr>
          <w:t>2</w:t>
        </w:r>
        <w:r>
          <w:fldChar w:fldCharType="end"/>
        </w:r>
      </w:p>
    </w:sdtContent>
  </w:sdt>
  <w:p w14:paraId="3E6B2DAF" w14:textId="77777777" w:rsidR="0013439B" w:rsidRDefault="001343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EC61" w14:textId="77777777" w:rsidR="000B0AB2" w:rsidRDefault="000B0AB2" w:rsidP="001C4546">
      <w:pPr>
        <w:spacing w:after="0" w:line="240" w:lineRule="auto"/>
      </w:pPr>
      <w:r>
        <w:separator/>
      </w:r>
    </w:p>
  </w:footnote>
  <w:footnote w:type="continuationSeparator" w:id="0">
    <w:p w14:paraId="094AA952" w14:textId="77777777" w:rsidR="000B0AB2" w:rsidRDefault="000B0AB2" w:rsidP="001C4546">
      <w:pPr>
        <w:spacing w:after="0" w:line="240" w:lineRule="auto"/>
      </w:pPr>
      <w:r>
        <w:continuationSeparator/>
      </w:r>
    </w:p>
  </w:footnote>
  <w:footnote w:id="1">
    <w:p w14:paraId="4D776D6B" w14:textId="41268AFA" w:rsidR="00AD3D5C" w:rsidRPr="000B0626" w:rsidRDefault="00AD3D5C">
      <w:pPr>
        <w:pStyle w:val="Voetnoottekst"/>
        <w:rPr>
          <w:lang w:val="nl-NL"/>
        </w:rPr>
      </w:pPr>
      <w:r w:rsidRPr="000B0626">
        <w:rPr>
          <w:rStyle w:val="Voetnootmarkering"/>
          <w:rFonts w:ascii="Arial" w:hAnsi="Arial"/>
          <w:sz w:val="14"/>
          <w:szCs w:val="14"/>
        </w:rPr>
        <w:footnoteRef/>
      </w:r>
      <w:r w:rsidRPr="000B0626">
        <w:rPr>
          <w:rStyle w:val="Voetnootmarkering"/>
          <w:rFonts w:ascii="Arial" w:hAnsi="Arial"/>
          <w:sz w:val="14"/>
          <w:szCs w:val="14"/>
          <w:lang w:val="nl-NL"/>
        </w:rPr>
        <w:t xml:space="preserve">  </w:t>
      </w:r>
      <w:r w:rsidRPr="00C43523">
        <w:rPr>
          <w:rFonts w:cs="Arial"/>
          <w:sz w:val="16"/>
          <w:szCs w:val="16"/>
          <w:lang w:val="nl-NL"/>
        </w:rPr>
        <w:t>Bijlage bij Kamerstukken II 2019/20, 25087, nr</w:t>
      </w:r>
      <w:r w:rsidR="00B27A8D">
        <w:rPr>
          <w:rFonts w:cs="Arial"/>
          <w:sz w:val="16"/>
          <w:szCs w:val="16"/>
          <w:lang w:val="nl-NL"/>
        </w:rPr>
        <w:t>.</w:t>
      </w:r>
      <w:r w:rsidRPr="00C43523">
        <w:rPr>
          <w:rFonts w:cs="Arial"/>
          <w:sz w:val="16"/>
          <w:szCs w:val="16"/>
          <w:lang w:val="nl-NL"/>
        </w:rPr>
        <w:t xml:space="preserve"> 256.</w:t>
      </w:r>
    </w:p>
  </w:footnote>
  <w:footnote w:id="2">
    <w:p w14:paraId="52B6A848" w14:textId="1A05BA55" w:rsidR="00AD3D5C" w:rsidRPr="006903CD" w:rsidRDefault="00AD3D5C">
      <w:pPr>
        <w:pStyle w:val="Voetnoottekst"/>
        <w:rPr>
          <w:lang w:val="nl-NL"/>
        </w:rPr>
      </w:pPr>
      <w:r w:rsidRPr="006903CD">
        <w:rPr>
          <w:rStyle w:val="Voetnootmarkering"/>
          <w:rFonts w:ascii="Arial" w:hAnsi="Arial"/>
          <w:sz w:val="14"/>
          <w:szCs w:val="14"/>
        </w:rPr>
        <w:footnoteRef/>
      </w:r>
      <w:r w:rsidRPr="006903CD">
        <w:rPr>
          <w:rStyle w:val="Voetnootmarkering"/>
          <w:rFonts w:ascii="Arial" w:hAnsi="Arial"/>
          <w:sz w:val="14"/>
          <w:szCs w:val="14"/>
          <w:lang w:val="nl-NL"/>
        </w:rPr>
        <w:t xml:space="preserve"> </w:t>
      </w:r>
      <w:r w:rsidRPr="006903CD">
        <w:rPr>
          <w:rFonts w:ascii="Arial" w:hAnsi="Arial"/>
          <w:sz w:val="14"/>
          <w:szCs w:val="14"/>
          <w:lang w:val="nl-NL"/>
        </w:rPr>
        <w:t xml:space="preserve"> </w:t>
      </w:r>
      <w:r w:rsidRPr="00C43523">
        <w:rPr>
          <w:rFonts w:cs="Arial"/>
          <w:sz w:val="16"/>
          <w:szCs w:val="16"/>
          <w:lang w:val="nl-NL"/>
        </w:rPr>
        <w:t>Bijlage bij Kamerstukken II 2010/11, 25087, nr. 7.</w:t>
      </w:r>
    </w:p>
  </w:footnote>
  <w:footnote w:id="3">
    <w:p w14:paraId="24C91257" w14:textId="267C430F" w:rsidR="00AD3D5C" w:rsidRPr="00406EF1" w:rsidRDefault="00AD3D5C">
      <w:pPr>
        <w:pStyle w:val="Voetnoottekst"/>
        <w:rPr>
          <w:rFonts w:ascii="Arial" w:hAnsi="Arial" w:cs="Arial"/>
          <w:lang w:val="nl-NL"/>
        </w:rPr>
      </w:pPr>
      <w:r w:rsidRPr="00406EF1">
        <w:rPr>
          <w:rStyle w:val="Voetnootmarkering"/>
          <w:rFonts w:ascii="Arial" w:hAnsi="Arial" w:cs="Arial"/>
          <w:sz w:val="14"/>
          <w:szCs w:val="14"/>
        </w:rPr>
        <w:footnoteRef/>
      </w:r>
      <w:r w:rsidRPr="00406EF1">
        <w:rPr>
          <w:rFonts w:ascii="Arial" w:hAnsi="Arial" w:cs="Arial"/>
          <w:lang w:val="nl-NL"/>
        </w:rPr>
        <w:t xml:space="preserve"> </w:t>
      </w:r>
      <w:r w:rsidRPr="00406EF1">
        <w:rPr>
          <w:rFonts w:ascii="Arial" w:hAnsi="Arial" w:cs="Arial"/>
          <w:sz w:val="14"/>
          <w:szCs w:val="14"/>
          <w:lang w:val="nl-NL"/>
        </w:rPr>
        <w:t>https://www.rijksoverheid.nl/documenten/diplomatieke-verklaringen/2016/09/21/start-onderhandelingen-bilaterale-belastingverdragen.</w:t>
      </w:r>
    </w:p>
  </w:footnote>
  <w:footnote w:id="4">
    <w:p w14:paraId="02B3F864" w14:textId="34CAEDD3" w:rsidR="00AD3D5C" w:rsidRPr="00BB0979" w:rsidRDefault="00AD3D5C" w:rsidP="006949BC">
      <w:pPr>
        <w:pStyle w:val="Voetnoottekst"/>
        <w:rPr>
          <w:rFonts w:cs="Arial"/>
          <w:sz w:val="14"/>
          <w:szCs w:val="14"/>
          <w:lang w:val="nl-NL"/>
        </w:rPr>
      </w:pPr>
      <w:r w:rsidRPr="00406EF1">
        <w:rPr>
          <w:rStyle w:val="Voetnootmarkering"/>
          <w:rFonts w:ascii="Arial" w:hAnsi="Arial" w:cs="Arial"/>
          <w:sz w:val="14"/>
          <w:szCs w:val="14"/>
        </w:rPr>
        <w:footnoteRef/>
      </w:r>
      <w:r w:rsidRPr="00406EF1">
        <w:rPr>
          <w:rFonts w:ascii="Arial" w:hAnsi="Arial" w:cs="Arial"/>
          <w:sz w:val="14"/>
          <w:szCs w:val="14"/>
          <w:lang w:val="nl-NL"/>
        </w:rPr>
        <w:t xml:space="preserve"> Zie Kamerstukken II 2015/16, 25087, nr. 112</w:t>
      </w:r>
      <w:r>
        <w:rPr>
          <w:rFonts w:ascii="Arial" w:hAnsi="Arial" w:cs="Arial"/>
          <w:sz w:val="14"/>
          <w:szCs w:val="14"/>
          <w:lang w:val="nl-NL"/>
        </w:rPr>
        <w:t>,</w:t>
      </w:r>
      <w:r w:rsidRPr="00406EF1">
        <w:rPr>
          <w:rFonts w:ascii="Arial" w:hAnsi="Arial" w:cs="Arial"/>
          <w:sz w:val="14"/>
          <w:szCs w:val="14"/>
          <w:lang w:val="nl-NL"/>
        </w:rPr>
        <w:t xml:space="preserve"> en Kamerstukken I 2015/16, 25087, nr. K</w:t>
      </w:r>
      <w:r>
        <w:rPr>
          <w:rFonts w:ascii="Arial" w:hAnsi="Arial" w:cs="Arial"/>
          <w:sz w:val="14"/>
          <w:szCs w:val="14"/>
          <w:lang w:val="nl-NL"/>
        </w:rPr>
        <w:t>,</w:t>
      </w:r>
      <w:r w:rsidRPr="00406EF1">
        <w:rPr>
          <w:rFonts w:ascii="Arial" w:hAnsi="Arial" w:cs="Arial"/>
          <w:sz w:val="14"/>
          <w:szCs w:val="14"/>
          <w:lang w:val="nl-NL"/>
        </w:rPr>
        <w:t xml:space="preserve"> waar nader wordt ingegaan op de definitieve rapporten bij de actiepunten van het BEPS-project en Kamerstukken II 2016/17, 25087, nr. 135 waarin wordt ingegaan op </w:t>
      </w:r>
      <w:r>
        <w:rPr>
          <w:rFonts w:ascii="Arial" w:hAnsi="Arial" w:cs="Arial"/>
          <w:sz w:val="14"/>
          <w:szCs w:val="14"/>
          <w:lang w:val="nl-NL"/>
        </w:rPr>
        <w:t>het</w:t>
      </w:r>
      <w:r w:rsidRPr="00406EF1">
        <w:rPr>
          <w:rFonts w:ascii="Arial" w:hAnsi="Arial" w:cs="Arial"/>
          <w:sz w:val="14"/>
          <w:szCs w:val="14"/>
          <w:lang w:val="nl-NL"/>
        </w:rPr>
        <w:t xml:space="preserve"> MLI.</w:t>
      </w:r>
      <w:r w:rsidRPr="00BB0979">
        <w:rPr>
          <w:rFonts w:cs="Arial"/>
          <w:sz w:val="14"/>
          <w:szCs w:val="14"/>
          <w:lang w:val="nl-NL"/>
        </w:rPr>
        <w:t xml:space="preserve"> </w:t>
      </w:r>
    </w:p>
  </w:footnote>
  <w:footnote w:id="5">
    <w:p w14:paraId="1720CE98" w14:textId="319D35A7" w:rsidR="00AD3D5C" w:rsidRPr="00406EF1" w:rsidRDefault="00AD3D5C">
      <w:pPr>
        <w:pStyle w:val="Voetnoottekst"/>
        <w:rPr>
          <w:rFonts w:ascii="Arial" w:hAnsi="Arial" w:cs="Arial"/>
          <w:sz w:val="14"/>
          <w:szCs w:val="14"/>
          <w:lang w:val="nl-NL"/>
        </w:rPr>
      </w:pPr>
      <w:r w:rsidRPr="00406EF1">
        <w:rPr>
          <w:rStyle w:val="Voetnootmarkering"/>
          <w:rFonts w:ascii="Arial" w:hAnsi="Arial" w:cs="Arial"/>
          <w:sz w:val="14"/>
          <w:szCs w:val="14"/>
        </w:rPr>
        <w:footnoteRef/>
      </w:r>
      <w:r w:rsidRPr="00406EF1">
        <w:rPr>
          <w:rFonts w:ascii="Arial" w:hAnsi="Arial" w:cs="Arial"/>
          <w:sz w:val="14"/>
          <w:szCs w:val="14"/>
          <w:lang w:val="nl-NL"/>
        </w:rPr>
        <w:t xml:space="preserve"> </w:t>
      </w:r>
      <w:r w:rsidRPr="00477469">
        <w:rPr>
          <w:rFonts w:ascii="Arial" w:hAnsi="Arial" w:cs="Arial"/>
          <w:sz w:val="14"/>
          <w:szCs w:val="14"/>
          <w:lang w:val="nl-NL"/>
        </w:rPr>
        <w:t>Stb</w:t>
      </w:r>
      <w:r w:rsidRPr="00272F79">
        <w:rPr>
          <w:rFonts w:ascii="Arial" w:hAnsi="Arial" w:cs="Arial"/>
          <w:sz w:val="14"/>
          <w:szCs w:val="14"/>
          <w:lang w:val="nl-NL"/>
        </w:rPr>
        <w:t>.</w:t>
      </w:r>
      <w:r w:rsidRPr="00406EF1">
        <w:rPr>
          <w:rFonts w:ascii="Arial" w:hAnsi="Arial" w:cs="Arial"/>
          <w:sz w:val="14"/>
          <w:szCs w:val="14"/>
          <w:lang w:val="nl-NL"/>
        </w:rPr>
        <w:t xml:space="preserve"> 2019, 513.</w:t>
      </w:r>
    </w:p>
  </w:footnote>
  <w:footnote w:id="6">
    <w:p w14:paraId="11130470" w14:textId="72A9D65F" w:rsidR="00AD3D5C" w:rsidRPr="009F5A51" w:rsidRDefault="00AD3D5C">
      <w:pPr>
        <w:pStyle w:val="Voetnoottekst"/>
        <w:rPr>
          <w:lang w:val="nl-NL"/>
        </w:rPr>
      </w:pPr>
      <w:r w:rsidRPr="009F5A51">
        <w:rPr>
          <w:rStyle w:val="Voetnootmarkering"/>
          <w:sz w:val="16"/>
          <w:szCs w:val="16"/>
        </w:rPr>
        <w:footnoteRef/>
      </w:r>
      <w:r w:rsidRPr="00444FC0">
        <w:rPr>
          <w:rStyle w:val="Voetnootmarkering"/>
          <w:sz w:val="16"/>
          <w:szCs w:val="16"/>
          <w:lang w:val="nl-NL"/>
        </w:rPr>
        <w:t xml:space="preserve"> </w:t>
      </w:r>
      <w:r w:rsidRPr="00C26EA3">
        <w:rPr>
          <w:sz w:val="16"/>
          <w:szCs w:val="16"/>
          <w:lang w:val="nl-NL"/>
        </w:rPr>
        <w:t>Kamerstukken II 2010/11, 25087, nr. 8 (Van Vliet, PVV).</w:t>
      </w:r>
    </w:p>
  </w:footnote>
  <w:footnote w:id="7">
    <w:p w14:paraId="02274243" w14:textId="77777777" w:rsidR="00EC3BF2" w:rsidRPr="000B7F07" w:rsidRDefault="00EC3BF2" w:rsidP="00EC3BF2">
      <w:pPr>
        <w:pStyle w:val="Voetnoottekst"/>
        <w:rPr>
          <w:lang w:val="nl-NL"/>
        </w:rPr>
      </w:pPr>
      <w:r>
        <w:rPr>
          <w:rStyle w:val="Voetnootmarkering"/>
        </w:rPr>
        <w:footnoteRef/>
      </w:r>
      <w:r w:rsidRPr="002D2DFF">
        <w:rPr>
          <w:lang w:val="nl-NL"/>
        </w:rPr>
        <w:t xml:space="preserve"> </w:t>
      </w:r>
      <w:r w:rsidRPr="000B7F07">
        <w:rPr>
          <w:sz w:val="16"/>
          <w:szCs w:val="16"/>
          <w:lang w:val="nl-NL"/>
        </w:rPr>
        <w:t>Zoals ook blijkt uit het Verslag van een schriftelijk overleg over het fiche Richtlijn minimumniveau aan belastingheffing Kamerstukken II 2021/22, 22112, nr. 3339 en het nader rapport bij het advies over het wetsvoorstel Wet minimumbelasting 2024 Kamerstukken II 2022/23, 36369, nr. 4.</w:t>
      </w:r>
    </w:p>
  </w:footnote>
  <w:footnote w:id="8">
    <w:p w14:paraId="1301625F" w14:textId="012A4CBC" w:rsidR="00995E58" w:rsidRPr="00AB7B16" w:rsidRDefault="00995E58" w:rsidP="00995E58">
      <w:pPr>
        <w:pStyle w:val="Voetnoottekst"/>
        <w:rPr>
          <w:sz w:val="16"/>
          <w:szCs w:val="16"/>
          <w:lang w:val="nl-NL"/>
        </w:rPr>
      </w:pPr>
      <w:r w:rsidRPr="00AB7B16">
        <w:rPr>
          <w:rStyle w:val="Voetnootmarkering"/>
          <w:sz w:val="16"/>
          <w:szCs w:val="16"/>
        </w:rPr>
        <w:footnoteRef/>
      </w:r>
      <w:r w:rsidRPr="00AB7B16">
        <w:rPr>
          <w:sz w:val="16"/>
          <w:szCs w:val="16"/>
          <w:lang w:val="nl-NL"/>
        </w:rPr>
        <w:t xml:space="preserve"> Uitgaande van de huidige belastingstelsels van beide staten </w:t>
      </w:r>
      <w:r w:rsidR="00E1411F">
        <w:rPr>
          <w:sz w:val="16"/>
          <w:szCs w:val="16"/>
          <w:lang w:val="nl-NL"/>
        </w:rPr>
        <w:t>lijkt</w:t>
      </w:r>
      <w:r w:rsidRPr="00AB7B16">
        <w:rPr>
          <w:sz w:val="16"/>
          <w:szCs w:val="16"/>
          <w:lang w:val="nl-NL"/>
        </w:rPr>
        <w:t xml:space="preserve"> </w:t>
      </w:r>
      <w:r w:rsidR="00E1411F">
        <w:rPr>
          <w:sz w:val="16"/>
          <w:szCs w:val="16"/>
          <w:lang w:val="nl-NL"/>
        </w:rPr>
        <w:t xml:space="preserve">de </w:t>
      </w:r>
      <w:r w:rsidRPr="00AB7B16">
        <w:rPr>
          <w:sz w:val="16"/>
          <w:szCs w:val="16"/>
          <w:lang w:val="nl-NL"/>
        </w:rPr>
        <w:t>toepassing van deze bepaling met betrekking tot vermogen in ieder geval vooralsnog ‘theorie’.</w:t>
      </w:r>
    </w:p>
  </w:footnote>
  <w:footnote w:id="9">
    <w:p w14:paraId="505471C9" w14:textId="7D2642C8" w:rsidR="00AD3D5C" w:rsidRPr="007378CE" w:rsidRDefault="00AD3D5C">
      <w:pPr>
        <w:pStyle w:val="Voetnoottekst"/>
        <w:rPr>
          <w:lang w:val="nl-NL"/>
        </w:rPr>
      </w:pPr>
      <w:r w:rsidRPr="007378CE">
        <w:rPr>
          <w:rStyle w:val="Voetnootmarkering"/>
          <w:sz w:val="16"/>
          <w:szCs w:val="16"/>
        </w:rPr>
        <w:footnoteRef/>
      </w:r>
      <w:r>
        <w:rPr>
          <w:lang w:val="nl-NL"/>
        </w:rPr>
        <w:t xml:space="preserve"> </w:t>
      </w:r>
      <w:r w:rsidRPr="007378CE">
        <w:rPr>
          <w:rFonts w:ascii="Arial" w:hAnsi="Arial" w:cs="Arial"/>
          <w:sz w:val="14"/>
          <w:szCs w:val="14"/>
          <w:lang w:val="nl-NL"/>
        </w:rPr>
        <w:t>Zie: www.oecd.org/tax/transparency.</w:t>
      </w:r>
    </w:p>
  </w:footnote>
  <w:footnote w:id="10">
    <w:p w14:paraId="3485BB30" w14:textId="1B1C3BE3" w:rsidR="00AD3D5C" w:rsidRPr="00183B42" w:rsidRDefault="00AD3D5C" w:rsidP="00183B42">
      <w:pPr>
        <w:pStyle w:val="title-bold"/>
        <w:shd w:val="clear" w:color="auto" w:fill="FFFFFF"/>
        <w:spacing w:before="0" w:beforeAutospacing="0" w:after="75" w:afterAutospacing="0"/>
        <w:rPr>
          <w:rFonts w:ascii="Roboto" w:hAnsi="Roboto"/>
          <w:b/>
          <w:bCs/>
          <w:color w:val="333333"/>
          <w:sz w:val="21"/>
          <w:szCs w:val="21"/>
          <w:lang w:val="en-US"/>
        </w:rPr>
      </w:pPr>
      <w:r w:rsidRPr="00183B42">
        <w:rPr>
          <w:rStyle w:val="Voetnootmarkering"/>
          <w:rFonts w:ascii="Arial" w:eastAsiaTheme="minorHAnsi" w:hAnsi="Arial" w:cstheme="minorBidi"/>
          <w:sz w:val="14"/>
          <w:szCs w:val="14"/>
          <w:lang w:val="en-US" w:eastAsia="en-US"/>
        </w:rPr>
        <w:footnoteRef/>
      </w:r>
      <w:r w:rsidRPr="00183B42">
        <w:rPr>
          <w:lang w:val="en-US"/>
        </w:rPr>
        <w:t xml:space="preserve"> </w:t>
      </w:r>
      <w:r w:rsidRPr="00183B42">
        <w:rPr>
          <w:rFonts w:ascii="Arial" w:eastAsiaTheme="minorHAnsi" w:hAnsi="Arial" w:cs="Arial"/>
          <w:sz w:val="14"/>
          <w:szCs w:val="14"/>
          <w:lang w:val="en-US" w:eastAsia="en-US"/>
        </w:rPr>
        <w:t>2010/625/EU: Commission Decision of 19 October 2010 pursuant to Directive 95/46/EC of the European Parliament and of the Council on the adequate protection of personal data in Andorra (notified under document C(2010) 7084) Text with EEA relevance, OJ L 277, 21.10.2010.</w:t>
      </w:r>
    </w:p>
    <w:p w14:paraId="7861ADE3" w14:textId="096AFD6D" w:rsidR="00AD3D5C" w:rsidRPr="00183B42" w:rsidRDefault="00AD3D5C">
      <w:pPr>
        <w:pStyle w:val="Voetnoottekst"/>
      </w:pPr>
    </w:p>
  </w:footnote>
  <w:footnote w:id="11">
    <w:p w14:paraId="2B23CE28" w14:textId="77777777" w:rsidR="00C61F14" w:rsidRPr="00BA6581" w:rsidRDefault="00C61F14" w:rsidP="00C61F14">
      <w:pPr>
        <w:pStyle w:val="Voetnoottekst"/>
        <w:rPr>
          <w:sz w:val="16"/>
          <w:szCs w:val="16"/>
          <w:lang w:val="nl-NL"/>
        </w:rPr>
      </w:pPr>
      <w:r w:rsidRPr="00BA6581">
        <w:rPr>
          <w:rStyle w:val="Voetnootmarkering"/>
          <w:sz w:val="16"/>
          <w:szCs w:val="16"/>
        </w:rPr>
        <w:footnoteRef/>
      </w:r>
      <w:r w:rsidRPr="00BA6581">
        <w:rPr>
          <w:sz w:val="16"/>
          <w:szCs w:val="16"/>
          <w:lang w:val="nl-NL"/>
        </w:rPr>
        <w:t xml:space="preserve"> In de zin van artikel 13, vijfde lid, van het Verdrag.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5017"/>
    <w:multiLevelType w:val="hybridMultilevel"/>
    <w:tmpl w:val="E32CD3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5"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bCs w:val="0"/>
        <w:i w:val="0"/>
        <w:iCs w:val="0"/>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CDD3754"/>
    <w:multiLevelType w:val="hybridMultilevel"/>
    <w:tmpl w:val="6D306920"/>
    <w:lvl w:ilvl="0" w:tplc="0413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C042AC"/>
    <w:multiLevelType w:val="hybridMultilevel"/>
    <w:tmpl w:val="765AD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8239D2"/>
    <w:multiLevelType w:val="hybridMultilevel"/>
    <w:tmpl w:val="017EA26C"/>
    <w:lvl w:ilvl="0" w:tplc="CBC4D34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977D49"/>
    <w:multiLevelType w:val="hybridMultilevel"/>
    <w:tmpl w:val="D5EEB394"/>
    <w:lvl w:ilvl="0" w:tplc="2CF286E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754F44"/>
    <w:multiLevelType w:val="multilevel"/>
    <w:tmpl w:val="BD306616"/>
    <w:lvl w:ilvl="0">
      <w:start w:val="2"/>
      <w:numFmt w:val="upperRoman"/>
      <w:pStyle w:val="Kop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284" w:firstLine="0"/>
      </w:pPr>
      <w:rPr>
        <w:rFonts w:hint="default"/>
        <w:i/>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20"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47443BA3"/>
    <w:multiLevelType w:val="hybridMultilevel"/>
    <w:tmpl w:val="8D64A64C"/>
    <w:lvl w:ilvl="0" w:tplc="EEBC513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5E2853"/>
    <w:multiLevelType w:val="hybridMultilevel"/>
    <w:tmpl w:val="72B03226"/>
    <w:lvl w:ilvl="0" w:tplc="7F94F624">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C8E20EC"/>
    <w:multiLevelType w:val="hybridMultilevel"/>
    <w:tmpl w:val="6E7C0A4C"/>
    <w:lvl w:ilvl="0" w:tplc="04130019">
      <w:start w:val="1"/>
      <w:numFmt w:val="lowerLetter"/>
      <w:lvlText w:val="%1."/>
      <w:lvlJc w:val="left"/>
      <w:pPr>
        <w:ind w:left="567" w:hanging="360"/>
      </w:p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5"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1C3CA1"/>
    <w:multiLevelType w:val="hybridMultilevel"/>
    <w:tmpl w:val="8F4E483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B65288"/>
    <w:multiLevelType w:val="hybridMultilevel"/>
    <w:tmpl w:val="320A14C6"/>
    <w:lvl w:ilvl="0" w:tplc="C97C4D94">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1"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9A0F14"/>
    <w:multiLevelType w:val="hybridMultilevel"/>
    <w:tmpl w:val="2CA4F108"/>
    <w:lvl w:ilvl="0" w:tplc="E09AF65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7"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9"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3157027">
    <w:abstractNumId w:val="19"/>
  </w:num>
  <w:num w:numId="2" w16cid:durableId="148454674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68989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3008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061513">
    <w:abstractNumId w:val="23"/>
  </w:num>
  <w:num w:numId="6" w16cid:durableId="1186943946">
    <w:abstractNumId w:val="2"/>
  </w:num>
  <w:num w:numId="7" w16cid:durableId="1664164100">
    <w:abstractNumId w:val="32"/>
  </w:num>
  <w:num w:numId="8" w16cid:durableId="2050102278">
    <w:abstractNumId w:val="12"/>
  </w:num>
  <w:num w:numId="9" w16cid:durableId="438643298">
    <w:abstractNumId w:val="4"/>
  </w:num>
  <w:num w:numId="10" w16cid:durableId="1736583402">
    <w:abstractNumId w:val="13"/>
  </w:num>
  <w:num w:numId="11" w16cid:durableId="2095583900">
    <w:abstractNumId w:val="37"/>
  </w:num>
  <w:num w:numId="12" w16cid:durableId="496844265">
    <w:abstractNumId w:val="19"/>
    <w:lvlOverride w:ilvl="0">
      <w:lvl w:ilvl="0">
        <w:start w:val="1"/>
        <w:numFmt w:val="upperRoman"/>
        <w:pStyle w:val="Kop1"/>
        <w:lvlText w:val="%1."/>
        <w:lvlJc w:val="left"/>
        <w:pPr>
          <w:ind w:left="0" w:firstLine="0"/>
        </w:pPr>
        <w:rPr>
          <w:rFonts w:hint="default"/>
        </w:rPr>
      </w:lvl>
    </w:lvlOverride>
    <w:lvlOverride w:ilvl="1">
      <w:lvl w:ilvl="1">
        <w:start w:val="1"/>
        <w:numFmt w:val="decimal"/>
        <w:pStyle w:val="Kop2"/>
        <w:lvlText w:val="%1.%2."/>
        <w:lvlJc w:val="left"/>
        <w:pPr>
          <w:ind w:left="720" w:firstLine="0"/>
        </w:pPr>
        <w:rPr>
          <w:rFonts w:hint="default"/>
        </w:rPr>
      </w:lvl>
    </w:lvlOverride>
    <w:lvlOverride w:ilvl="2">
      <w:lvl w:ilvl="2">
        <w:start w:val="1"/>
        <w:numFmt w:val="decimal"/>
        <w:pStyle w:val="Kop3"/>
        <w:lvlText w:val="%1.%2.%3."/>
        <w:lvlJc w:val="left"/>
        <w:pPr>
          <w:ind w:left="1440" w:firstLine="0"/>
        </w:pPr>
        <w:rPr>
          <w:rFonts w:hint="default"/>
        </w:rPr>
      </w:lvl>
    </w:lvlOverride>
    <w:lvlOverride w:ilvl="3">
      <w:lvl w:ilvl="3">
        <w:start w:val="1"/>
        <w:numFmt w:val="lowerLetter"/>
        <w:pStyle w:val="Kop4"/>
        <w:lvlText w:val="%4)"/>
        <w:lvlJc w:val="left"/>
        <w:pPr>
          <w:ind w:left="2160" w:firstLine="0"/>
        </w:pPr>
        <w:rPr>
          <w:rFonts w:hint="default"/>
        </w:rPr>
      </w:lvl>
    </w:lvlOverride>
    <w:lvlOverride w:ilvl="4">
      <w:lvl w:ilvl="4">
        <w:start w:val="1"/>
        <w:numFmt w:val="decimal"/>
        <w:pStyle w:val="Kop5"/>
        <w:lvlText w:val="(%5)"/>
        <w:lvlJc w:val="left"/>
        <w:pPr>
          <w:ind w:left="2880" w:firstLine="0"/>
        </w:pPr>
        <w:rPr>
          <w:rFonts w:hint="default"/>
        </w:rPr>
      </w:lvl>
    </w:lvlOverride>
    <w:lvlOverride w:ilvl="5">
      <w:lvl w:ilvl="5">
        <w:start w:val="1"/>
        <w:numFmt w:val="lowerLetter"/>
        <w:pStyle w:val="Kop6"/>
        <w:lvlText w:val="(%6)"/>
        <w:lvlJc w:val="left"/>
        <w:pPr>
          <w:ind w:left="3600" w:firstLine="0"/>
        </w:pPr>
        <w:rPr>
          <w:rFonts w:hint="default"/>
        </w:rPr>
      </w:lvl>
    </w:lvlOverride>
    <w:lvlOverride w:ilvl="6">
      <w:lvl w:ilvl="6">
        <w:start w:val="1"/>
        <w:numFmt w:val="lowerRoman"/>
        <w:pStyle w:val="Kop7"/>
        <w:lvlText w:val="(%7)"/>
        <w:lvlJc w:val="left"/>
        <w:pPr>
          <w:ind w:left="4320" w:firstLine="0"/>
        </w:pPr>
        <w:rPr>
          <w:rFonts w:hint="default"/>
        </w:rPr>
      </w:lvl>
    </w:lvlOverride>
    <w:lvlOverride w:ilvl="7">
      <w:lvl w:ilvl="7">
        <w:start w:val="1"/>
        <w:numFmt w:val="lowerLetter"/>
        <w:pStyle w:val="Kop8"/>
        <w:lvlText w:val="(%8)"/>
        <w:lvlJc w:val="left"/>
        <w:pPr>
          <w:ind w:left="5040" w:firstLine="0"/>
        </w:pPr>
        <w:rPr>
          <w:rFonts w:hint="default"/>
        </w:rPr>
      </w:lvl>
    </w:lvlOverride>
    <w:lvlOverride w:ilvl="8">
      <w:lvl w:ilvl="8">
        <w:start w:val="1"/>
        <w:numFmt w:val="lowerRoman"/>
        <w:pStyle w:val="Kop9"/>
        <w:lvlText w:val="(%9)"/>
        <w:lvlJc w:val="left"/>
        <w:pPr>
          <w:ind w:left="5760" w:firstLine="0"/>
        </w:pPr>
        <w:rPr>
          <w:rFonts w:hint="default"/>
        </w:rPr>
      </w:lvl>
    </w:lvlOverride>
  </w:num>
  <w:num w:numId="13" w16cid:durableId="1333028852">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903819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376003">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196083">
    <w:abstractNumId w:val="18"/>
  </w:num>
  <w:num w:numId="17" w16cid:durableId="1334260793">
    <w:abstractNumId w:val="15"/>
  </w:num>
  <w:num w:numId="18" w16cid:durableId="1891842269">
    <w:abstractNumId w:val="31"/>
  </w:num>
  <w:num w:numId="19" w16cid:durableId="1807968546">
    <w:abstractNumId w:val="39"/>
  </w:num>
  <w:num w:numId="20" w16cid:durableId="1814829562">
    <w:abstractNumId w:val="29"/>
  </w:num>
  <w:num w:numId="21" w16cid:durableId="538399435">
    <w:abstractNumId w:val="11"/>
  </w:num>
  <w:num w:numId="22" w16cid:durableId="1389066805">
    <w:abstractNumId w:val="27"/>
  </w:num>
  <w:num w:numId="23" w16cid:durableId="1893150962">
    <w:abstractNumId w:val="17"/>
  </w:num>
  <w:num w:numId="24" w16cid:durableId="662700324">
    <w:abstractNumId w:val="34"/>
  </w:num>
  <w:num w:numId="25" w16cid:durableId="711735153">
    <w:abstractNumId w:val="36"/>
  </w:num>
  <w:num w:numId="26" w16cid:durableId="1783644753">
    <w:abstractNumId w:val="35"/>
  </w:num>
  <w:num w:numId="27" w16cid:durableId="607465976">
    <w:abstractNumId w:val="3"/>
  </w:num>
  <w:num w:numId="28" w16cid:durableId="778260455">
    <w:abstractNumId w:val="7"/>
  </w:num>
  <w:num w:numId="29" w16cid:durableId="111439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4445079">
    <w:abstractNumId w:val="25"/>
  </w:num>
  <w:num w:numId="31" w16cid:durableId="1885755585">
    <w:abstractNumId w:val="38"/>
  </w:num>
  <w:num w:numId="32" w16cid:durableId="340354184">
    <w:abstractNumId w:val="1"/>
  </w:num>
  <w:num w:numId="33" w16cid:durableId="11191846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784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4679098">
    <w:abstractNumId w:val="10"/>
  </w:num>
  <w:num w:numId="36" w16cid:durableId="1764690067">
    <w:abstractNumId w:val="9"/>
  </w:num>
  <w:num w:numId="37" w16cid:durableId="978846972">
    <w:abstractNumId w:val="22"/>
  </w:num>
  <w:num w:numId="38" w16cid:durableId="1207598179">
    <w:abstractNumId w:val="14"/>
  </w:num>
  <w:num w:numId="39" w16cid:durableId="1382286896">
    <w:abstractNumId w:val="24"/>
  </w:num>
  <w:num w:numId="40" w16cid:durableId="824971121">
    <w:abstractNumId w:val="28"/>
  </w:num>
  <w:num w:numId="41" w16cid:durableId="506092066">
    <w:abstractNumId w:val="21"/>
  </w:num>
  <w:num w:numId="42" w16cid:durableId="145166016">
    <w:abstractNumId w:val="16"/>
  </w:num>
  <w:num w:numId="43" w16cid:durableId="128026059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5338411">
    <w:abstractNumId w:val="26"/>
  </w:num>
  <w:num w:numId="45" w16cid:durableId="1027367390">
    <w:abstractNumId w:val="0"/>
  </w:num>
  <w:num w:numId="46" w16cid:durableId="500313091">
    <w:abstractNumId w:val="5"/>
  </w:num>
  <w:num w:numId="47" w16cid:durableId="50617516">
    <w:abstractNumId w:val="6"/>
  </w:num>
  <w:num w:numId="48" w16cid:durableId="19892805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46"/>
    <w:rsid w:val="0000163A"/>
    <w:rsid w:val="00003477"/>
    <w:rsid w:val="0000442C"/>
    <w:rsid w:val="00004D59"/>
    <w:rsid w:val="000051AE"/>
    <w:rsid w:val="00006155"/>
    <w:rsid w:val="0000654A"/>
    <w:rsid w:val="00007174"/>
    <w:rsid w:val="000077A4"/>
    <w:rsid w:val="00012F00"/>
    <w:rsid w:val="00012F4F"/>
    <w:rsid w:val="000150C8"/>
    <w:rsid w:val="00015365"/>
    <w:rsid w:val="00017EFF"/>
    <w:rsid w:val="00020E45"/>
    <w:rsid w:val="0002356A"/>
    <w:rsid w:val="00023D42"/>
    <w:rsid w:val="00023D53"/>
    <w:rsid w:val="00025334"/>
    <w:rsid w:val="00025482"/>
    <w:rsid w:val="00027E43"/>
    <w:rsid w:val="00032735"/>
    <w:rsid w:val="00033167"/>
    <w:rsid w:val="00034198"/>
    <w:rsid w:val="00034C14"/>
    <w:rsid w:val="00037946"/>
    <w:rsid w:val="00037F4A"/>
    <w:rsid w:val="00037FE4"/>
    <w:rsid w:val="00040C58"/>
    <w:rsid w:val="00042440"/>
    <w:rsid w:val="00042BF8"/>
    <w:rsid w:val="00042F93"/>
    <w:rsid w:val="000444F9"/>
    <w:rsid w:val="00047ECE"/>
    <w:rsid w:val="00052605"/>
    <w:rsid w:val="00053A5C"/>
    <w:rsid w:val="000541F4"/>
    <w:rsid w:val="00055FB8"/>
    <w:rsid w:val="00055FE1"/>
    <w:rsid w:val="00056070"/>
    <w:rsid w:val="00056221"/>
    <w:rsid w:val="00056278"/>
    <w:rsid w:val="000606FC"/>
    <w:rsid w:val="000610AA"/>
    <w:rsid w:val="00063D7D"/>
    <w:rsid w:val="000652C6"/>
    <w:rsid w:val="000658AD"/>
    <w:rsid w:val="000662E0"/>
    <w:rsid w:val="00066664"/>
    <w:rsid w:val="00066B24"/>
    <w:rsid w:val="00066B8D"/>
    <w:rsid w:val="0006749F"/>
    <w:rsid w:val="000706B0"/>
    <w:rsid w:val="000708C0"/>
    <w:rsid w:val="00072651"/>
    <w:rsid w:val="00073BDF"/>
    <w:rsid w:val="000774A0"/>
    <w:rsid w:val="000778A7"/>
    <w:rsid w:val="000802B8"/>
    <w:rsid w:val="0008105F"/>
    <w:rsid w:val="000841A9"/>
    <w:rsid w:val="00085ADB"/>
    <w:rsid w:val="00086013"/>
    <w:rsid w:val="00090C31"/>
    <w:rsid w:val="00091C4D"/>
    <w:rsid w:val="0009402F"/>
    <w:rsid w:val="00096218"/>
    <w:rsid w:val="000963EE"/>
    <w:rsid w:val="000A336F"/>
    <w:rsid w:val="000A3839"/>
    <w:rsid w:val="000A3870"/>
    <w:rsid w:val="000A4595"/>
    <w:rsid w:val="000A5934"/>
    <w:rsid w:val="000B0626"/>
    <w:rsid w:val="000B0AB2"/>
    <w:rsid w:val="000B1042"/>
    <w:rsid w:val="000B14F4"/>
    <w:rsid w:val="000B1ADB"/>
    <w:rsid w:val="000B21E5"/>
    <w:rsid w:val="000B7F07"/>
    <w:rsid w:val="000C0CC4"/>
    <w:rsid w:val="000C0E2A"/>
    <w:rsid w:val="000C1F21"/>
    <w:rsid w:val="000C2508"/>
    <w:rsid w:val="000C266E"/>
    <w:rsid w:val="000C2752"/>
    <w:rsid w:val="000C35E6"/>
    <w:rsid w:val="000C3971"/>
    <w:rsid w:val="000C3A41"/>
    <w:rsid w:val="000C546D"/>
    <w:rsid w:val="000C54E1"/>
    <w:rsid w:val="000C615C"/>
    <w:rsid w:val="000C705E"/>
    <w:rsid w:val="000C7635"/>
    <w:rsid w:val="000C7A79"/>
    <w:rsid w:val="000D0B59"/>
    <w:rsid w:val="000D3087"/>
    <w:rsid w:val="000D7A82"/>
    <w:rsid w:val="000E06F0"/>
    <w:rsid w:val="000E28E1"/>
    <w:rsid w:val="000E4608"/>
    <w:rsid w:val="000E5B32"/>
    <w:rsid w:val="000E5BCA"/>
    <w:rsid w:val="000F189C"/>
    <w:rsid w:val="000F1AD0"/>
    <w:rsid w:val="000F5C93"/>
    <w:rsid w:val="000F6B25"/>
    <w:rsid w:val="000F6CFB"/>
    <w:rsid w:val="000F7406"/>
    <w:rsid w:val="000F7BE1"/>
    <w:rsid w:val="000F7D95"/>
    <w:rsid w:val="001015F4"/>
    <w:rsid w:val="0010493C"/>
    <w:rsid w:val="00105640"/>
    <w:rsid w:val="00106999"/>
    <w:rsid w:val="00106A85"/>
    <w:rsid w:val="00106C09"/>
    <w:rsid w:val="00110D38"/>
    <w:rsid w:val="00111EF7"/>
    <w:rsid w:val="0011214B"/>
    <w:rsid w:val="0011220B"/>
    <w:rsid w:val="0011343C"/>
    <w:rsid w:val="0011446D"/>
    <w:rsid w:val="00114B23"/>
    <w:rsid w:val="00115385"/>
    <w:rsid w:val="001165B6"/>
    <w:rsid w:val="00117717"/>
    <w:rsid w:val="001236D1"/>
    <w:rsid w:val="001260F0"/>
    <w:rsid w:val="001267D2"/>
    <w:rsid w:val="00130DA4"/>
    <w:rsid w:val="001314D4"/>
    <w:rsid w:val="00133C60"/>
    <w:rsid w:val="0013439B"/>
    <w:rsid w:val="0013628D"/>
    <w:rsid w:val="00136F98"/>
    <w:rsid w:val="0013722F"/>
    <w:rsid w:val="001401BE"/>
    <w:rsid w:val="00142656"/>
    <w:rsid w:val="00143536"/>
    <w:rsid w:val="00144D9A"/>
    <w:rsid w:val="00145016"/>
    <w:rsid w:val="00146355"/>
    <w:rsid w:val="00147CA4"/>
    <w:rsid w:val="00150005"/>
    <w:rsid w:val="0015273F"/>
    <w:rsid w:val="0015339F"/>
    <w:rsid w:val="001537E8"/>
    <w:rsid w:val="00153826"/>
    <w:rsid w:val="00153F61"/>
    <w:rsid w:val="001555B1"/>
    <w:rsid w:val="0015601A"/>
    <w:rsid w:val="00156AF4"/>
    <w:rsid w:val="00162DEB"/>
    <w:rsid w:val="00163918"/>
    <w:rsid w:val="00163A21"/>
    <w:rsid w:val="00164A16"/>
    <w:rsid w:val="00165C6B"/>
    <w:rsid w:val="00167D74"/>
    <w:rsid w:val="00173E2B"/>
    <w:rsid w:val="00174A1B"/>
    <w:rsid w:val="0017571A"/>
    <w:rsid w:val="00177124"/>
    <w:rsid w:val="00177ABF"/>
    <w:rsid w:val="00177B16"/>
    <w:rsid w:val="0018284D"/>
    <w:rsid w:val="0018371C"/>
    <w:rsid w:val="001838A6"/>
    <w:rsid w:val="00183B42"/>
    <w:rsid w:val="00185019"/>
    <w:rsid w:val="0018565A"/>
    <w:rsid w:val="00186F4A"/>
    <w:rsid w:val="00191B39"/>
    <w:rsid w:val="001921EF"/>
    <w:rsid w:val="001926D9"/>
    <w:rsid w:val="0019274C"/>
    <w:rsid w:val="00192FD0"/>
    <w:rsid w:val="00193C94"/>
    <w:rsid w:val="00193FE8"/>
    <w:rsid w:val="001971C0"/>
    <w:rsid w:val="001A0D2E"/>
    <w:rsid w:val="001A1FEB"/>
    <w:rsid w:val="001A2D71"/>
    <w:rsid w:val="001A792A"/>
    <w:rsid w:val="001A7E77"/>
    <w:rsid w:val="001B1D53"/>
    <w:rsid w:val="001B2670"/>
    <w:rsid w:val="001B26ED"/>
    <w:rsid w:val="001B28DE"/>
    <w:rsid w:val="001B35AA"/>
    <w:rsid w:val="001B373C"/>
    <w:rsid w:val="001B494C"/>
    <w:rsid w:val="001B4FE8"/>
    <w:rsid w:val="001B6F34"/>
    <w:rsid w:val="001B6F38"/>
    <w:rsid w:val="001B7050"/>
    <w:rsid w:val="001C0106"/>
    <w:rsid w:val="001C0484"/>
    <w:rsid w:val="001C06C8"/>
    <w:rsid w:val="001C1052"/>
    <w:rsid w:val="001C18D1"/>
    <w:rsid w:val="001C222A"/>
    <w:rsid w:val="001C2709"/>
    <w:rsid w:val="001C2C08"/>
    <w:rsid w:val="001C4546"/>
    <w:rsid w:val="001C4BF6"/>
    <w:rsid w:val="001C5047"/>
    <w:rsid w:val="001C584F"/>
    <w:rsid w:val="001C635A"/>
    <w:rsid w:val="001D1156"/>
    <w:rsid w:val="001D1762"/>
    <w:rsid w:val="001D31A9"/>
    <w:rsid w:val="001D401F"/>
    <w:rsid w:val="001D4E7A"/>
    <w:rsid w:val="001D7754"/>
    <w:rsid w:val="001E112A"/>
    <w:rsid w:val="001E4063"/>
    <w:rsid w:val="001E4A82"/>
    <w:rsid w:val="001E669E"/>
    <w:rsid w:val="001E69E8"/>
    <w:rsid w:val="001E6AE1"/>
    <w:rsid w:val="001F03E9"/>
    <w:rsid w:val="001F3400"/>
    <w:rsid w:val="001F4E2E"/>
    <w:rsid w:val="001F58FF"/>
    <w:rsid w:val="001F6BBA"/>
    <w:rsid w:val="002002E7"/>
    <w:rsid w:val="00201CF4"/>
    <w:rsid w:val="00202644"/>
    <w:rsid w:val="00202857"/>
    <w:rsid w:val="00202FB8"/>
    <w:rsid w:val="00203520"/>
    <w:rsid w:val="002055F6"/>
    <w:rsid w:val="002077EC"/>
    <w:rsid w:val="00210E63"/>
    <w:rsid w:val="00211CAD"/>
    <w:rsid w:val="00213446"/>
    <w:rsid w:val="00215DD9"/>
    <w:rsid w:val="002168EC"/>
    <w:rsid w:val="00216DC0"/>
    <w:rsid w:val="00217095"/>
    <w:rsid w:val="00222F59"/>
    <w:rsid w:val="00224CDA"/>
    <w:rsid w:val="002307C0"/>
    <w:rsid w:val="002320B4"/>
    <w:rsid w:val="0023254C"/>
    <w:rsid w:val="00232F9B"/>
    <w:rsid w:val="00236433"/>
    <w:rsid w:val="00236C13"/>
    <w:rsid w:val="00236C40"/>
    <w:rsid w:val="002373F9"/>
    <w:rsid w:val="00237AD7"/>
    <w:rsid w:val="0024013E"/>
    <w:rsid w:val="00240914"/>
    <w:rsid w:val="00241DA0"/>
    <w:rsid w:val="00242449"/>
    <w:rsid w:val="00242BE1"/>
    <w:rsid w:val="0024302C"/>
    <w:rsid w:val="00243E6E"/>
    <w:rsid w:val="00244943"/>
    <w:rsid w:val="0024670C"/>
    <w:rsid w:val="00246BF1"/>
    <w:rsid w:val="00247DC3"/>
    <w:rsid w:val="00251D53"/>
    <w:rsid w:val="0025416A"/>
    <w:rsid w:val="002563BA"/>
    <w:rsid w:val="00256FC3"/>
    <w:rsid w:val="002577A5"/>
    <w:rsid w:val="00257B5B"/>
    <w:rsid w:val="00257E12"/>
    <w:rsid w:val="002600D1"/>
    <w:rsid w:val="00261743"/>
    <w:rsid w:val="00262C3C"/>
    <w:rsid w:val="002649DF"/>
    <w:rsid w:val="0027000F"/>
    <w:rsid w:val="0027088E"/>
    <w:rsid w:val="0027091B"/>
    <w:rsid w:val="0027136B"/>
    <w:rsid w:val="0027227E"/>
    <w:rsid w:val="00272F79"/>
    <w:rsid w:val="00273818"/>
    <w:rsid w:val="00273D1F"/>
    <w:rsid w:val="00274D7A"/>
    <w:rsid w:val="00274DCB"/>
    <w:rsid w:val="002765EC"/>
    <w:rsid w:val="0027754A"/>
    <w:rsid w:val="00277D50"/>
    <w:rsid w:val="00281AAE"/>
    <w:rsid w:val="002821AF"/>
    <w:rsid w:val="00282CFA"/>
    <w:rsid w:val="002847B3"/>
    <w:rsid w:val="00285336"/>
    <w:rsid w:val="00285A84"/>
    <w:rsid w:val="00285B00"/>
    <w:rsid w:val="00286069"/>
    <w:rsid w:val="0028651E"/>
    <w:rsid w:val="002866C2"/>
    <w:rsid w:val="0029033F"/>
    <w:rsid w:val="0029761C"/>
    <w:rsid w:val="00297A9F"/>
    <w:rsid w:val="002A02B5"/>
    <w:rsid w:val="002A39C4"/>
    <w:rsid w:val="002A3CD8"/>
    <w:rsid w:val="002A3DE5"/>
    <w:rsid w:val="002A49DA"/>
    <w:rsid w:val="002A58CD"/>
    <w:rsid w:val="002A650F"/>
    <w:rsid w:val="002B07BE"/>
    <w:rsid w:val="002B08C6"/>
    <w:rsid w:val="002B2DB0"/>
    <w:rsid w:val="002B3DE0"/>
    <w:rsid w:val="002B5982"/>
    <w:rsid w:val="002B67CA"/>
    <w:rsid w:val="002B6EA5"/>
    <w:rsid w:val="002B7026"/>
    <w:rsid w:val="002C0748"/>
    <w:rsid w:val="002C1444"/>
    <w:rsid w:val="002C31A4"/>
    <w:rsid w:val="002C3789"/>
    <w:rsid w:val="002C533C"/>
    <w:rsid w:val="002C5F69"/>
    <w:rsid w:val="002C6018"/>
    <w:rsid w:val="002D0393"/>
    <w:rsid w:val="002D06F8"/>
    <w:rsid w:val="002D0F9C"/>
    <w:rsid w:val="002D1C4A"/>
    <w:rsid w:val="002D1F28"/>
    <w:rsid w:val="002D217F"/>
    <w:rsid w:val="002D239E"/>
    <w:rsid w:val="002D3F60"/>
    <w:rsid w:val="002D52D2"/>
    <w:rsid w:val="002D56BC"/>
    <w:rsid w:val="002D5A32"/>
    <w:rsid w:val="002E0023"/>
    <w:rsid w:val="002E1AA5"/>
    <w:rsid w:val="002E6440"/>
    <w:rsid w:val="002E6830"/>
    <w:rsid w:val="002E7245"/>
    <w:rsid w:val="002E7375"/>
    <w:rsid w:val="002E791F"/>
    <w:rsid w:val="002F0D7E"/>
    <w:rsid w:val="002F1D2A"/>
    <w:rsid w:val="002F26F7"/>
    <w:rsid w:val="002F3308"/>
    <w:rsid w:val="002F3651"/>
    <w:rsid w:val="002F37B3"/>
    <w:rsid w:val="002F4812"/>
    <w:rsid w:val="002F4C0E"/>
    <w:rsid w:val="002F546A"/>
    <w:rsid w:val="002F5589"/>
    <w:rsid w:val="002F571B"/>
    <w:rsid w:val="002F5769"/>
    <w:rsid w:val="002F6C2C"/>
    <w:rsid w:val="002F7A6E"/>
    <w:rsid w:val="002F7E61"/>
    <w:rsid w:val="00300E5A"/>
    <w:rsid w:val="00301341"/>
    <w:rsid w:val="003022E2"/>
    <w:rsid w:val="00302AD9"/>
    <w:rsid w:val="003059AB"/>
    <w:rsid w:val="0030709C"/>
    <w:rsid w:val="00307268"/>
    <w:rsid w:val="0031075F"/>
    <w:rsid w:val="00310F60"/>
    <w:rsid w:val="00311D43"/>
    <w:rsid w:val="00313523"/>
    <w:rsid w:val="00314DCA"/>
    <w:rsid w:val="003152AC"/>
    <w:rsid w:val="00316406"/>
    <w:rsid w:val="003164E4"/>
    <w:rsid w:val="00316B8C"/>
    <w:rsid w:val="0031745C"/>
    <w:rsid w:val="003211A5"/>
    <w:rsid w:val="00321224"/>
    <w:rsid w:val="00321CD3"/>
    <w:rsid w:val="00323980"/>
    <w:rsid w:val="00327033"/>
    <w:rsid w:val="003279FE"/>
    <w:rsid w:val="00331550"/>
    <w:rsid w:val="00332171"/>
    <w:rsid w:val="00332797"/>
    <w:rsid w:val="00334D99"/>
    <w:rsid w:val="00334FAF"/>
    <w:rsid w:val="003353CB"/>
    <w:rsid w:val="00341229"/>
    <w:rsid w:val="00341534"/>
    <w:rsid w:val="00342C9D"/>
    <w:rsid w:val="00343312"/>
    <w:rsid w:val="003441AF"/>
    <w:rsid w:val="00344564"/>
    <w:rsid w:val="00346BF7"/>
    <w:rsid w:val="00347577"/>
    <w:rsid w:val="0035103E"/>
    <w:rsid w:val="003515F1"/>
    <w:rsid w:val="00352ECB"/>
    <w:rsid w:val="003562E7"/>
    <w:rsid w:val="00356A28"/>
    <w:rsid w:val="00356F9A"/>
    <w:rsid w:val="00360960"/>
    <w:rsid w:val="00362421"/>
    <w:rsid w:val="00362F9F"/>
    <w:rsid w:val="00363AE1"/>
    <w:rsid w:val="003649B4"/>
    <w:rsid w:val="00365C33"/>
    <w:rsid w:val="003665AE"/>
    <w:rsid w:val="00366BA6"/>
    <w:rsid w:val="00367531"/>
    <w:rsid w:val="0037280B"/>
    <w:rsid w:val="00380D0E"/>
    <w:rsid w:val="0038234F"/>
    <w:rsid w:val="003828EA"/>
    <w:rsid w:val="00384EE8"/>
    <w:rsid w:val="003861AE"/>
    <w:rsid w:val="0038798B"/>
    <w:rsid w:val="00390B3B"/>
    <w:rsid w:val="00393839"/>
    <w:rsid w:val="00393A06"/>
    <w:rsid w:val="00393ED7"/>
    <w:rsid w:val="00395949"/>
    <w:rsid w:val="0039791E"/>
    <w:rsid w:val="00397D0A"/>
    <w:rsid w:val="003A07F2"/>
    <w:rsid w:val="003A33D3"/>
    <w:rsid w:val="003A60AD"/>
    <w:rsid w:val="003A6CDF"/>
    <w:rsid w:val="003B010E"/>
    <w:rsid w:val="003B09BF"/>
    <w:rsid w:val="003B0B8C"/>
    <w:rsid w:val="003B0CA0"/>
    <w:rsid w:val="003B11FF"/>
    <w:rsid w:val="003B4471"/>
    <w:rsid w:val="003B4DED"/>
    <w:rsid w:val="003B73FB"/>
    <w:rsid w:val="003C0667"/>
    <w:rsid w:val="003C1AF1"/>
    <w:rsid w:val="003C3B2D"/>
    <w:rsid w:val="003C4183"/>
    <w:rsid w:val="003C4662"/>
    <w:rsid w:val="003C4E76"/>
    <w:rsid w:val="003C71EA"/>
    <w:rsid w:val="003D07F9"/>
    <w:rsid w:val="003D2E81"/>
    <w:rsid w:val="003D3081"/>
    <w:rsid w:val="003D397A"/>
    <w:rsid w:val="003D4109"/>
    <w:rsid w:val="003D61FF"/>
    <w:rsid w:val="003D6365"/>
    <w:rsid w:val="003D6434"/>
    <w:rsid w:val="003E13D7"/>
    <w:rsid w:val="003E1B43"/>
    <w:rsid w:val="003E345B"/>
    <w:rsid w:val="003E4D22"/>
    <w:rsid w:val="003E7807"/>
    <w:rsid w:val="003F1566"/>
    <w:rsid w:val="003F1FBC"/>
    <w:rsid w:val="003F21BC"/>
    <w:rsid w:val="003F325A"/>
    <w:rsid w:val="003F3EEF"/>
    <w:rsid w:val="003F592F"/>
    <w:rsid w:val="003F7094"/>
    <w:rsid w:val="0040420A"/>
    <w:rsid w:val="00406E98"/>
    <w:rsid w:val="00406EF1"/>
    <w:rsid w:val="00407DCD"/>
    <w:rsid w:val="00412F7C"/>
    <w:rsid w:val="00414388"/>
    <w:rsid w:val="0041739A"/>
    <w:rsid w:val="0041744B"/>
    <w:rsid w:val="004175EA"/>
    <w:rsid w:val="004206F8"/>
    <w:rsid w:val="0042195A"/>
    <w:rsid w:val="00421DA8"/>
    <w:rsid w:val="0042290D"/>
    <w:rsid w:val="004238BE"/>
    <w:rsid w:val="00423CE7"/>
    <w:rsid w:val="00423E55"/>
    <w:rsid w:val="00430274"/>
    <w:rsid w:val="00430F2D"/>
    <w:rsid w:val="00433AA7"/>
    <w:rsid w:val="0044379F"/>
    <w:rsid w:val="00444092"/>
    <w:rsid w:val="00444FC0"/>
    <w:rsid w:val="00445014"/>
    <w:rsid w:val="00447638"/>
    <w:rsid w:val="00450C70"/>
    <w:rsid w:val="00451B06"/>
    <w:rsid w:val="0045364C"/>
    <w:rsid w:val="0045516F"/>
    <w:rsid w:val="00456A27"/>
    <w:rsid w:val="00457593"/>
    <w:rsid w:val="00457CEB"/>
    <w:rsid w:val="0046137B"/>
    <w:rsid w:val="00463C64"/>
    <w:rsid w:val="004647CC"/>
    <w:rsid w:val="00465290"/>
    <w:rsid w:val="004659F3"/>
    <w:rsid w:val="004736E2"/>
    <w:rsid w:val="004758AD"/>
    <w:rsid w:val="0047681D"/>
    <w:rsid w:val="00477346"/>
    <w:rsid w:val="00477469"/>
    <w:rsid w:val="00480C9A"/>
    <w:rsid w:val="00484880"/>
    <w:rsid w:val="004858F0"/>
    <w:rsid w:val="004864E0"/>
    <w:rsid w:val="00486A57"/>
    <w:rsid w:val="00491285"/>
    <w:rsid w:val="00491AEE"/>
    <w:rsid w:val="00493C95"/>
    <w:rsid w:val="00495236"/>
    <w:rsid w:val="004965C1"/>
    <w:rsid w:val="00496F3F"/>
    <w:rsid w:val="00497E71"/>
    <w:rsid w:val="004A072D"/>
    <w:rsid w:val="004A3E4E"/>
    <w:rsid w:val="004A44A2"/>
    <w:rsid w:val="004A6524"/>
    <w:rsid w:val="004B07A9"/>
    <w:rsid w:val="004B1F2B"/>
    <w:rsid w:val="004B3162"/>
    <w:rsid w:val="004B45C9"/>
    <w:rsid w:val="004B532A"/>
    <w:rsid w:val="004B6DFB"/>
    <w:rsid w:val="004C04C8"/>
    <w:rsid w:val="004C04FD"/>
    <w:rsid w:val="004C214C"/>
    <w:rsid w:val="004C276B"/>
    <w:rsid w:val="004C359B"/>
    <w:rsid w:val="004C7916"/>
    <w:rsid w:val="004C7A80"/>
    <w:rsid w:val="004D0585"/>
    <w:rsid w:val="004D102B"/>
    <w:rsid w:val="004D30AD"/>
    <w:rsid w:val="004D3140"/>
    <w:rsid w:val="004D46C0"/>
    <w:rsid w:val="004D6C89"/>
    <w:rsid w:val="004D6CEB"/>
    <w:rsid w:val="004D7182"/>
    <w:rsid w:val="004E0310"/>
    <w:rsid w:val="004E24C2"/>
    <w:rsid w:val="004E4A1D"/>
    <w:rsid w:val="004E6844"/>
    <w:rsid w:val="004F1BCC"/>
    <w:rsid w:val="004F2BF9"/>
    <w:rsid w:val="004F2CD3"/>
    <w:rsid w:val="004F6A21"/>
    <w:rsid w:val="004F7533"/>
    <w:rsid w:val="005012AF"/>
    <w:rsid w:val="00501762"/>
    <w:rsid w:val="00502344"/>
    <w:rsid w:val="00502403"/>
    <w:rsid w:val="00505852"/>
    <w:rsid w:val="005069F6"/>
    <w:rsid w:val="00506E4D"/>
    <w:rsid w:val="0051018D"/>
    <w:rsid w:val="005103EB"/>
    <w:rsid w:val="0051278F"/>
    <w:rsid w:val="00512D4D"/>
    <w:rsid w:val="0051379A"/>
    <w:rsid w:val="00513C89"/>
    <w:rsid w:val="00513E53"/>
    <w:rsid w:val="00515441"/>
    <w:rsid w:val="00516663"/>
    <w:rsid w:val="0052059F"/>
    <w:rsid w:val="00520F0D"/>
    <w:rsid w:val="005219B2"/>
    <w:rsid w:val="005231D2"/>
    <w:rsid w:val="00524AA1"/>
    <w:rsid w:val="00525431"/>
    <w:rsid w:val="00525BF5"/>
    <w:rsid w:val="00527C17"/>
    <w:rsid w:val="005302FA"/>
    <w:rsid w:val="0053051D"/>
    <w:rsid w:val="005314BD"/>
    <w:rsid w:val="005315A3"/>
    <w:rsid w:val="00532AA5"/>
    <w:rsid w:val="00533A14"/>
    <w:rsid w:val="005349C0"/>
    <w:rsid w:val="00535E5F"/>
    <w:rsid w:val="005378D6"/>
    <w:rsid w:val="0054025B"/>
    <w:rsid w:val="00541FBE"/>
    <w:rsid w:val="0054291E"/>
    <w:rsid w:val="00543986"/>
    <w:rsid w:val="00543A63"/>
    <w:rsid w:val="00544353"/>
    <w:rsid w:val="005509E7"/>
    <w:rsid w:val="00551DAB"/>
    <w:rsid w:val="00552B8F"/>
    <w:rsid w:val="0055306D"/>
    <w:rsid w:val="00553B6E"/>
    <w:rsid w:val="00555315"/>
    <w:rsid w:val="00556238"/>
    <w:rsid w:val="00556E8F"/>
    <w:rsid w:val="00556FF5"/>
    <w:rsid w:val="0056003B"/>
    <w:rsid w:val="005604ED"/>
    <w:rsid w:val="00560C77"/>
    <w:rsid w:val="00561C23"/>
    <w:rsid w:val="00563090"/>
    <w:rsid w:val="005664A7"/>
    <w:rsid w:val="0056659A"/>
    <w:rsid w:val="005666E4"/>
    <w:rsid w:val="00570A06"/>
    <w:rsid w:val="005761D8"/>
    <w:rsid w:val="00577FA0"/>
    <w:rsid w:val="00582113"/>
    <w:rsid w:val="00582C0E"/>
    <w:rsid w:val="005974CD"/>
    <w:rsid w:val="005A12B2"/>
    <w:rsid w:val="005A1AC6"/>
    <w:rsid w:val="005A285D"/>
    <w:rsid w:val="005A4305"/>
    <w:rsid w:val="005B1A39"/>
    <w:rsid w:val="005B1FC3"/>
    <w:rsid w:val="005B1FF6"/>
    <w:rsid w:val="005B25D2"/>
    <w:rsid w:val="005B290D"/>
    <w:rsid w:val="005B4BAC"/>
    <w:rsid w:val="005B5556"/>
    <w:rsid w:val="005B593A"/>
    <w:rsid w:val="005B5AFA"/>
    <w:rsid w:val="005B6436"/>
    <w:rsid w:val="005B73F3"/>
    <w:rsid w:val="005B7F22"/>
    <w:rsid w:val="005C1BFB"/>
    <w:rsid w:val="005C2440"/>
    <w:rsid w:val="005C2456"/>
    <w:rsid w:val="005C603D"/>
    <w:rsid w:val="005D0364"/>
    <w:rsid w:val="005D11C4"/>
    <w:rsid w:val="005D25A4"/>
    <w:rsid w:val="005D7475"/>
    <w:rsid w:val="005E0BAA"/>
    <w:rsid w:val="005E1157"/>
    <w:rsid w:val="005E14C8"/>
    <w:rsid w:val="005E230A"/>
    <w:rsid w:val="005E2ABB"/>
    <w:rsid w:val="005E51D6"/>
    <w:rsid w:val="005E571B"/>
    <w:rsid w:val="005E5BB5"/>
    <w:rsid w:val="005E738C"/>
    <w:rsid w:val="005F0481"/>
    <w:rsid w:val="005F0E69"/>
    <w:rsid w:val="005F4901"/>
    <w:rsid w:val="005F4CB4"/>
    <w:rsid w:val="005F55C7"/>
    <w:rsid w:val="005F62FA"/>
    <w:rsid w:val="00601BE9"/>
    <w:rsid w:val="00604AA2"/>
    <w:rsid w:val="00604BA1"/>
    <w:rsid w:val="00607503"/>
    <w:rsid w:val="00607905"/>
    <w:rsid w:val="00611391"/>
    <w:rsid w:val="0061193C"/>
    <w:rsid w:val="00614FAA"/>
    <w:rsid w:val="00615B57"/>
    <w:rsid w:val="0061618F"/>
    <w:rsid w:val="00617188"/>
    <w:rsid w:val="00617FD2"/>
    <w:rsid w:val="0062043C"/>
    <w:rsid w:val="006205B6"/>
    <w:rsid w:val="0062089E"/>
    <w:rsid w:val="006213AE"/>
    <w:rsid w:val="00623865"/>
    <w:rsid w:val="00623A5F"/>
    <w:rsid w:val="00623CAA"/>
    <w:rsid w:val="0062644D"/>
    <w:rsid w:val="006317E0"/>
    <w:rsid w:val="00632491"/>
    <w:rsid w:val="00633A9F"/>
    <w:rsid w:val="0063440A"/>
    <w:rsid w:val="006358FD"/>
    <w:rsid w:val="00635FEF"/>
    <w:rsid w:val="006372FA"/>
    <w:rsid w:val="0063752E"/>
    <w:rsid w:val="006416E6"/>
    <w:rsid w:val="00641D25"/>
    <w:rsid w:val="00642A9A"/>
    <w:rsid w:val="0064441A"/>
    <w:rsid w:val="0064468D"/>
    <w:rsid w:val="00645F7A"/>
    <w:rsid w:val="006472C0"/>
    <w:rsid w:val="00650067"/>
    <w:rsid w:val="00651BD5"/>
    <w:rsid w:val="00653716"/>
    <w:rsid w:val="00654446"/>
    <w:rsid w:val="00654C5F"/>
    <w:rsid w:val="0065523F"/>
    <w:rsid w:val="00655814"/>
    <w:rsid w:val="0065623E"/>
    <w:rsid w:val="00656558"/>
    <w:rsid w:val="00657F50"/>
    <w:rsid w:val="006602E2"/>
    <w:rsid w:val="0066207D"/>
    <w:rsid w:val="00663AC6"/>
    <w:rsid w:val="00664FDA"/>
    <w:rsid w:val="0066527A"/>
    <w:rsid w:val="00665EA0"/>
    <w:rsid w:val="0066670D"/>
    <w:rsid w:val="00666926"/>
    <w:rsid w:val="006674A8"/>
    <w:rsid w:val="00671379"/>
    <w:rsid w:val="00672832"/>
    <w:rsid w:val="00677167"/>
    <w:rsid w:val="00677930"/>
    <w:rsid w:val="00677B05"/>
    <w:rsid w:val="0068060C"/>
    <w:rsid w:val="006828AE"/>
    <w:rsid w:val="00682EE6"/>
    <w:rsid w:val="0068337C"/>
    <w:rsid w:val="00683C96"/>
    <w:rsid w:val="0068459B"/>
    <w:rsid w:val="00686EE3"/>
    <w:rsid w:val="006903CD"/>
    <w:rsid w:val="00691D81"/>
    <w:rsid w:val="006931E6"/>
    <w:rsid w:val="0069415D"/>
    <w:rsid w:val="006949BC"/>
    <w:rsid w:val="006966F6"/>
    <w:rsid w:val="006971A8"/>
    <w:rsid w:val="006973AE"/>
    <w:rsid w:val="00697C33"/>
    <w:rsid w:val="006A1EC6"/>
    <w:rsid w:val="006A222F"/>
    <w:rsid w:val="006A51CE"/>
    <w:rsid w:val="006A5213"/>
    <w:rsid w:val="006A5E05"/>
    <w:rsid w:val="006B0F66"/>
    <w:rsid w:val="006B1F64"/>
    <w:rsid w:val="006B2EB0"/>
    <w:rsid w:val="006B3CE4"/>
    <w:rsid w:val="006B4042"/>
    <w:rsid w:val="006B47E3"/>
    <w:rsid w:val="006B50C2"/>
    <w:rsid w:val="006B561A"/>
    <w:rsid w:val="006B5AE3"/>
    <w:rsid w:val="006B5C71"/>
    <w:rsid w:val="006B65CA"/>
    <w:rsid w:val="006C4172"/>
    <w:rsid w:val="006C592D"/>
    <w:rsid w:val="006C5DFE"/>
    <w:rsid w:val="006C7214"/>
    <w:rsid w:val="006D357E"/>
    <w:rsid w:val="006D3E4C"/>
    <w:rsid w:val="006D50DA"/>
    <w:rsid w:val="006D7A15"/>
    <w:rsid w:val="006E12EF"/>
    <w:rsid w:val="006E146C"/>
    <w:rsid w:val="006E239A"/>
    <w:rsid w:val="006E42BA"/>
    <w:rsid w:val="006E4447"/>
    <w:rsid w:val="006E63DC"/>
    <w:rsid w:val="006F08D6"/>
    <w:rsid w:val="006F159B"/>
    <w:rsid w:val="006F2A9B"/>
    <w:rsid w:val="006F2CF2"/>
    <w:rsid w:val="006F35F0"/>
    <w:rsid w:val="006F35F7"/>
    <w:rsid w:val="006F4D7B"/>
    <w:rsid w:val="00703661"/>
    <w:rsid w:val="0070437D"/>
    <w:rsid w:val="00704C9E"/>
    <w:rsid w:val="00707EA4"/>
    <w:rsid w:val="0071088D"/>
    <w:rsid w:val="00710C22"/>
    <w:rsid w:val="007119A0"/>
    <w:rsid w:val="0072266B"/>
    <w:rsid w:val="00722BC6"/>
    <w:rsid w:val="00722DF8"/>
    <w:rsid w:val="00724FD7"/>
    <w:rsid w:val="007274D6"/>
    <w:rsid w:val="00730964"/>
    <w:rsid w:val="00731506"/>
    <w:rsid w:val="007318E3"/>
    <w:rsid w:val="00731D5A"/>
    <w:rsid w:val="00732A1A"/>
    <w:rsid w:val="00732C0F"/>
    <w:rsid w:val="007359F4"/>
    <w:rsid w:val="00735DD7"/>
    <w:rsid w:val="007378CE"/>
    <w:rsid w:val="00740B4A"/>
    <w:rsid w:val="00740F4A"/>
    <w:rsid w:val="00742AD2"/>
    <w:rsid w:val="00742D7B"/>
    <w:rsid w:val="00742E82"/>
    <w:rsid w:val="00743F9A"/>
    <w:rsid w:val="007451B6"/>
    <w:rsid w:val="00745218"/>
    <w:rsid w:val="007455FE"/>
    <w:rsid w:val="00745AE7"/>
    <w:rsid w:val="00745F61"/>
    <w:rsid w:val="00747EBA"/>
    <w:rsid w:val="00750CED"/>
    <w:rsid w:val="007515F0"/>
    <w:rsid w:val="00751DBD"/>
    <w:rsid w:val="007520D8"/>
    <w:rsid w:val="0075328A"/>
    <w:rsid w:val="007541DC"/>
    <w:rsid w:val="00755768"/>
    <w:rsid w:val="00755AE5"/>
    <w:rsid w:val="007567C8"/>
    <w:rsid w:val="00757027"/>
    <w:rsid w:val="007609A6"/>
    <w:rsid w:val="00760B59"/>
    <w:rsid w:val="00760E79"/>
    <w:rsid w:val="0076253A"/>
    <w:rsid w:val="0076566E"/>
    <w:rsid w:val="00766C22"/>
    <w:rsid w:val="00767877"/>
    <w:rsid w:val="00770192"/>
    <w:rsid w:val="007723E9"/>
    <w:rsid w:val="00772D23"/>
    <w:rsid w:val="00773FF9"/>
    <w:rsid w:val="007746F6"/>
    <w:rsid w:val="00774F3E"/>
    <w:rsid w:val="00775079"/>
    <w:rsid w:val="00777141"/>
    <w:rsid w:val="00777BE9"/>
    <w:rsid w:val="00781BED"/>
    <w:rsid w:val="00782A85"/>
    <w:rsid w:val="007850CC"/>
    <w:rsid w:val="00790236"/>
    <w:rsid w:val="0079160A"/>
    <w:rsid w:val="00791AA0"/>
    <w:rsid w:val="00791B57"/>
    <w:rsid w:val="00791B76"/>
    <w:rsid w:val="007939E9"/>
    <w:rsid w:val="00794848"/>
    <w:rsid w:val="00797814"/>
    <w:rsid w:val="007A321C"/>
    <w:rsid w:val="007A3B8B"/>
    <w:rsid w:val="007A5EC3"/>
    <w:rsid w:val="007B0A71"/>
    <w:rsid w:val="007B1663"/>
    <w:rsid w:val="007B22BA"/>
    <w:rsid w:val="007B44C7"/>
    <w:rsid w:val="007B4DCA"/>
    <w:rsid w:val="007B4E9C"/>
    <w:rsid w:val="007B54AA"/>
    <w:rsid w:val="007B60FF"/>
    <w:rsid w:val="007B7173"/>
    <w:rsid w:val="007B777A"/>
    <w:rsid w:val="007C2B1B"/>
    <w:rsid w:val="007C2ED0"/>
    <w:rsid w:val="007C34DD"/>
    <w:rsid w:val="007C358B"/>
    <w:rsid w:val="007C364C"/>
    <w:rsid w:val="007C3A13"/>
    <w:rsid w:val="007C492C"/>
    <w:rsid w:val="007C51B0"/>
    <w:rsid w:val="007C6A63"/>
    <w:rsid w:val="007C7867"/>
    <w:rsid w:val="007D1FE3"/>
    <w:rsid w:val="007D27D4"/>
    <w:rsid w:val="007D3FD7"/>
    <w:rsid w:val="007D4A0A"/>
    <w:rsid w:val="007D4A8D"/>
    <w:rsid w:val="007D5B2D"/>
    <w:rsid w:val="007D71B2"/>
    <w:rsid w:val="007D72F4"/>
    <w:rsid w:val="007E1E6F"/>
    <w:rsid w:val="007E2CFC"/>
    <w:rsid w:val="007E73BA"/>
    <w:rsid w:val="007F0252"/>
    <w:rsid w:val="007F0C74"/>
    <w:rsid w:val="007F20FA"/>
    <w:rsid w:val="007F4631"/>
    <w:rsid w:val="007F49C6"/>
    <w:rsid w:val="007F7640"/>
    <w:rsid w:val="0080075C"/>
    <w:rsid w:val="00800B7A"/>
    <w:rsid w:val="0080183A"/>
    <w:rsid w:val="008028F5"/>
    <w:rsid w:val="00806A7B"/>
    <w:rsid w:val="0080718C"/>
    <w:rsid w:val="00811BEA"/>
    <w:rsid w:val="00812623"/>
    <w:rsid w:val="0081364D"/>
    <w:rsid w:val="008137CB"/>
    <w:rsid w:val="00815399"/>
    <w:rsid w:val="00815A5E"/>
    <w:rsid w:val="00817743"/>
    <w:rsid w:val="00817A58"/>
    <w:rsid w:val="0082108C"/>
    <w:rsid w:val="0082174F"/>
    <w:rsid w:val="0082676E"/>
    <w:rsid w:val="00826BF5"/>
    <w:rsid w:val="00826EE5"/>
    <w:rsid w:val="008308AB"/>
    <w:rsid w:val="00840F9D"/>
    <w:rsid w:val="008417DE"/>
    <w:rsid w:val="00842114"/>
    <w:rsid w:val="00844347"/>
    <w:rsid w:val="008447D6"/>
    <w:rsid w:val="00845566"/>
    <w:rsid w:val="00847AA9"/>
    <w:rsid w:val="00851310"/>
    <w:rsid w:val="00852810"/>
    <w:rsid w:val="008529C6"/>
    <w:rsid w:val="00852AB1"/>
    <w:rsid w:val="00856BE5"/>
    <w:rsid w:val="008579A5"/>
    <w:rsid w:val="00860B27"/>
    <w:rsid w:val="00861DAC"/>
    <w:rsid w:val="00863FA7"/>
    <w:rsid w:val="00864F55"/>
    <w:rsid w:val="00865C4C"/>
    <w:rsid w:val="008661CE"/>
    <w:rsid w:val="0086780C"/>
    <w:rsid w:val="008701CC"/>
    <w:rsid w:val="00870CDD"/>
    <w:rsid w:val="00871039"/>
    <w:rsid w:val="00871A0B"/>
    <w:rsid w:val="00876378"/>
    <w:rsid w:val="0087670A"/>
    <w:rsid w:val="00876C43"/>
    <w:rsid w:val="0087744D"/>
    <w:rsid w:val="008800E0"/>
    <w:rsid w:val="00882243"/>
    <w:rsid w:val="00883071"/>
    <w:rsid w:val="00883EE9"/>
    <w:rsid w:val="0088481D"/>
    <w:rsid w:val="0088552D"/>
    <w:rsid w:val="00886E58"/>
    <w:rsid w:val="0088770A"/>
    <w:rsid w:val="00891EF7"/>
    <w:rsid w:val="00895CFC"/>
    <w:rsid w:val="00896902"/>
    <w:rsid w:val="0089709D"/>
    <w:rsid w:val="0089723A"/>
    <w:rsid w:val="008978AF"/>
    <w:rsid w:val="008A0E50"/>
    <w:rsid w:val="008A1902"/>
    <w:rsid w:val="008A6250"/>
    <w:rsid w:val="008A62E1"/>
    <w:rsid w:val="008A6D3E"/>
    <w:rsid w:val="008B0C90"/>
    <w:rsid w:val="008B203E"/>
    <w:rsid w:val="008B6734"/>
    <w:rsid w:val="008B7C8A"/>
    <w:rsid w:val="008C1998"/>
    <w:rsid w:val="008C2615"/>
    <w:rsid w:val="008C7C3B"/>
    <w:rsid w:val="008C7F94"/>
    <w:rsid w:val="008D14AE"/>
    <w:rsid w:val="008D2CBF"/>
    <w:rsid w:val="008D5611"/>
    <w:rsid w:val="008E07FB"/>
    <w:rsid w:val="008E0E9B"/>
    <w:rsid w:val="008E3ECF"/>
    <w:rsid w:val="008E4367"/>
    <w:rsid w:val="008E5B8B"/>
    <w:rsid w:val="008F1A26"/>
    <w:rsid w:val="008F2A23"/>
    <w:rsid w:val="008F3BF8"/>
    <w:rsid w:val="008F5F06"/>
    <w:rsid w:val="008F6756"/>
    <w:rsid w:val="008F7726"/>
    <w:rsid w:val="00900544"/>
    <w:rsid w:val="00902204"/>
    <w:rsid w:val="00902F73"/>
    <w:rsid w:val="00903B1B"/>
    <w:rsid w:val="009055C3"/>
    <w:rsid w:val="009057D4"/>
    <w:rsid w:val="009066AE"/>
    <w:rsid w:val="00906C06"/>
    <w:rsid w:val="009141CD"/>
    <w:rsid w:val="00914935"/>
    <w:rsid w:val="009168A6"/>
    <w:rsid w:val="00921091"/>
    <w:rsid w:val="009231CD"/>
    <w:rsid w:val="00923917"/>
    <w:rsid w:val="009252E8"/>
    <w:rsid w:val="00926F49"/>
    <w:rsid w:val="0092705C"/>
    <w:rsid w:val="009271BF"/>
    <w:rsid w:val="00931BB8"/>
    <w:rsid w:val="00934C0A"/>
    <w:rsid w:val="00935F4E"/>
    <w:rsid w:val="00936638"/>
    <w:rsid w:val="00940761"/>
    <w:rsid w:val="0094080C"/>
    <w:rsid w:val="0094092A"/>
    <w:rsid w:val="009429E3"/>
    <w:rsid w:val="0094481B"/>
    <w:rsid w:val="009458BE"/>
    <w:rsid w:val="00945E87"/>
    <w:rsid w:val="009461E5"/>
    <w:rsid w:val="0094644C"/>
    <w:rsid w:val="00946B29"/>
    <w:rsid w:val="00947937"/>
    <w:rsid w:val="00947EB4"/>
    <w:rsid w:val="00952308"/>
    <w:rsid w:val="0095550D"/>
    <w:rsid w:val="0095666A"/>
    <w:rsid w:val="00957BE2"/>
    <w:rsid w:val="00957CA7"/>
    <w:rsid w:val="009620E2"/>
    <w:rsid w:val="00962658"/>
    <w:rsid w:val="0096326F"/>
    <w:rsid w:val="00965D88"/>
    <w:rsid w:val="00967E32"/>
    <w:rsid w:val="00970593"/>
    <w:rsid w:val="00970FB7"/>
    <w:rsid w:val="00971628"/>
    <w:rsid w:val="009716A2"/>
    <w:rsid w:val="00971FC3"/>
    <w:rsid w:val="0097401B"/>
    <w:rsid w:val="009752D2"/>
    <w:rsid w:val="00976DA9"/>
    <w:rsid w:val="00977ACC"/>
    <w:rsid w:val="00980B55"/>
    <w:rsid w:val="009828C1"/>
    <w:rsid w:val="009828D1"/>
    <w:rsid w:val="00986981"/>
    <w:rsid w:val="009904A0"/>
    <w:rsid w:val="009907E5"/>
    <w:rsid w:val="00990F79"/>
    <w:rsid w:val="00991BF9"/>
    <w:rsid w:val="009926A7"/>
    <w:rsid w:val="00995D8E"/>
    <w:rsid w:val="00995E58"/>
    <w:rsid w:val="009962A3"/>
    <w:rsid w:val="0099731C"/>
    <w:rsid w:val="009973B3"/>
    <w:rsid w:val="009A1AEA"/>
    <w:rsid w:val="009A2AD8"/>
    <w:rsid w:val="009A2E2A"/>
    <w:rsid w:val="009A428A"/>
    <w:rsid w:val="009A4CFE"/>
    <w:rsid w:val="009A58B6"/>
    <w:rsid w:val="009B20C4"/>
    <w:rsid w:val="009B327E"/>
    <w:rsid w:val="009B4259"/>
    <w:rsid w:val="009B5027"/>
    <w:rsid w:val="009B5105"/>
    <w:rsid w:val="009B545B"/>
    <w:rsid w:val="009B6187"/>
    <w:rsid w:val="009B6749"/>
    <w:rsid w:val="009C1E70"/>
    <w:rsid w:val="009C2E54"/>
    <w:rsid w:val="009C4599"/>
    <w:rsid w:val="009C5FF5"/>
    <w:rsid w:val="009C6BB9"/>
    <w:rsid w:val="009C7858"/>
    <w:rsid w:val="009D0B3E"/>
    <w:rsid w:val="009D1D1D"/>
    <w:rsid w:val="009D435E"/>
    <w:rsid w:val="009D6A25"/>
    <w:rsid w:val="009D6D13"/>
    <w:rsid w:val="009D7588"/>
    <w:rsid w:val="009E043A"/>
    <w:rsid w:val="009E20CB"/>
    <w:rsid w:val="009E3AE0"/>
    <w:rsid w:val="009E615A"/>
    <w:rsid w:val="009E662B"/>
    <w:rsid w:val="009F03CB"/>
    <w:rsid w:val="009F10A3"/>
    <w:rsid w:val="009F1951"/>
    <w:rsid w:val="009F2465"/>
    <w:rsid w:val="009F2A4D"/>
    <w:rsid w:val="009F3883"/>
    <w:rsid w:val="009F3FC5"/>
    <w:rsid w:val="009F4465"/>
    <w:rsid w:val="009F455D"/>
    <w:rsid w:val="009F4E21"/>
    <w:rsid w:val="009F5A51"/>
    <w:rsid w:val="009F5A83"/>
    <w:rsid w:val="009F62DB"/>
    <w:rsid w:val="009F7112"/>
    <w:rsid w:val="00A01970"/>
    <w:rsid w:val="00A02D23"/>
    <w:rsid w:val="00A03C95"/>
    <w:rsid w:val="00A06215"/>
    <w:rsid w:val="00A06C6E"/>
    <w:rsid w:val="00A106E4"/>
    <w:rsid w:val="00A10B22"/>
    <w:rsid w:val="00A10C23"/>
    <w:rsid w:val="00A113C9"/>
    <w:rsid w:val="00A125AE"/>
    <w:rsid w:val="00A126A8"/>
    <w:rsid w:val="00A1379A"/>
    <w:rsid w:val="00A13E73"/>
    <w:rsid w:val="00A14C1C"/>
    <w:rsid w:val="00A15D24"/>
    <w:rsid w:val="00A17E1F"/>
    <w:rsid w:val="00A22A17"/>
    <w:rsid w:val="00A22D5A"/>
    <w:rsid w:val="00A24F7E"/>
    <w:rsid w:val="00A24FB6"/>
    <w:rsid w:val="00A26019"/>
    <w:rsid w:val="00A30831"/>
    <w:rsid w:val="00A30A52"/>
    <w:rsid w:val="00A326BF"/>
    <w:rsid w:val="00A33A27"/>
    <w:rsid w:val="00A34A50"/>
    <w:rsid w:val="00A36D0A"/>
    <w:rsid w:val="00A3706F"/>
    <w:rsid w:val="00A3747D"/>
    <w:rsid w:val="00A40063"/>
    <w:rsid w:val="00A4180A"/>
    <w:rsid w:val="00A43C47"/>
    <w:rsid w:val="00A4421A"/>
    <w:rsid w:val="00A459CB"/>
    <w:rsid w:val="00A45B8B"/>
    <w:rsid w:val="00A46367"/>
    <w:rsid w:val="00A475AA"/>
    <w:rsid w:val="00A47A01"/>
    <w:rsid w:val="00A5175E"/>
    <w:rsid w:val="00A51E40"/>
    <w:rsid w:val="00A525B8"/>
    <w:rsid w:val="00A53DF8"/>
    <w:rsid w:val="00A53EEF"/>
    <w:rsid w:val="00A54114"/>
    <w:rsid w:val="00A602EE"/>
    <w:rsid w:val="00A62709"/>
    <w:rsid w:val="00A62FDD"/>
    <w:rsid w:val="00A63B2A"/>
    <w:rsid w:val="00A650F5"/>
    <w:rsid w:val="00A667C6"/>
    <w:rsid w:val="00A670EE"/>
    <w:rsid w:val="00A722FE"/>
    <w:rsid w:val="00A72FAF"/>
    <w:rsid w:val="00A7310D"/>
    <w:rsid w:val="00A74BBB"/>
    <w:rsid w:val="00A82594"/>
    <w:rsid w:val="00A83AE9"/>
    <w:rsid w:val="00A84A5A"/>
    <w:rsid w:val="00A856E9"/>
    <w:rsid w:val="00A864D5"/>
    <w:rsid w:val="00A87ABD"/>
    <w:rsid w:val="00A92271"/>
    <w:rsid w:val="00A92BA6"/>
    <w:rsid w:val="00A94D72"/>
    <w:rsid w:val="00A95257"/>
    <w:rsid w:val="00A958A6"/>
    <w:rsid w:val="00A971E2"/>
    <w:rsid w:val="00AA0B76"/>
    <w:rsid w:val="00AA1AD3"/>
    <w:rsid w:val="00AA1BF2"/>
    <w:rsid w:val="00AA48DC"/>
    <w:rsid w:val="00AA7CB1"/>
    <w:rsid w:val="00AB0A23"/>
    <w:rsid w:val="00AB3AF2"/>
    <w:rsid w:val="00AB7B16"/>
    <w:rsid w:val="00AB7CE1"/>
    <w:rsid w:val="00AC1457"/>
    <w:rsid w:val="00AC1791"/>
    <w:rsid w:val="00AC4A03"/>
    <w:rsid w:val="00AC5B68"/>
    <w:rsid w:val="00AC6509"/>
    <w:rsid w:val="00AD0FAF"/>
    <w:rsid w:val="00AD2569"/>
    <w:rsid w:val="00AD3D5C"/>
    <w:rsid w:val="00AD621E"/>
    <w:rsid w:val="00AD6BD1"/>
    <w:rsid w:val="00AD7C73"/>
    <w:rsid w:val="00AE4FB0"/>
    <w:rsid w:val="00AE5189"/>
    <w:rsid w:val="00AE6914"/>
    <w:rsid w:val="00AE6DCA"/>
    <w:rsid w:val="00AF00D7"/>
    <w:rsid w:val="00AF077B"/>
    <w:rsid w:val="00AF1116"/>
    <w:rsid w:val="00AF3456"/>
    <w:rsid w:val="00AF4D03"/>
    <w:rsid w:val="00AF75E8"/>
    <w:rsid w:val="00B005D7"/>
    <w:rsid w:val="00B00C31"/>
    <w:rsid w:val="00B01B34"/>
    <w:rsid w:val="00B020D9"/>
    <w:rsid w:val="00B048DD"/>
    <w:rsid w:val="00B051D2"/>
    <w:rsid w:val="00B052E2"/>
    <w:rsid w:val="00B06701"/>
    <w:rsid w:val="00B072AC"/>
    <w:rsid w:val="00B07791"/>
    <w:rsid w:val="00B10D44"/>
    <w:rsid w:val="00B119AF"/>
    <w:rsid w:val="00B12A93"/>
    <w:rsid w:val="00B14853"/>
    <w:rsid w:val="00B153D2"/>
    <w:rsid w:val="00B15C42"/>
    <w:rsid w:val="00B17C86"/>
    <w:rsid w:val="00B20DA2"/>
    <w:rsid w:val="00B21165"/>
    <w:rsid w:val="00B21FC1"/>
    <w:rsid w:val="00B23D27"/>
    <w:rsid w:val="00B24D92"/>
    <w:rsid w:val="00B26B7C"/>
    <w:rsid w:val="00B27A8D"/>
    <w:rsid w:val="00B3029D"/>
    <w:rsid w:val="00B32B3D"/>
    <w:rsid w:val="00B34643"/>
    <w:rsid w:val="00B35260"/>
    <w:rsid w:val="00B36A41"/>
    <w:rsid w:val="00B36E65"/>
    <w:rsid w:val="00B406C1"/>
    <w:rsid w:val="00B40921"/>
    <w:rsid w:val="00B41B80"/>
    <w:rsid w:val="00B41F3F"/>
    <w:rsid w:val="00B42BC6"/>
    <w:rsid w:val="00B449B4"/>
    <w:rsid w:val="00B44F52"/>
    <w:rsid w:val="00B450B0"/>
    <w:rsid w:val="00B45BEB"/>
    <w:rsid w:val="00B46790"/>
    <w:rsid w:val="00B46A29"/>
    <w:rsid w:val="00B471CB"/>
    <w:rsid w:val="00B47FC3"/>
    <w:rsid w:val="00B50E0D"/>
    <w:rsid w:val="00B52994"/>
    <w:rsid w:val="00B52E74"/>
    <w:rsid w:val="00B538B0"/>
    <w:rsid w:val="00B545A6"/>
    <w:rsid w:val="00B5652F"/>
    <w:rsid w:val="00B60D1D"/>
    <w:rsid w:val="00B61AEC"/>
    <w:rsid w:val="00B639C0"/>
    <w:rsid w:val="00B64B97"/>
    <w:rsid w:val="00B6712B"/>
    <w:rsid w:val="00B70E83"/>
    <w:rsid w:val="00B71534"/>
    <w:rsid w:val="00B71CC6"/>
    <w:rsid w:val="00B72980"/>
    <w:rsid w:val="00B75241"/>
    <w:rsid w:val="00B76609"/>
    <w:rsid w:val="00B77A2E"/>
    <w:rsid w:val="00B807E3"/>
    <w:rsid w:val="00B807FA"/>
    <w:rsid w:val="00B83308"/>
    <w:rsid w:val="00B83CC4"/>
    <w:rsid w:val="00B84B7D"/>
    <w:rsid w:val="00B86DC6"/>
    <w:rsid w:val="00B8709C"/>
    <w:rsid w:val="00B906DA"/>
    <w:rsid w:val="00B9118F"/>
    <w:rsid w:val="00B9179F"/>
    <w:rsid w:val="00B95BED"/>
    <w:rsid w:val="00B9638F"/>
    <w:rsid w:val="00B96850"/>
    <w:rsid w:val="00B96E6F"/>
    <w:rsid w:val="00B9754E"/>
    <w:rsid w:val="00B97E91"/>
    <w:rsid w:val="00BA0873"/>
    <w:rsid w:val="00BA0E2A"/>
    <w:rsid w:val="00BA1E7F"/>
    <w:rsid w:val="00BA281F"/>
    <w:rsid w:val="00BA3BC2"/>
    <w:rsid w:val="00BA47ED"/>
    <w:rsid w:val="00BB0D48"/>
    <w:rsid w:val="00BB0F0B"/>
    <w:rsid w:val="00BB146E"/>
    <w:rsid w:val="00BB18BB"/>
    <w:rsid w:val="00BB24B2"/>
    <w:rsid w:val="00BB2DD7"/>
    <w:rsid w:val="00BB320F"/>
    <w:rsid w:val="00BB4AA2"/>
    <w:rsid w:val="00BC010B"/>
    <w:rsid w:val="00BC2F36"/>
    <w:rsid w:val="00BC36DF"/>
    <w:rsid w:val="00BC5706"/>
    <w:rsid w:val="00BC6130"/>
    <w:rsid w:val="00BC6727"/>
    <w:rsid w:val="00BC67E4"/>
    <w:rsid w:val="00BD14CE"/>
    <w:rsid w:val="00BD152F"/>
    <w:rsid w:val="00BD222A"/>
    <w:rsid w:val="00BD229E"/>
    <w:rsid w:val="00BD45FC"/>
    <w:rsid w:val="00BD4B21"/>
    <w:rsid w:val="00BD4B6D"/>
    <w:rsid w:val="00BD662A"/>
    <w:rsid w:val="00BD6CA7"/>
    <w:rsid w:val="00BD716A"/>
    <w:rsid w:val="00BE0AE2"/>
    <w:rsid w:val="00BE0E6E"/>
    <w:rsid w:val="00BE2177"/>
    <w:rsid w:val="00BE51B1"/>
    <w:rsid w:val="00BF096D"/>
    <w:rsid w:val="00BF0CC3"/>
    <w:rsid w:val="00BF1545"/>
    <w:rsid w:val="00BF3FAD"/>
    <w:rsid w:val="00BF5B94"/>
    <w:rsid w:val="00C008B2"/>
    <w:rsid w:val="00C022DC"/>
    <w:rsid w:val="00C02FF1"/>
    <w:rsid w:val="00C046F6"/>
    <w:rsid w:val="00C05C95"/>
    <w:rsid w:val="00C06B08"/>
    <w:rsid w:val="00C07063"/>
    <w:rsid w:val="00C0758C"/>
    <w:rsid w:val="00C077C9"/>
    <w:rsid w:val="00C0787F"/>
    <w:rsid w:val="00C11003"/>
    <w:rsid w:val="00C1143E"/>
    <w:rsid w:val="00C1191D"/>
    <w:rsid w:val="00C134BA"/>
    <w:rsid w:val="00C13F40"/>
    <w:rsid w:val="00C14FF5"/>
    <w:rsid w:val="00C15CCC"/>
    <w:rsid w:val="00C1630F"/>
    <w:rsid w:val="00C17E12"/>
    <w:rsid w:val="00C229A7"/>
    <w:rsid w:val="00C247FC"/>
    <w:rsid w:val="00C325E0"/>
    <w:rsid w:val="00C32768"/>
    <w:rsid w:val="00C33ABF"/>
    <w:rsid w:val="00C33B94"/>
    <w:rsid w:val="00C35A8F"/>
    <w:rsid w:val="00C36DCF"/>
    <w:rsid w:val="00C40F01"/>
    <w:rsid w:val="00C4255D"/>
    <w:rsid w:val="00C448A2"/>
    <w:rsid w:val="00C459AE"/>
    <w:rsid w:val="00C45B49"/>
    <w:rsid w:val="00C53EB8"/>
    <w:rsid w:val="00C54D4F"/>
    <w:rsid w:val="00C54F06"/>
    <w:rsid w:val="00C557DD"/>
    <w:rsid w:val="00C56208"/>
    <w:rsid w:val="00C61A25"/>
    <w:rsid w:val="00C61EBD"/>
    <w:rsid w:val="00C61F14"/>
    <w:rsid w:val="00C66639"/>
    <w:rsid w:val="00C66788"/>
    <w:rsid w:val="00C679E7"/>
    <w:rsid w:val="00C70601"/>
    <w:rsid w:val="00C706C9"/>
    <w:rsid w:val="00C70774"/>
    <w:rsid w:val="00C70C47"/>
    <w:rsid w:val="00C72DDE"/>
    <w:rsid w:val="00C763BE"/>
    <w:rsid w:val="00C7688D"/>
    <w:rsid w:val="00C76A22"/>
    <w:rsid w:val="00C77F35"/>
    <w:rsid w:val="00C8046A"/>
    <w:rsid w:val="00C81A02"/>
    <w:rsid w:val="00C82ED8"/>
    <w:rsid w:val="00C844FA"/>
    <w:rsid w:val="00C85ED6"/>
    <w:rsid w:val="00C86B63"/>
    <w:rsid w:val="00C87090"/>
    <w:rsid w:val="00C878DD"/>
    <w:rsid w:val="00C87E55"/>
    <w:rsid w:val="00C91F25"/>
    <w:rsid w:val="00C929F7"/>
    <w:rsid w:val="00C938F1"/>
    <w:rsid w:val="00C951E0"/>
    <w:rsid w:val="00CA0889"/>
    <w:rsid w:val="00CA0D43"/>
    <w:rsid w:val="00CA15A4"/>
    <w:rsid w:val="00CA35E8"/>
    <w:rsid w:val="00CA4CEC"/>
    <w:rsid w:val="00CA5C1A"/>
    <w:rsid w:val="00CA718C"/>
    <w:rsid w:val="00CA7B6B"/>
    <w:rsid w:val="00CB13C4"/>
    <w:rsid w:val="00CB3620"/>
    <w:rsid w:val="00CB3874"/>
    <w:rsid w:val="00CB6FF4"/>
    <w:rsid w:val="00CC0A0F"/>
    <w:rsid w:val="00CC7EA1"/>
    <w:rsid w:val="00CD29D4"/>
    <w:rsid w:val="00CD2A16"/>
    <w:rsid w:val="00CD3145"/>
    <w:rsid w:val="00CD427F"/>
    <w:rsid w:val="00CD4964"/>
    <w:rsid w:val="00CD4F11"/>
    <w:rsid w:val="00CD4F55"/>
    <w:rsid w:val="00CE0303"/>
    <w:rsid w:val="00CE0964"/>
    <w:rsid w:val="00CE2946"/>
    <w:rsid w:val="00CE32A9"/>
    <w:rsid w:val="00CE49EF"/>
    <w:rsid w:val="00CE4FC8"/>
    <w:rsid w:val="00CE568D"/>
    <w:rsid w:val="00CE5E07"/>
    <w:rsid w:val="00CE7DCB"/>
    <w:rsid w:val="00CF0070"/>
    <w:rsid w:val="00CF0FDC"/>
    <w:rsid w:val="00CF3E8F"/>
    <w:rsid w:val="00CF4441"/>
    <w:rsid w:val="00CF4928"/>
    <w:rsid w:val="00CF67D5"/>
    <w:rsid w:val="00D01AFB"/>
    <w:rsid w:val="00D03A21"/>
    <w:rsid w:val="00D03FBD"/>
    <w:rsid w:val="00D07CDD"/>
    <w:rsid w:val="00D105CE"/>
    <w:rsid w:val="00D122E5"/>
    <w:rsid w:val="00D12760"/>
    <w:rsid w:val="00D142EE"/>
    <w:rsid w:val="00D15A8E"/>
    <w:rsid w:val="00D167FB"/>
    <w:rsid w:val="00D1750C"/>
    <w:rsid w:val="00D17CBA"/>
    <w:rsid w:val="00D208D0"/>
    <w:rsid w:val="00D21154"/>
    <w:rsid w:val="00D23551"/>
    <w:rsid w:val="00D24A5C"/>
    <w:rsid w:val="00D255F3"/>
    <w:rsid w:val="00D25681"/>
    <w:rsid w:val="00D26ECB"/>
    <w:rsid w:val="00D30408"/>
    <w:rsid w:val="00D34EF6"/>
    <w:rsid w:val="00D35842"/>
    <w:rsid w:val="00D36EC4"/>
    <w:rsid w:val="00D37930"/>
    <w:rsid w:val="00D40229"/>
    <w:rsid w:val="00D407E5"/>
    <w:rsid w:val="00D40B9D"/>
    <w:rsid w:val="00D41CE1"/>
    <w:rsid w:val="00D41E26"/>
    <w:rsid w:val="00D43883"/>
    <w:rsid w:val="00D45257"/>
    <w:rsid w:val="00D45D3B"/>
    <w:rsid w:val="00D4663D"/>
    <w:rsid w:val="00D46678"/>
    <w:rsid w:val="00D46EE9"/>
    <w:rsid w:val="00D5186B"/>
    <w:rsid w:val="00D52355"/>
    <w:rsid w:val="00D52F6A"/>
    <w:rsid w:val="00D537AC"/>
    <w:rsid w:val="00D5651B"/>
    <w:rsid w:val="00D578C8"/>
    <w:rsid w:val="00D60135"/>
    <w:rsid w:val="00D62D75"/>
    <w:rsid w:val="00D63B02"/>
    <w:rsid w:val="00D64326"/>
    <w:rsid w:val="00D65EF2"/>
    <w:rsid w:val="00D67D02"/>
    <w:rsid w:val="00D70402"/>
    <w:rsid w:val="00D70577"/>
    <w:rsid w:val="00D7098F"/>
    <w:rsid w:val="00D719AE"/>
    <w:rsid w:val="00D74692"/>
    <w:rsid w:val="00D74A45"/>
    <w:rsid w:val="00D755AD"/>
    <w:rsid w:val="00D7590D"/>
    <w:rsid w:val="00D7688F"/>
    <w:rsid w:val="00D77954"/>
    <w:rsid w:val="00D812C5"/>
    <w:rsid w:val="00D82EFC"/>
    <w:rsid w:val="00D86E5C"/>
    <w:rsid w:val="00D86E9A"/>
    <w:rsid w:val="00D87057"/>
    <w:rsid w:val="00D92F3A"/>
    <w:rsid w:val="00D938C5"/>
    <w:rsid w:val="00D94383"/>
    <w:rsid w:val="00D9479A"/>
    <w:rsid w:val="00D97AD6"/>
    <w:rsid w:val="00DA1FDE"/>
    <w:rsid w:val="00DA5416"/>
    <w:rsid w:val="00DA65FF"/>
    <w:rsid w:val="00DA7C3B"/>
    <w:rsid w:val="00DB1A38"/>
    <w:rsid w:val="00DB359A"/>
    <w:rsid w:val="00DB3A7A"/>
    <w:rsid w:val="00DB4C56"/>
    <w:rsid w:val="00DB5170"/>
    <w:rsid w:val="00DB5171"/>
    <w:rsid w:val="00DC04E3"/>
    <w:rsid w:val="00DC1764"/>
    <w:rsid w:val="00DC20F8"/>
    <w:rsid w:val="00DC267C"/>
    <w:rsid w:val="00DC2A28"/>
    <w:rsid w:val="00DC2CB3"/>
    <w:rsid w:val="00DC34C2"/>
    <w:rsid w:val="00DC62A3"/>
    <w:rsid w:val="00DC6E77"/>
    <w:rsid w:val="00DC741E"/>
    <w:rsid w:val="00DD0419"/>
    <w:rsid w:val="00DD092B"/>
    <w:rsid w:val="00DD0BF1"/>
    <w:rsid w:val="00DD0F8B"/>
    <w:rsid w:val="00DD10A2"/>
    <w:rsid w:val="00DD541A"/>
    <w:rsid w:val="00DD6AC9"/>
    <w:rsid w:val="00DD7F9D"/>
    <w:rsid w:val="00DE1AAA"/>
    <w:rsid w:val="00DE50CB"/>
    <w:rsid w:val="00DE5A71"/>
    <w:rsid w:val="00DE6C1A"/>
    <w:rsid w:val="00DF025B"/>
    <w:rsid w:val="00DF0978"/>
    <w:rsid w:val="00DF42B7"/>
    <w:rsid w:val="00DF4705"/>
    <w:rsid w:val="00DF4BF1"/>
    <w:rsid w:val="00DF646F"/>
    <w:rsid w:val="00DF6E4D"/>
    <w:rsid w:val="00DF6F21"/>
    <w:rsid w:val="00E0091C"/>
    <w:rsid w:val="00E050BF"/>
    <w:rsid w:val="00E05944"/>
    <w:rsid w:val="00E061EC"/>
    <w:rsid w:val="00E062A5"/>
    <w:rsid w:val="00E068FE"/>
    <w:rsid w:val="00E07407"/>
    <w:rsid w:val="00E10A89"/>
    <w:rsid w:val="00E130D8"/>
    <w:rsid w:val="00E1411F"/>
    <w:rsid w:val="00E14707"/>
    <w:rsid w:val="00E14D5A"/>
    <w:rsid w:val="00E15D96"/>
    <w:rsid w:val="00E16141"/>
    <w:rsid w:val="00E166AA"/>
    <w:rsid w:val="00E171A6"/>
    <w:rsid w:val="00E2112A"/>
    <w:rsid w:val="00E212E3"/>
    <w:rsid w:val="00E219EE"/>
    <w:rsid w:val="00E22D1E"/>
    <w:rsid w:val="00E23CC7"/>
    <w:rsid w:val="00E23EF9"/>
    <w:rsid w:val="00E31CDF"/>
    <w:rsid w:val="00E329B7"/>
    <w:rsid w:val="00E32B58"/>
    <w:rsid w:val="00E334D0"/>
    <w:rsid w:val="00E33EAE"/>
    <w:rsid w:val="00E34321"/>
    <w:rsid w:val="00E34AAA"/>
    <w:rsid w:val="00E360F2"/>
    <w:rsid w:val="00E36885"/>
    <w:rsid w:val="00E36E90"/>
    <w:rsid w:val="00E401E5"/>
    <w:rsid w:val="00E407AC"/>
    <w:rsid w:val="00E407DA"/>
    <w:rsid w:val="00E47CCB"/>
    <w:rsid w:val="00E501F1"/>
    <w:rsid w:val="00E50BDB"/>
    <w:rsid w:val="00E528F4"/>
    <w:rsid w:val="00E53651"/>
    <w:rsid w:val="00E53CF9"/>
    <w:rsid w:val="00E555AC"/>
    <w:rsid w:val="00E55D47"/>
    <w:rsid w:val="00E571E9"/>
    <w:rsid w:val="00E575CE"/>
    <w:rsid w:val="00E608EB"/>
    <w:rsid w:val="00E62567"/>
    <w:rsid w:val="00E62662"/>
    <w:rsid w:val="00E636B2"/>
    <w:rsid w:val="00E661BC"/>
    <w:rsid w:val="00E6624B"/>
    <w:rsid w:val="00E67C4F"/>
    <w:rsid w:val="00E70BDF"/>
    <w:rsid w:val="00E70E3E"/>
    <w:rsid w:val="00E70E5B"/>
    <w:rsid w:val="00E71329"/>
    <w:rsid w:val="00E719B9"/>
    <w:rsid w:val="00E729B9"/>
    <w:rsid w:val="00E72C58"/>
    <w:rsid w:val="00E7331D"/>
    <w:rsid w:val="00E73D27"/>
    <w:rsid w:val="00E763F0"/>
    <w:rsid w:val="00E7738E"/>
    <w:rsid w:val="00E82200"/>
    <w:rsid w:val="00E838E3"/>
    <w:rsid w:val="00E843DC"/>
    <w:rsid w:val="00E85352"/>
    <w:rsid w:val="00E86634"/>
    <w:rsid w:val="00E8690D"/>
    <w:rsid w:val="00E90154"/>
    <w:rsid w:val="00E92295"/>
    <w:rsid w:val="00E92B64"/>
    <w:rsid w:val="00E93782"/>
    <w:rsid w:val="00E94B6D"/>
    <w:rsid w:val="00E94DCC"/>
    <w:rsid w:val="00E965A1"/>
    <w:rsid w:val="00EA1622"/>
    <w:rsid w:val="00EA2939"/>
    <w:rsid w:val="00EA33D7"/>
    <w:rsid w:val="00EA3B6F"/>
    <w:rsid w:val="00EA42E0"/>
    <w:rsid w:val="00EA4696"/>
    <w:rsid w:val="00EB087A"/>
    <w:rsid w:val="00EB15C6"/>
    <w:rsid w:val="00EB3B38"/>
    <w:rsid w:val="00EB42B7"/>
    <w:rsid w:val="00EB6080"/>
    <w:rsid w:val="00EB6839"/>
    <w:rsid w:val="00EB6A81"/>
    <w:rsid w:val="00EB6D1D"/>
    <w:rsid w:val="00EB77CC"/>
    <w:rsid w:val="00EB77DD"/>
    <w:rsid w:val="00EC0262"/>
    <w:rsid w:val="00EC0EBF"/>
    <w:rsid w:val="00EC1EDF"/>
    <w:rsid w:val="00EC22E6"/>
    <w:rsid w:val="00EC3BF2"/>
    <w:rsid w:val="00EC3CCE"/>
    <w:rsid w:val="00EC3E7D"/>
    <w:rsid w:val="00EC5893"/>
    <w:rsid w:val="00EC5CCF"/>
    <w:rsid w:val="00EC5F2D"/>
    <w:rsid w:val="00EC7A80"/>
    <w:rsid w:val="00EC7E43"/>
    <w:rsid w:val="00ED2751"/>
    <w:rsid w:val="00ED4060"/>
    <w:rsid w:val="00ED4E71"/>
    <w:rsid w:val="00ED6397"/>
    <w:rsid w:val="00ED7EEE"/>
    <w:rsid w:val="00EE16C2"/>
    <w:rsid w:val="00EE3497"/>
    <w:rsid w:val="00EE3DD5"/>
    <w:rsid w:val="00EE4347"/>
    <w:rsid w:val="00EE5A9D"/>
    <w:rsid w:val="00EE6B25"/>
    <w:rsid w:val="00EE7F97"/>
    <w:rsid w:val="00EF0890"/>
    <w:rsid w:val="00EF11E0"/>
    <w:rsid w:val="00EF1DA8"/>
    <w:rsid w:val="00EF6AD0"/>
    <w:rsid w:val="00F01214"/>
    <w:rsid w:val="00F10805"/>
    <w:rsid w:val="00F11075"/>
    <w:rsid w:val="00F12ED3"/>
    <w:rsid w:val="00F14704"/>
    <w:rsid w:val="00F179F9"/>
    <w:rsid w:val="00F208FE"/>
    <w:rsid w:val="00F21152"/>
    <w:rsid w:val="00F2230C"/>
    <w:rsid w:val="00F22E1A"/>
    <w:rsid w:val="00F23C51"/>
    <w:rsid w:val="00F23CA5"/>
    <w:rsid w:val="00F24263"/>
    <w:rsid w:val="00F2751F"/>
    <w:rsid w:val="00F3477E"/>
    <w:rsid w:val="00F354B6"/>
    <w:rsid w:val="00F35F2A"/>
    <w:rsid w:val="00F37D76"/>
    <w:rsid w:val="00F407A0"/>
    <w:rsid w:val="00F41ADF"/>
    <w:rsid w:val="00F4236B"/>
    <w:rsid w:val="00F42DF7"/>
    <w:rsid w:val="00F46601"/>
    <w:rsid w:val="00F47B69"/>
    <w:rsid w:val="00F501B8"/>
    <w:rsid w:val="00F50737"/>
    <w:rsid w:val="00F52569"/>
    <w:rsid w:val="00F53092"/>
    <w:rsid w:val="00F533E5"/>
    <w:rsid w:val="00F53E38"/>
    <w:rsid w:val="00F53F4A"/>
    <w:rsid w:val="00F55864"/>
    <w:rsid w:val="00F624B9"/>
    <w:rsid w:val="00F64DA6"/>
    <w:rsid w:val="00F65831"/>
    <w:rsid w:val="00F66569"/>
    <w:rsid w:val="00F722EC"/>
    <w:rsid w:val="00F7243F"/>
    <w:rsid w:val="00F72A29"/>
    <w:rsid w:val="00F75A43"/>
    <w:rsid w:val="00F77F73"/>
    <w:rsid w:val="00F808B8"/>
    <w:rsid w:val="00F815E4"/>
    <w:rsid w:val="00F85AED"/>
    <w:rsid w:val="00F9086A"/>
    <w:rsid w:val="00F90C27"/>
    <w:rsid w:val="00F928B1"/>
    <w:rsid w:val="00F92F09"/>
    <w:rsid w:val="00F93101"/>
    <w:rsid w:val="00F94884"/>
    <w:rsid w:val="00F95F87"/>
    <w:rsid w:val="00F968F0"/>
    <w:rsid w:val="00F970D9"/>
    <w:rsid w:val="00F97E59"/>
    <w:rsid w:val="00FA00AD"/>
    <w:rsid w:val="00FA287C"/>
    <w:rsid w:val="00FA44DC"/>
    <w:rsid w:val="00FA47DF"/>
    <w:rsid w:val="00FA579A"/>
    <w:rsid w:val="00FB20CA"/>
    <w:rsid w:val="00FB2666"/>
    <w:rsid w:val="00FB318B"/>
    <w:rsid w:val="00FB4A68"/>
    <w:rsid w:val="00FB4B6C"/>
    <w:rsid w:val="00FC06F7"/>
    <w:rsid w:val="00FC0874"/>
    <w:rsid w:val="00FC2A33"/>
    <w:rsid w:val="00FC4871"/>
    <w:rsid w:val="00FC4A2C"/>
    <w:rsid w:val="00FC7B79"/>
    <w:rsid w:val="00FC7CAE"/>
    <w:rsid w:val="00FC7F2D"/>
    <w:rsid w:val="00FD1BAF"/>
    <w:rsid w:val="00FD3F99"/>
    <w:rsid w:val="00FD7031"/>
    <w:rsid w:val="00FE1448"/>
    <w:rsid w:val="00FE34EC"/>
    <w:rsid w:val="00FE3A57"/>
    <w:rsid w:val="00FE4FC7"/>
    <w:rsid w:val="00FF3FB8"/>
    <w:rsid w:val="00FF5B8C"/>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A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C95"/>
  </w:style>
  <w:style w:type="paragraph" w:styleId="Kop1">
    <w:name w:val="heading 1"/>
    <w:basedOn w:val="Standaard"/>
    <w:next w:val="Standaard"/>
    <w:link w:val="Kop1Char"/>
    <w:uiPriority w:val="9"/>
    <w:qFormat/>
    <w:rsid w:val="001C4546"/>
    <w:pPr>
      <w:numPr>
        <w:numId w:val="1"/>
      </w:numPr>
      <w:spacing w:after="0" w:line="360" w:lineRule="auto"/>
      <w:outlineLvl w:val="0"/>
    </w:pPr>
    <w:rPr>
      <w:rFonts w:ascii="Arial" w:eastAsia="Times New Roman" w:hAnsi="Arial" w:cs="Times New Roman"/>
      <w:b/>
      <w:sz w:val="20"/>
      <w:szCs w:val="24"/>
      <w:lang w:val="en-GB" w:eastAsia="nl-NL"/>
    </w:rPr>
  </w:style>
  <w:style w:type="paragraph" w:styleId="Kop2">
    <w:name w:val="heading 2"/>
    <w:basedOn w:val="Kop1"/>
    <w:next w:val="Standaard"/>
    <w:link w:val="Kop2Char"/>
    <w:uiPriority w:val="9"/>
    <w:qFormat/>
    <w:rsid w:val="001C4546"/>
    <w:pPr>
      <w:keepNext/>
      <w:numPr>
        <w:ilvl w:val="1"/>
      </w:numPr>
      <w:spacing w:before="240" w:after="60"/>
      <w:outlineLvl w:val="1"/>
    </w:pPr>
    <w:rPr>
      <w:bCs/>
      <w:iCs/>
      <w:szCs w:val="28"/>
    </w:rPr>
  </w:style>
  <w:style w:type="paragraph" w:styleId="Kop3">
    <w:name w:val="heading 3"/>
    <w:basedOn w:val="Standaard"/>
    <w:next w:val="Standaard"/>
    <w:link w:val="Kop3Char"/>
    <w:uiPriority w:val="9"/>
    <w:qFormat/>
    <w:rsid w:val="001C4546"/>
    <w:pPr>
      <w:keepNext/>
      <w:numPr>
        <w:ilvl w:val="2"/>
        <w:numId w:val="1"/>
      </w:numPr>
      <w:spacing w:before="240" w:after="60" w:line="360" w:lineRule="auto"/>
      <w:outlineLvl w:val="2"/>
    </w:pPr>
    <w:rPr>
      <w:rFonts w:ascii="Arial" w:eastAsia="Times New Roman" w:hAnsi="Arial" w:cs="Times New Roman"/>
      <w:b/>
      <w:bCs/>
      <w:sz w:val="20"/>
      <w:szCs w:val="20"/>
      <w:lang w:val="en-GB" w:eastAsia="nl-NL"/>
    </w:rPr>
  </w:style>
  <w:style w:type="paragraph" w:styleId="Kop4">
    <w:name w:val="heading 4"/>
    <w:basedOn w:val="Standaard"/>
    <w:next w:val="Standaard"/>
    <w:link w:val="Kop4Char"/>
    <w:uiPriority w:val="9"/>
    <w:qFormat/>
    <w:rsid w:val="001C4546"/>
    <w:pPr>
      <w:keepNext/>
      <w:numPr>
        <w:ilvl w:val="3"/>
        <w:numId w:val="1"/>
      </w:numPr>
      <w:spacing w:before="240" w:after="60" w:line="360" w:lineRule="auto"/>
      <w:outlineLvl w:val="3"/>
    </w:pPr>
    <w:rPr>
      <w:rFonts w:ascii="Calibri" w:eastAsia="Times New Roman" w:hAnsi="Calibri" w:cs="Times New Roman"/>
      <w:b/>
      <w:bCs/>
      <w:sz w:val="28"/>
      <w:szCs w:val="28"/>
      <w:lang w:val="en-GB" w:eastAsia="nl-NL"/>
    </w:rPr>
  </w:style>
  <w:style w:type="paragraph" w:styleId="Kop5">
    <w:name w:val="heading 5"/>
    <w:basedOn w:val="Standaard"/>
    <w:next w:val="Standaard"/>
    <w:link w:val="Kop5Char"/>
    <w:uiPriority w:val="9"/>
    <w:qFormat/>
    <w:rsid w:val="001C4546"/>
    <w:pPr>
      <w:numPr>
        <w:ilvl w:val="4"/>
        <w:numId w:val="1"/>
      </w:numPr>
      <w:spacing w:before="240" w:after="60" w:line="360" w:lineRule="auto"/>
      <w:outlineLvl w:val="4"/>
    </w:pPr>
    <w:rPr>
      <w:rFonts w:ascii="Calibri" w:eastAsia="Times New Roman" w:hAnsi="Calibri" w:cs="Times New Roman"/>
      <w:b/>
      <w:bCs/>
      <w:i/>
      <w:iCs/>
      <w:sz w:val="26"/>
      <w:szCs w:val="26"/>
      <w:lang w:val="en-GB" w:eastAsia="nl-NL"/>
    </w:rPr>
  </w:style>
  <w:style w:type="paragraph" w:styleId="Kop6">
    <w:name w:val="heading 6"/>
    <w:basedOn w:val="Standaard"/>
    <w:next w:val="Standaard"/>
    <w:link w:val="Kop6Char"/>
    <w:uiPriority w:val="9"/>
    <w:qFormat/>
    <w:rsid w:val="001C4546"/>
    <w:pPr>
      <w:numPr>
        <w:ilvl w:val="5"/>
        <w:numId w:val="1"/>
      </w:numPr>
      <w:spacing w:before="240" w:after="60" w:line="360" w:lineRule="auto"/>
      <w:outlineLvl w:val="5"/>
    </w:pPr>
    <w:rPr>
      <w:rFonts w:ascii="Calibri" w:eastAsia="Times New Roman" w:hAnsi="Calibri" w:cs="Times New Roman"/>
      <w:b/>
      <w:bCs/>
      <w:sz w:val="22"/>
      <w:lang w:val="en-GB" w:eastAsia="nl-NL"/>
    </w:rPr>
  </w:style>
  <w:style w:type="paragraph" w:styleId="Kop7">
    <w:name w:val="heading 7"/>
    <w:basedOn w:val="Standaard"/>
    <w:next w:val="Standaard"/>
    <w:link w:val="Kop7Char"/>
    <w:uiPriority w:val="9"/>
    <w:qFormat/>
    <w:rsid w:val="001C4546"/>
    <w:pPr>
      <w:numPr>
        <w:ilvl w:val="6"/>
        <w:numId w:val="1"/>
      </w:numPr>
      <w:spacing w:before="240" w:after="60" w:line="360" w:lineRule="auto"/>
      <w:outlineLvl w:val="6"/>
    </w:pPr>
    <w:rPr>
      <w:rFonts w:ascii="Calibri" w:eastAsia="Times New Roman" w:hAnsi="Calibri" w:cs="Times New Roman"/>
      <w:sz w:val="24"/>
      <w:szCs w:val="24"/>
      <w:lang w:val="en-GB" w:eastAsia="nl-NL"/>
    </w:rPr>
  </w:style>
  <w:style w:type="paragraph" w:styleId="Kop8">
    <w:name w:val="heading 8"/>
    <w:basedOn w:val="Standaard"/>
    <w:next w:val="Standaard"/>
    <w:link w:val="Kop8Char"/>
    <w:uiPriority w:val="9"/>
    <w:qFormat/>
    <w:rsid w:val="001C4546"/>
    <w:pPr>
      <w:numPr>
        <w:ilvl w:val="7"/>
        <w:numId w:val="1"/>
      </w:numPr>
      <w:spacing w:before="240" w:after="60" w:line="360" w:lineRule="auto"/>
      <w:outlineLvl w:val="7"/>
    </w:pPr>
    <w:rPr>
      <w:rFonts w:ascii="Calibri" w:eastAsia="Times New Roman" w:hAnsi="Calibri" w:cs="Times New Roman"/>
      <w:i/>
      <w:iCs/>
      <w:sz w:val="24"/>
      <w:szCs w:val="24"/>
      <w:lang w:val="en-GB" w:eastAsia="nl-NL"/>
    </w:rPr>
  </w:style>
  <w:style w:type="paragraph" w:styleId="Kop9">
    <w:name w:val="heading 9"/>
    <w:basedOn w:val="Standaard"/>
    <w:next w:val="Standaard"/>
    <w:link w:val="Kop9Char"/>
    <w:uiPriority w:val="9"/>
    <w:qFormat/>
    <w:rsid w:val="001C4546"/>
    <w:pPr>
      <w:numPr>
        <w:ilvl w:val="8"/>
        <w:numId w:val="1"/>
      </w:numPr>
      <w:spacing w:before="240" w:after="60" w:line="360" w:lineRule="auto"/>
      <w:outlineLvl w:val="8"/>
    </w:pPr>
    <w:rPr>
      <w:rFonts w:ascii="Cambria" w:eastAsia="Times New Roman" w:hAnsi="Cambria" w:cs="Times New Roman"/>
      <w:sz w:val="22"/>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1C45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546"/>
  </w:style>
  <w:style w:type="paragraph" w:styleId="Voettekst">
    <w:name w:val="footer"/>
    <w:basedOn w:val="Standaard"/>
    <w:link w:val="VoettekstChar"/>
    <w:uiPriority w:val="99"/>
    <w:unhideWhenUsed/>
    <w:rsid w:val="001C45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546"/>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1C4546"/>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C4546"/>
    <w:rPr>
      <w:sz w:val="20"/>
      <w:szCs w:val="20"/>
    </w:rPr>
  </w:style>
  <w:style w:type="character" w:customStyle="1" w:styleId="Kop1Char">
    <w:name w:val="Kop 1 Char"/>
    <w:basedOn w:val="Standaardalinea-lettertype"/>
    <w:link w:val="Kop1"/>
    <w:uiPriority w:val="9"/>
    <w:rsid w:val="001C4546"/>
    <w:rPr>
      <w:rFonts w:ascii="Arial" w:eastAsia="Times New Roman" w:hAnsi="Arial" w:cs="Times New Roman"/>
      <w:b/>
      <w:sz w:val="20"/>
      <w:szCs w:val="24"/>
      <w:lang w:val="en-GB" w:eastAsia="nl-NL"/>
    </w:rPr>
  </w:style>
  <w:style w:type="character" w:customStyle="1" w:styleId="Kop2Char">
    <w:name w:val="Kop 2 Char"/>
    <w:basedOn w:val="Standaardalinea-lettertype"/>
    <w:link w:val="Kop2"/>
    <w:uiPriority w:val="9"/>
    <w:rsid w:val="001C4546"/>
    <w:rPr>
      <w:rFonts w:ascii="Arial" w:eastAsia="Times New Roman" w:hAnsi="Arial" w:cs="Times New Roman"/>
      <w:b/>
      <w:bCs/>
      <w:iCs/>
      <w:sz w:val="20"/>
      <w:szCs w:val="28"/>
      <w:lang w:val="en-GB" w:eastAsia="nl-NL"/>
    </w:rPr>
  </w:style>
  <w:style w:type="character" w:customStyle="1" w:styleId="Kop3Char">
    <w:name w:val="Kop 3 Char"/>
    <w:basedOn w:val="Standaardalinea-lettertype"/>
    <w:link w:val="Kop3"/>
    <w:uiPriority w:val="9"/>
    <w:rsid w:val="001C4546"/>
    <w:rPr>
      <w:rFonts w:ascii="Arial" w:eastAsia="Times New Roman" w:hAnsi="Arial" w:cs="Times New Roman"/>
      <w:b/>
      <w:bCs/>
      <w:sz w:val="20"/>
      <w:szCs w:val="20"/>
      <w:lang w:val="en-GB" w:eastAsia="nl-NL"/>
    </w:rPr>
  </w:style>
  <w:style w:type="character" w:customStyle="1" w:styleId="Kop4Char">
    <w:name w:val="Kop 4 Char"/>
    <w:basedOn w:val="Standaardalinea-lettertype"/>
    <w:link w:val="Kop4"/>
    <w:uiPriority w:val="9"/>
    <w:rsid w:val="001C4546"/>
    <w:rPr>
      <w:rFonts w:ascii="Calibri" w:eastAsia="Times New Roman" w:hAnsi="Calibri" w:cs="Times New Roman"/>
      <w:b/>
      <w:bCs/>
      <w:sz w:val="28"/>
      <w:szCs w:val="28"/>
      <w:lang w:val="en-GB" w:eastAsia="nl-NL"/>
    </w:rPr>
  </w:style>
  <w:style w:type="character" w:customStyle="1" w:styleId="Kop5Char">
    <w:name w:val="Kop 5 Char"/>
    <w:basedOn w:val="Standaardalinea-lettertype"/>
    <w:link w:val="Kop5"/>
    <w:uiPriority w:val="9"/>
    <w:rsid w:val="001C4546"/>
    <w:rPr>
      <w:rFonts w:ascii="Calibri" w:eastAsia="Times New Roman" w:hAnsi="Calibri" w:cs="Times New Roman"/>
      <w:b/>
      <w:bCs/>
      <w:i/>
      <w:iCs/>
      <w:sz w:val="26"/>
      <w:szCs w:val="26"/>
      <w:lang w:val="en-GB" w:eastAsia="nl-NL"/>
    </w:rPr>
  </w:style>
  <w:style w:type="character" w:customStyle="1" w:styleId="Kop6Char">
    <w:name w:val="Kop 6 Char"/>
    <w:basedOn w:val="Standaardalinea-lettertype"/>
    <w:link w:val="Kop6"/>
    <w:uiPriority w:val="9"/>
    <w:rsid w:val="001C4546"/>
    <w:rPr>
      <w:rFonts w:ascii="Calibri" w:eastAsia="Times New Roman" w:hAnsi="Calibri" w:cs="Times New Roman"/>
      <w:b/>
      <w:bCs/>
      <w:sz w:val="22"/>
      <w:lang w:val="en-GB" w:eastAsia="nl-NL"/>
    </w:rPr>
  </w:style>
  <w:style w:type="character" w:customStyle="1" w:styleId="Kop7Char">
    <w:name w:val="Kop 7 Char"/>
    <w:basedOn w:val="Standaardalinea-lettertype"/>
    <w:link w:val="Kop7"/>
    <w:uiPriority w:val="9"/>
    <w:rsid w:val="001C4546"/>
    <w:rPr>
      <w:rFonts w:ascii="Calibri" w:eastAsia="Times New Roman" w:hAnsi="Calibri" w:cs="Times New Roman"/>
      <w:sz w:val="24"/>
      <w:szCs w:val="24"/>
      <w:lang w:val="en-GB" w:eastAsia="nl-NL"/>
    </w:rPr>
  </w:style>
  <w:style w:type="character" w:customStyle="1" w:styleId="Kop8Char">
    <w:name w:val="Kop 8 Char"/>
    <w:basedOn w:val="Standaardalinea-lettertype"/>
    <w:link w:val="Kop8"/>
    <w:uiPriority w:val="9"/>
    <w:rsid w:val="001C4546"/>
    <w:rPr>
      <w:rFonts w:ascii="Calibri" w:eastAsia="Times New Roman" w:hAnsi="Calibri" w:cs="Times New Roman"/>
      <w:i/>
      <w:iCs/>
      <w:sz w:val="24"/>
      <w:szCs w:val="24"/>
      <w:lang w:val="en-GB" w:eastAsia="nl-NL"/>
    </w:rPr>
  </w:style>
  <w:style w:type="character" w:customStyle="1" w:styleId="Kop9Char">
    <w:name w:val="Kop 9 Char"/>
    <w:basedOn w:val="Standaardalinea-lettertype"/>
    <w:link w:val="Kop9"/>
    <w:uiPriority w:val="9"/>
    <w:rsid w:val="001C4546"/>
    <w:rPr>
      <w:rFonts w:ascii="Cambria" w:eastAsia="Times New Roman" w:hAnsi="Cambria" w:cs="Times New Roman"/>
      <w:sz w:val="22"/>
      <w:lang w:val="en-GB"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1C4546"/>
    <w:rPr>
      <w:vertAlign w:val="superscript"/>
    </w:rPr>
  </w:style>
  <w:style w:type="numbering" w:customStyle="1" w:styleId="Geenlijst1">
    <w:name w:val="Geen lijst1"/>
    <w:next w:val="Geenlijst"/>
    <w:uiPriority w:val="99"/>
    <w:semiHidden/>
    <w:unhideWhenUsed/>
    <w:rsid w:val="00A72FAF"/>
  </w:style>
  <w:style w:type="character" w:styleId="Hyperlink">
    <w:name w:val="Hyperlink"/>
    <w:rsid w:val="00A72FAF"/>
    <w:rPr>
      <w:color w:val="0000FF"/>
      <w:u w:val="single"/>
    </w:rPr>
  </w:style>
  <w:style w:type="character" w:customStyle="1" w:styleId="TekstopmerkingChar">
    <w:name w:val="Tekst opmerking Char"/>
    <w:link w:val="Tekstopmerking"/>
    <w:uiPriority w:val="99"/>
    <w:semiHidden/>
    <w:rsid w:val="00A72FAF"/>
    <w:rPr>
      <w:rFonts w:ascii="Arial" w:hAnsi="Arial"/>
      <w:szCs w:val="24"/>
      <w:lang w:val="en-GB" w:eastAsia="nl-NL"/>
    </w:rPr>
  </w:style>
  <w:style w:type="paragraph" w:styleId="Tekstopmerking">
    <w:name w:val="annotation text"/>
    <w:basedOn w:val="Standaard"/>
    <w:link w:val="TekstopmerkingChar"/>
    <w:uiPriority w:val="99"/>
    <w:semiHidden/>
    <w:rsid w:val="00A72FAF"/>
    <w:pPr>
      <w:spacing w:after="0" w:line="360" w:lineRule="auto"/>
      <w:ind w:firstLine="709"/>
    </w:pPr>
    <w:rPr>
      <w:rFonts w:ascii="Arial" w:hAnsi="Arial"/>
      <w:szCs w:val="24"/>
      <w:lang w:val="en-GB" w:eastAsia="nl-NL"/>
    </w:rPr>
  </w:style>
  <w:style w:type="character" w:customStyle="1" w:styleId="TekstopmerkingChar1">
    <w:name w:val="Tekst opmerking Char1"/>
    <w:basedOn w:val="Standaardalinea-lettertype"/>
    <w:uiPriority w:val="99"/>
    <w:semiHidden/>
    <w:rsid w:val="00A72FAF"/>
    <w:rPr>
      <w:sz w:val="20"/>
      <w:szCs w:val="20"/>
    </w:rPr>
  </w:style>
  <w:style w:type="character" w:customStyle="1" w:styleId="PlattetekstChar">
    <w:name w:val="Platte tekst Char"/>
    <w:link w:val="Plattetekst"/>
    <w:rsid w:val="00A72FAF"/>
    <w:rPr>
      <w:szCs w:val="24"/>
      <w:lang w:val="en-GB"/>
    </w:rPr>
  </w:style>
  <w:style w:type="paragraph" w:styleId="Plattetekst">
    <w:name w:val="Body Text"/>
    <w:basedOn w:val="Standaard"/>
    <w:link w:val="PlattetekstChar"/>
    <w:rsid w:val="00A72FAF"/>
    <w:pPr>
      <w:spacing w:after="0" w:line="240" w:lineRule="exact"/>
    </w:pPr>
    <w:rPr>
      <w:szCs w:val="24"/>
      <w:lang w:val="en-GB"/>
    </w:rPr>
  </w:style>
  <w:style w:type="character" w:customStyle="1" w:styleId="PlattetekstChar1">
    <w:name w:val="Platte tekst Char1"/>
    <w:basedOn w:val="Standaardalinea-lettertype"/>
    <w:uiPriority w:val="99"/>
    <w:semiHidden/>
    <w:rsid w:val="00A72FAF"/>
  </w:style>
  <w:style w:type="character" w:styleId="Verwijzingopmerking">
    <w:name w:val="annotation reference"/>
    <w:uiPriority w:val="99"/>
    <w:semiHidden/>
    <w:rsid w:val="00A72FAF"/>
    <w:rPr>
      <w:sz w:val="16"/>
      <w:szCs w:val="16"/>
    </w:rPr>
  </w:style>
  <w:style w:type="paragraph" w:styleId="Ballontekst">
    <w:name w:val="Balloon Text"/>
    <w:basedOn w:val="Standaard"/>
    <w:link w:val="BallontekstChar"/>
    <w:semiHidden/>
    <w:rsid w:val="00A72FAF"/>
    <w:pPr>
      <w:spacing w:after="0" w:line="360" w:lineRule="auto"/>
      <w:ind w:firstLine="709"/>
    </w:pPr>
    <w:rPr>
      <w:rFonts w:ascii="Tahoma" w:eastAsia="Times New Roman" w:hAnsi="Tahoma" w:cs="Tahoma"/>
      <w:sz w:val="16"/>
      <w:szCs w:val="16"/>
      <w:lang w:val="en-GB" w:eastAsia="nl-NL"/>
    </w:rPr>
  </w:style>
  <w:style w:type="character" w:customStyle="1" w:styleId="BallontekstChar">
    <w:name w:val="Ballontekst Char"/>
    <w:basedOn w:val="Standaardalinea-lettertype"/>
    <w:link w:val="Ballontekst"/>
    <w:semiHidden/>
    <w:rsid w:val="00A72FAF"/>
    <w:rPr>
      <w:rFonts w:ascii="Tahoma" w:eastAsia="Times New Roman" w:hAnsi="Tahoma" w:cs="Tahoma"/>
      <w:sz w:val="16"/>
      <w:szCs w:val="16"/>
      <w:lang w:val="en-GB" w:eastAsia="nl-NL"/>
    </w:rPr>
  </w:style>
  <w:style w:type="paragraph" w:customStyle="1" w:styleId="CharCharCharCharChar">
    <w:name w:val="Char Char Char Char Char"/>
    <w:basedOn w:val="Standaard"/>
    <w:rsid w:val="00A72FAF"/>
    <w:pPr>
      <w:spacing w:line="240" w:lineRule="exact"/>
    </w:pPr>
    <w:rPr>
      <w:rFonts w:ascii="Tahoma" w:eastAsia="Times New Roman" w:hAnsi="Tahoma" w:cs="Times New Roman"/>
      <w:sz w:val="20"/>
      <w:szCs w:val="20"/>
    </w:rPr>
  </w:style>
  <w:style w:type="paragraph" w:styleId="Onderwerpvanopmerking">
    <w:name w:val="annotation subject"/>
    <w:basedOn w:val="Tekstopmerking"/>
    <w:next w:val="Tekstopmerking"/>
    <w:link w:val="OnderwerpvanopmerkingChar"/>
    <w:semiHidden/>
    <w:unhideWhenUsed/>
    <w:rsid w:val="00A72FAF"/>
    <w:rPr>
      <w:b/>
      <w:bCs/>
    </w:rPr>
  </w:style>
  <w:style w:type="character" w:customStyle="1" w:styleId="OnderwerpvanopmerkingChar">
    <w:name w:val="Onderwerp van opmerking Char"/>
    <w:basedOn w:val="TekstopmerkingChar1"/>
    <w:link w:val="Onderwerpvanopmerking"/>
    <w:semiHidden/>
    <w:rsid w:val="00A72FAF"/>
    <w:rPr>
      <w:rFonts w:ascii="Arial" w:hAnsi="Arial"/>
      <w:b/>
      <w:bCs/>
      <w:sz w:val="20"/>
      <w:szCs w:val="24"/>
      <w:lang w:val="en-GB" w:eastAsia="nl-NL"/>
    </w:rPr>
  </w:style>
  <w:style w:type="character" w:styleId="Paginanummer">
    <w:name w:val="page number"/>
    <w:basedOn w:val="Standaardalinea-lettertype"/>
    <w:rsid w:val="00A72FAF"/>
  </w:style>
  <w:style w:type="paragraph" w:styleId="Titel">
    <w:name w:val="Title"/>
    <w:basedOn w:val="Standaard"/>
    <w:next w:val="Standaard"/>
    <w:link w:val="TitelChar"/>
    <w:qFormat/>
    <w:rsid w:val="00A72FAF"/>
    <w:pPr>
      <w:spacing w:after="0" w:line="360" w:lineRule="auto"/>
    </w:pPr>
    <w:rPr>
      <w:rFonts w:ascii="Arial" w:eastAsia="Times New Roman" w:hAnsi="Arial" w:cs="Times New Roman"/>
      <w:sz w:val="20"/>
      <w:szCs w:val="24"/>
      <w:u w:val="single"/>
      <w:lang w:val="en-GB" w:eastAsia="nl-NL"/>
    </w:rPr>
  </w:style>
  <w:style w:type="character" w:customStyle="1" w:styleId="TitelChar">
    <w:name w:val="Titel Char"/>
    <w:basedOn w:val="Standaardalinea-lettertype"/>
    <w:link w:val="Titel"/>
    <w:rsid w:val="00A72FAF"/>
    <w:rPr>
      <w:rFonts w:ascii="Arial" w:eastAsia="Times New Roman" w:hAnsi="Arial" w:cs="Times New Roman"/>
      <w:sz w:val="20"/>
      <w:szCs w:val="24"/>
      <w:u w:val="single"/>
      <w:lang w:val="en-GB" w:eastAsia="nl-NL"/>
    </w:rPr>
  </w:style>
  <w:style w:type="character" w:styleId="GevolgdeHyperlink">
    <w:name w:val="FollowedHyperlink"/>
    <w:semiHidden/>
    <w:unhideWhenUsed/>
    <w:rsid w:val="00A72FAF"/>
    <w:rPr>
      <w:color w:val="800080"/>
      <w:u w:val="single"/>
    </w:rPr>
  </w:style>
  <w:style w:type="character" w:styleId="Nadruk">
    <w:name w:val="Emphasis"/>
    <w:basedOn w:val="Standaardalinea-lettertype"/>
    <w:uiPriority w:val="20"/>
    <w:qFormat/>
    <w:rsid w:val="00A72FAF"/>
    <w:rPr>
      <w:i/>
      <w:iCs/>
    </w:rPr>
  </w:style>
  <w:style w:type="character" w:customStyle="1" w:styleId="ol1">
    <w:name w:val="ol1"/>
    <w:basedOn w:val="Standaardalinea-lettertype"/>
    <w:rsid w:val="00A72FAF"/>
  </w:style>
  <w:style w:type="paragraph" w:customStyle="1" w:styleId="labeled2">
    <w:name w:val="labeled2"/>
    <w:basedOn w:val="Standaard"/>
    <w:rsid w:val="00A72FAF"/>
    <w:pPr>
      <w:spacing w:after="0" w:line="240" w:lineRule="auto"/>
      <w:ind w:left="1200"/>
    </w:pPr>
    <w:rPr>
      <w:rFonts w:ascii="Times New Roman" w:eastAsia="Times New Roman" w:hAnsi="Times New Roman" w:cs="Times New Roman"/>
      <w:sz w:val="24"/>
      <w:szCs w:val="24"/>
      <w:lang w:val="nl-NL" w:eastAsia="nl-NL"/>
    </w:rPr>
  </w:style>
  <w:style w:type="paragraph" w:styleId="Lijstalinea">
    <w:name w:val="List Paragraph"/>
    <w:basedOn w:val="Standaard"/>
    <w:link w:val="LijstalineaChar"/>
    <w:uiPriority w:val="34"/>
    <w:qFormat/>
    <w:rsid w:val="00A72FAF"/>
    <w:pPr>
      <w:spacing w:after="200" w:line="276" w:lineRule="auto"/>
      <w:ind w:left="720"/>
      <w:contextualSpacing/>
    </w:pPr>
    <w:rPr>
      <w:rFonts w:ascii="Calibri" w:eastAsia="Times New Roman" w:hAnsi="Calibri" w:cs="Times New Roman"/>
      <w:sz w:val="22"/>
      <w:lang w:val="nl-NL" w:eastAsia="nl-NL"/>
    </w:rPr>
  </w:style>
  <w:style w:type="character" w:customStyle="1" w:styleId="emph-i">
    <w:name w:val="emph-i"/>
    <w:basedOn w:val="Standaardalinea-lettertype"/>
    <w:rsid w:val="00A72FAF"/>
  </w:style>
  <w:style w:type="character" w:customStyle="1" w:styleId="apple-converted-space">
    <w:name w:val="apple-converted-space"/>
    <w:basedOn w:val="Standaardalinea-lettertype"/>
    <w:rsid w:val="00A72FAF"/>
  </w:style>
  <w:style w:type="character" w:customStyle="1" w:styleId="st1">
    <w:name w:val="st1"/>
    <w:basedOn w:val="Standaardalinea-lettertype"/>
    <w:rsid w:val="00A72FAF"/>
  </w:style>
  <w:style w:type="paragraph" w:styleId="Revisie">
    <w:name w:val="Revision"/>
    <w:hidden/>
    <w:uiPriority w:val="99"/>
    <w:semiHidden/>
    <w:rsid w:val="00A72FAF"/>
    <w:pPr>
      <w:spacing w:after="0" w:line="240" w:lineRule="auto"/>
    </w:pPr>
    <w:rPr>
      <w:rFonts w:ascii="Arial" w:eastAsia="Times New Roman" w:hAnsi="Arial" w:cs="Times New Roman"/>
      <w:sz w:val="20"/>
      <w:szCs w:val="24"/>
      <w:lang w:val="en-GB" w:eastAsia="nl-NL"/>
    </w:rPr>
  </w:style>
  <w:style w:type="character" w:customStyle="1" w:styleId="CommentTextChar">
    <w:name w:val="Comment Text Char"/>
    <w:uiPriority w:val="99"/>
    <w:semiHidden/>
    <w:rsid w:val="00A72FAF"/>
    <w:rPr>
      <w:rFonts w:ascii="Arial" w:hAnsi="Arial"/>
      <w:szCs w:val="24"/>
      <w:lang w:val="en-GB" w:eastAsia="nl-NL" w:bidi="ar-SA"/>
    </w:rPr>
  </w:style>
  <w:style w:type="paragraph" w:customStyle="1" w:styleId="Standard">
    <w:name w:val="Standard"/>
    <w:rsid w:val="00A72FAF"/>
    <w:pPr>
      <w:widowControl w:val="0"/>
      <w:suppressAutoHyphens/>
      <w:autoSpaceDN w:val="0"/>
      <w:spacing w:after="0" w:line="240" w:lineRule="auto"/>
      <w:textAlignment w:val="baseline"/>
    </w:pPr>
    <w:rPr>
      <w:rFonts w:ascii="Times New Roman" w:eastAsia="SimSun" w:hAnsi="Times New Roman" w:cs="Mangal"/>
      <w:kern w:val="3"/>
      <w:sz w:val="24"/>
      <w:szCs w:val="24"/>
      <w:lang w:val="nl-NL" w:eastAsia="zh-CN" w:bidi="hi-IN"/>
    </w:rPr>
  </w:style>
  <w:style w:type="paragraph" w:styleId="Plattetekstinspringen">
    <w:name w:val="Body Text Indent"/>
    <w:basedOn w:val="Standaard"/>
    <w:link w:val="PlattetekstinspringenChar"/>
    <w:semiHidden/>
    <w:rsid w:val="00A72FAF"/>
    <w:pPr>
      <w:spacing w:after="0" w:line="360" w:lineRule="auto"/>
      <w:ind w:firstLine="708"/>
    </w:pPr>
    <w:rPr>
      <w:rFonts w:ascii="Arial" w:eastAsia="Times New Roman" w:hAnsi="Arial" w:cs="Times New Roman"/>
      <w:sz w:val="20"/>
      <w:szCs w:val="24"/>
      <w:lang w:val="nl-NL" w:eastAsia="nl-NL"/>
    </w:rPr>
  </w:style>
  <w:style w:type="character" w:customStyle="1" w:styleId="PlattetekstinspringenChar">
    <w:name w:val="Platte tekst inspringen Char"/>
    <w:basedOn w:val="Standaardalinea-lettertype"/>
    <w:link w:val="Plattetekstinspringen"/>
    <w:semiHidden/>
    <w:rsid w:val="00A72FAF"/>
    <w:rPr>
      <w:rFonts w:ascii="Arial" w:eastAsia="Times New Roman" w:hAnsi="Arial" w:cs="Times New Roman"/>
      <w:sz w:val="20"/>
      <w:szCs w:val="24"/>
      <w:lang w:val="nl-NL" w:eastAsia="nl-NL"/>
    </w:rPr>
  </w:style>
  <w:style w:type="paragraph" w:styleId="Normaalweb">
    <w:name w:val="Normal (Web)"/>
    <w:basedOn w:val="Standaard"/>
    <w:uiPriority w:val="99"/>
    <w:unhideWhenUsed/>
    <w:rsid w:val="00A72F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wknlverwijzing">
    <w:name w:val="wknl_verwijzing"/>
    <w:basedOn w:val="Standaardalinea-lettertype"/>
    <w:rsid w:val="00A72FAF"/>
  </w:style>
  <w:style w:type="paragraph" w:styleId="Plattetekstinspringen2">
    <w:name w:val="Body Text Indent 2"/>
    <w:basedOn w:val="Standaard"/>
    <w:link w:val="Plattetekstinspringen2Char"/>
    <w:semiHidden/>
    <w:rsid w:val="00A72FAF"/>
    <w:pPr>
      <w:spacing w:after="0" w:line="360" w:lineRule="auto"/>
      <w:ind w:firstLine="900"/>
    </w:pPr>
    <w:rPr>
      <w:rFonts w:ascii="Arial" w:eastAsia="Times New Roman" w:hAnsi="Arial" w:cs="Times New Roman"/>
      <w:sz w:val="20"/>
      <w:szCs w:val="24"/>
      <w:lang w:val="nl-NL" w:eastAsia="nl-NL"/>
    </w:rPr>
  </w:style>
  <w:style w:type="character" w:customStyle="1" w:styleId="Plattetekstinspringen2Char">
    <w:name w:val="Platte tekst inspringen 2 Char"/>
    <w:basedOn w:val="Standaardalinea-lettertype"/>
    <w:link w:val="Plattetekstinspringen2"/>
    <w:semiHidden/>
    <w:rsid w:val="00A72FAF"/>
    <w:rPr>
      <w:rFonts w:ascii="Arial" w:eastAsia="Times New Roman" w:hAnsi="Arial" w:cs="Times New Roman"/>
      <w:sz w:val="20"/>
      <w:szCs w:val="24"/>
      <w:lang w:val="nl-NL" w:eastAsia="nl-NL"/>
    </w:rPr>
  </w:style>
  <w:style w:type="paragraph" w:styleId="Plattetekstinspringen3">
    <w:name w:val="Body Text Indent 3"/>
    <w:basedOn w:val="Standaard"/>
    <w:link w:val="Plattetekstinspringen3Char"/>
    <w:semiHidden/>
    <w:rsid w:val="00A72FAF"/>
    <w:pPr>
      <w:spacing w:after="0" w:line="360" w:lineRule="auto"/>
      <w:ind w:firstLine="709"/>
    </w:pPr>
    <w:rPr>
      <w:rFonts w:ascii="Arial" w:eastAsia="Times New Roman" w:hAnsi="Arial" w:cs="Times New Roman"/>
      <w:sz w:val="20"/>
      <w:szCs w:val="24"/>
      <w:lang w:val="nl-NL" w:eastAsia="nl-NL"/>
    </w:rPr>
  </w:style>
  <w:style w:type="character" w:customStyle="1" w:styleId="Plattetekstinspringen3Char">
    <w:name w:val="Platte tekst inspringen 3 Char"/>
    <w:basedOn w:val="Standaardalinea-lettertype"/>
    <w:link w:val="Plattetekstinspringen3"/>
    <w:semiHidden/>
    <w:rsid w:val="00A72FAF"/>
    <w:rPr>
      <w:rFonts w:ascii="Arial" w:eastAsia="Times New Roman" w:hAnsi="Arial" w:cs="Times New Roman"/>
      <w:sz w:val="20"/>
      <w:szCs w:val="24"/>
      <w:lang w:val="nl-NL" w:eastAsia="nl-NL"/>
    </w:rPr>
  </w:style>
  <w:style w:type="paragraph" w:customStyle="1" w:styleId="Default">
    <w:name w:val="Default"/>
    <w:rsid w:val="00A72FAF"/>
    <w:pPr>
      <w:autoSpaceDE w:val="0"/>
      <w:autoSpaceDN w:val="0"/>
      <w:adjustRightInd w:val="0"/>
      <w:spacing w:after="0" w:line="240" w:lineRule="auto"/>
    </w:pPr>
    <w:rPr>
      <w:rFonts w:ascii="HICEL A+ Univers" w:eastAsia="Times New Roman" w:hAnsi="HICEL A+ Univers" w:cs="HICEL A+ Univers"/>
      <w:color w:val="000000"/>
      <w:sz w:val="24"/>
      <w:szCs w:val="24"/>
      <w:lang w:val="nl-NL" w:eastAsia="nl-NL"/>
    </w:rPr>
  </w:style>
  <w:style w:type="paragraph" w:styleId="Documentstructuur">
    <w:name w:val="Document Map"/>
    <w:basedOn w:val="Standaard"/>
    <w:link w:val="DocumentstructuurChar"/>
    <w:uiPriority w:val="99"/>
    <w:semiHidden/>
    <w:unhideWhenUsed/>
    <w:rsid w:val="00A72FAF"/>
    <w:pPr>
      <w:spacing w:after="0" w:line="360" w:lineRule="auto"/>
      <w:ind w:firstLine="709"/>
    </w:pPr>
    <w:rPr>
      <w:rFonts w:ascii="Tahoma" w:eastAsia="Times New Roman" w:hAnsi="Tahoma" w:cs="Tahoma"/>
      <w:sz w:val="16"/>
      <w:szCs w:val="16"/>
      <w:lang w:val="en-GB" w:eastAsia="nl-NL"/>
    </w:rPr>
  </w:style>
  <w:style w:type="character" w:customStyle="1" w:styleId="DocumentstructuurChar">
    <w:name w:val="Documentstructuur Char"/>
    <w:basedOn w:val="Standaardalinea-lettertype"/>
    <w:link w:val="Documentstructuur"/>
    <w:uiPriority w:val="99"/>
    <w:semiHidden/>
    <w:rsid w:val="00A72FAF"/>
    <w:rPr>
      <w:rFonts w:ascii="Tahoma" w:eastAsia="Times New Roman" w:hAnsi="Tahoma" w:cs="Tahoma"/>
      <w:sz w:val="16"/>
      <w:szCs w:val="16"/>
      <w:lang w:val="en-GB" w:eastAsia="nl-NL"/>
    </w:rPr>
  </w:style>
  <w:style w:type="paragraph" w:customStyle="1" w:styleId="Geenafstand1">
    <w:name w:val="Geen afstand1"/>
    <w:next w:val="Geenafstand"/>
    <w:uiPriority w:val="1"/>
    <w:qFormat/>
    <w:rsid w:val="00A72FAF"/>
    <w:pPr>
      <w:spacing w:after="0" w:line="240" w:lineRule="auto"/>
    </w:pPr>
    <w:rPr>
      <w:rFonts w:ascii="Calibri" w:hAnsi="Calibri"/>
      <w:sz w:val="22"/>
      <w:lang w:val="nl-NL"/>
    </w:rPr>
  </w:style>
  <w:style w:type="paragraph" w:customStyle="1" w:styleId="hoofdtekst1">
    <w:name w:val="hoofdtekst 1"/>
    <w:basedOn w:val="Standaard"/>
    <w:link w:val="hoofdtekst1Char"/>
    <w:qFormat/>
    <w:rsid w:val="00A72FAF"/>
    <w:pPr>
      <w:spacing w:after="0" w:line="360" w:lineRule="auto"/>
      <w:ind w:firstLine="708"/>
    </w:pPr>
    <w:rPr>
      <w:rFonts w:ascii="Cambria" w:hAnsi="Cambria" w:cs="Arial"/>
      <w:szCs w:val="18"/>
      <w:lang w:val="nl-NL" w:eastAsia="nl-NL"/>
    </w:rPr>
  </w:style>
  <w:style w:type="character" w:customStyle="1" w:styleId="hoofdtekst1Char">
    <w:name w:val="hoofdtekst 1 Char"/>
    <w:basedOn w:val="Standaardalinea-lettertype"/>
    <w:link w:val="hoofdtekst1"/>
    <w:rsid w:val="00A72FAF"/>
    <w:rPr>
      <w:rFonts w:ascii="Cambria" w:hAnsi="Cambria" w:cs="Arial"/>
      <w:szCs w:val="18"/>
      <w:lang w:val="nl-NL" w:eastAsia="nl-NL"/>
    </w:rPr>
  </w:style>
  <w:style w:type="paragraph" w:customStyle="1" w:styleId="norm3">
    <w:name w:val="norm3"/>
    <w:basedOn w:val="Standaard"/>
    <w:rsid w:val="00A72FAF"/>
    <w:pPr>
      <w:spacing w:before="120" w:after="0" w:line="312" w:lineRule="atLeast"/>
      <w:jc w:val="both"/>
    </w:pPr>
    <w:rPr>
      <w:rFonts w:ascii="Times New Roman" w:eastAsia="Times New Roman" w:hAnsi="Times New Roman" w:cs="Times New Roman"/>
      <w:sz w:val="24"/>
      <w:szCs w:val="24"/>
      <w:lang w:val="nl-NL" w:eastAsia="nl-NL"/>
    </w:rPr>
  </w:style>
  <w:style w:type="paragraph" w:styleId="Geenafstand">
    <w:name w:val="No Spacing"/>
    <w:uiPriority w:val="1"/>
    <w:qFormat/>
    <w:rsid w:val="00A72FAF"/>
    <w:pPr>
      <w:spacing w:after="0" w:line="240" w:lineRule="auto"/>
    </w:pPr>
  </w:style>
  <w:style w:type="numbering" w:customStyle="1" w:styleId="Geenlijst2">
    <w:name w:val="Geen lijst2"/>
    <w:next w:val="Geenlijst"/>
    <w:uiPriority w:val="99"/>
    <w:semiHidden/>
    <w:unhideWhenUsed/>
    <w:rsid w:val="00393A06"/>
  </w:style>
  <w:style w:type="paragraph" w:customStyle="1" w:styleId="Char1CharCharCarCarCarCarCarCarCarCarCarCar">
    <w:name w:val="Char1 Char Char Car Car Car Car Car Car Car Car Car Car"/>
    <w:basedOn w:val="Standaard"/>
    <w:next w:val="Standaard"/>
    <w:link w:val="Voetnootmarkering"/>
    <w:uiPriority w:val="99"/>
    <w:rsid w:val="006966F6"/>
    <w:pPr>
      <w:spacing w:line="240" w:lineRule="exact"/>
    </w:pPr>
    <w:rPr>
      <w:vertAlign w:val="superscript"/>
    </w:rPr>
  </w:style>
  <w:style w:type="character" w:customStyle="1" w:styleId="preformatted">
    <w:name w:val="preformatted"/>
    <w:rsid w:val="00B12A93"/>
  </w:style>
  <w:style w:type="paragraph" w:customStyle="1" w:styleId="title-bold">
    <w:name w:val="title-bold"/>
    <w:basedOn w:val="Standaard"/>
    <w:rsid w:val="00183B4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jstalineaChar">
    <w:name w:val="Lijstalinea Char"/>
    <w:basedOn w:val="Standaardalinea-lettertype"/>
    <w:link w:val="Lijstalinea"/>
    <w:uiPriority w:val="34"/>
    <w:rsid w:val="00BD222A"/>
    <w:rPr>
      <w:rFonts w:ascii="Calibri" w:eastAsia="Times New Roman" w:hAnsi="Calibri" w:cs="Times New Roman"/>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76">
      <w:bodyDiv w:val="1"/>
      <w:marLeft w:val="0"/>
      <w:marRight w:val="0"/>
      <w:marTop w:val="0"/>
      <w:marBottom w:val="0"/>
      <w:divBdr>
        <w:top w:val="none" w:sz="0" w:space="0" w:color="auto"/>
        <w:left w:val="none" w:sz="0" w:space="0" w:color="auto"/>
        <w:bottom w:val="none" w:sz="0" w:space="0" w:color="auto"/>
        <w:right w:val="none" w:sz="0" w:space="0" w:color="auto"/>
      </w:divBdr>
    </w:div>
    <w:div w:id="156506557">
      <w:bodyDiv w:val="1"/>
      <w:marLeft w:val="0"/>
      <w:marRight w:val="0"/>
      <w:marTop w:val="0"/>
      <w:marBottom w:val="0"/>
      <w:divBdr>
        <w:top w:val="none" w:sz="0" w:space="0" w:color="auto"/>
        <w:left w:val="none" w:sz="0" w:space="0" w:color="auto"/>
        <w:bottom w:val="none" w:sz="0" w:space="0" w:color="auto"/>
        <w:right w:val="none" w:sz="0" w:space="0" w:color="auto"/>
      </w:divBdr>
    </w:div>
    <w:div w:id="593901158">
      <w:bodyDiv w:val="1"/>
      <w:marLeft w:val="0"/>
      <w:marRight w:val="0"/>
      <w:marTop w:val="0"/>
      <w:marBottom w:val="0"/>
      <w:divBdr>
        <w:top w:val="none" w:sz="0" w:space="0" w:color="auto"/>
        <w:left w:val="none" w:sz="0" w:space="0" w:color="auto"/>
        <w:bottom w:val="none" w:sz="0" w:space="0" w:color="auto"/>
        <w:right w:val="none" w:sz="0" w:space="0" w:color="auto"/>
      </w:divBdr>
    </w:div>
    <w:div w:id="677657338">
      <w:bodyDiv w:val="1"/>
      <w:marLeft w:val="0"/>
      <w:marRight w:val="0"/>
      <w:marTop w:val="0"/>
      <w:marBottom w:val="0"/>
      <w:divBdr>
        <w:top w:val="none" w:sz="0" w:space="0" w:color="auto"/>
        <w:left w:val="none" w:sz="0" w:space="0" w:color="auto"/>
        <w:bottom w:val="none" w:sz="0" w:space="0" w:color="auto"/>
        <w:right w:val="none" w:sz="0" w:space="0" w:color="auto"/>
      </w:divBdr>
    </w:div>
    <w:div w:id="685524226">
      <w:bodyDiv w:val="1"/>
      <w:marLeft w:val="0"/>
      <w:marRight w:val="0"/>
      <w:marTop w:val="0"/>
      <w:marBottom w:val="0"/>
      <w:divBdr>
        <w:top w:val="none" w:sz="0" w:space="0" w:color="auto"/>
        <w:left w:val="none" w:sz="0" w:space="0" w:color="auto"/>
        <w:bottom w:val="none" w:sz="0" w:space="0" w:color="auto"/>
        <w:right w:val="none" w:sz="0" w:space="0" w:color="auto"/>
      </w:divBdr>
    </w:div>
    <w:div w:id="933394174">
      <w:bodyDiv w:val="1"/>
      <w:marLeft w:val="0"/>
      <w:marRight w:val="0"/>
      <w:marTop w:val="0"/>
      <w:marBottom w:val="0"/>
      <w:divBdr>
        <w:top w:val="none" w:sz="0" w:space="0" w:color="auto"/>
        <w:left w:val="none" w:sz="0" w:space="0" w:color="auto"/>
        <w:bottom w:val="none" w:sz="0" w:space="0" w:color="auto"/>
        <w:right w:val="none" w:sz="0" w:space="0" w:color="auto"/>
      </w:divBdr>
      <w:divsChild>
        <w:div w:id="650598074">
          <w:marLeft w:val="0"/>
          <w:marRight w:val="0"/>
          <w:marTop w:val="0"/>
          <w:marBottom w:val="0"/>
          <w:divBdr>
            <w:top w:val="none" w:sz="0" w:space="0" w:color="auto"/>
            <w:left w:val="none" w:sz="0" w:space="0" w:color="auto"/>
            <w:bottom w:val="none" w:sz="0" w:space="0" w:color="auto"/>
            <w:right w:val="none" w:sz="0" w:space="0" w:color="auto"/>
          </w:divBdr>
          <w:divsChild>
            <w:div w:id="269973787">
              <w:marLeft w:val="0"/>
              <w:marRight w:val="0"/>
              <w:marTop w:val="0"/>
              <w:marBottom w:val="0"/>
              <w:divBdr>
                <w:top w:val="none" w:sz="0" w:space="0" w:color="auto"/>
                <w:left w:val="none" w:sz="0" w:space="0" w:color="auto"/>
                <w:bottom w:val="none" w:sz="0" w:space="0" w:color="auto"/>
                <w:right w:val="none" w:sz="0" w:space="0" w:color="auto"/>
              </w:divBdr>
              <w:divsChild>
                <w:div w:id="1733846617">
                  <w:marLeft w:val="0"/>
                  <w:marRight w:val="0"/>
                  <w:marTop w:val="0"/>
                  <w:marBottom w:val="0"/>
                  <w:divBdr>
                    <w:top w:val="none" w:sz="0" w:space="0" w:color="auto"/>
                    <w:left w:val="none" w:sz="0" w:space="0" w:color="auto"/>
                    <w:bottom w:val="none" w:sz="0" w:space="0" w:color="auto"/>
                    <w:right w:val="none" w:sz="0" w:space="0" w:color="auto"/>
                  </w:divBdr>
                  <w:divsChild>
                    <w:div w:id="71851411">
                      <w:marLeft w:val="0"/>
                      <w:marRight w:val="0"/>
                      <w:marTop w:val="0"/>
                      <w:marBottom w:val="0"/>
                      <w:divBdr>
                        <w:top w:val="none" w:sz="0" w:space="0" w:color="auto"/>
                        <w:left w:val="none" w:sz="0" w:space="0" w:color="auto"/>
                        <w:bottom w:val="none" w:sz="0" w:space="0" w:color="auto"/>
                        <w:right w:val="none" w:sz="0" w:space="0" w:color="auto"/>
                      </w:divBdr>
                      <w:divsChild>
                        <w:div w:id="1102844185">
                          <w:marLeft w:val="0"/>
                          <w:marRight w:val="0"/>
                          <w:marTop w:val="0"/>
                          <w:marBottom w:val="0"/>
                          <w:divBdr>
                            <w:top w:val="none" w:sz="0" w:space="0" w:color="auto"/>
                            <w:left w:val="none" w:sz="0" w:space="0" w:color="auto"/>
                            <w:bottom w:val="none" w:sz="0" w:space="0" w:color="auto"/>
                            <w:right w:val="none" w:sz="0" w:space="0" w:color="auto"/>
                          </w:divBdr>
                          <w:divsChild>
                            <w:div w:id="1601060450">
                              <w:marLeft w:val="0"/>
                              <w:marRight w:val="0"/>
                              <w:marTop w:val="0"/>
                              <w:marBottom w:val="0"/>
                              <w:divBdr>
                                <w:top w:val="none" w:sz="0" w:space="0" w:color="auto"/>
                                <w:left w:val="none" w:sz="0" w:space="0" w:color="auto"/>
                                <w:bottom w:val="none" w:sz="0" w:space="0" w:color="auto"/>
                                <w:right w:val="none" w:sz="0" w:space="0" w:color="auto"/>
                              </w:divBdr>
                              <w:divsChild>
                                <w:div w:id="632755417">
                                  <w:marLeft w:val="0"/>
                                  <w:marRight w:val="0"/>
                                  <w:marTop w:val="0"/>
                                  <w:marBottom w:val="0"/>
                                  <w:divBdr>
                                    <w:top w:val="none" w:sz="0" w:space="0" w:color="auto"/>
                                    <w:left w:val="none" w:sz="0" w:space="0" w:color="auto"/>
                                    <w:bottom w:val="none" w:sz="0" w:space="0" w:color="auto"/>
                                    <w:right w:val="none" w:sz="0" w:space="0" w:color="auto"/>
                                  </w:divBdr>
                                  <w:divsChild>
                                    <w:div w:id="2034569932">
                                      <w:marLeft w:val="0"/>
                                      <w:marRight w:val="0"/>
                                      <w:marTop w:val="0"/>
                                      <w:marBottom w:val="0"/>
                                      <w:divBdr>
                                        <w:top w:val="none" w:sz="0" w:space="0" w:color="auto"/>
                                        <w:left w:val="none" w:sz="0" w:space="0" w:color="auto"/>
                                        <w:bottom w:val="none" w:sz="0" w:space="0" w:color="auto"/>
                                        <w:right w:val="none" w:sz="0" w:space="0" w:color="auto"/>
                                      </w:divBdr>
                                      <w:divsChild>
                                        <w:div w:id="2143813875">
                                          <w:marLeft w:val="0"/>
                                          <w:marRight w:val="0"/>
                                          <w:marTop w:val="0"/>
                                          <w:marBottom w:val="0"/>
                                          <w:divBdr>
                                            <w:top w:val="none" w:sz="0" w:space="0" w:color="auto"/>
                                            <w:left w:val="none" w:sz="0" w:space="0" w:color="auto"/>
                                            <w:bottom w:val="none" w:sz="0" w:space="0" w:color="auto"/>
                                            <w:right w:val="none" w:sz="0" w:space="0" w:color="auto"/>
                                          </w:divBdr>
                                          <w:divsChild>
                                            <w:div w:id="257182999">
                                              <w:marLeft w:val="0"/>
                                              <w:marRight w:val="0"/>
                                              <w:marTop w:val="0"/>
                                              <w:marBottom w:val="495"/>
                                              <w:divBdr>
                                                <w:top w:val="none" w:sz="0" w:space="0" w:color="auto"/>
                                                <w:left w:val="none" w:sz="0" w:space="0" w:color="auto"/>
                                                <w:bottom w:val="none" w:sz="0" w:space="0" w:color="auto"/>
                                                <w:right w:val="none" w:sz="0" w:space="0" w:color="auto"/>
                                              </w:divBdr>
                                              <w:divsChild>
                                                <w:div w:id="1060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04509">
      <w:bodyDiv w:val="1"/>
      <w:marLeft w:val="0"/>
      <w:marRight w:val="0"/>
      <w:marTop w:val="0"/>
      <w:marBottom w:val="0"/>
      <w:divBdr>
        <w:top w:val="none" w:sz="0" w:space="0" w:color="auto"/>
        <w:left w:val="none" w:sz="0" w:space="0" w:color="auto"/>
        <w:bottom w:val="none" w:sz="0" w:space="0" w:color="auto"/>
        <w:right w:val="none" w:sz="0" w:space="0" w:color="auto"/>
      </w:divBdr>
    </w:div>
    <w:div w:id="1335570282">
      <w:bodyDiv w:val="1"/>
      <w:marLeft w:val="0"/>
      <w:marRight w:val="0"/>
      <w:marTop w:val="0"/>
      <w:marBottom w:val="0"/>
      <w:divBdr>
        <w:top w:val="none" w:sz="0" w:space="0" w:color="auto"/>
        <w:left w:val="none" w:sz="0" w:space="0" w:color="auto"/>
        <w:bottom w:val="none" w:sz="0" w:space="0" w:color="auto"/>
        <w:right w:val="none" w:sz="0" w:space="0" w:color="auto"/>
      </w:divBdr>
      <w:divsChild>
        <w:div w:id="116725296">
          <w:marLeft w:val="0"/>
          <w:marRight w:val="0"/>
          <w:marTop w:val="0"/>
          <w:marBottom w:val="0"/>
          <w:divBdr>
            <w:top w:val="none" w:sz="0" w:space="0" w:color="auto"/>
            <w:left w:val="none" w:sz="0" w:space="0" w:color="auto"/>
            <w:bottom w:val="none" w:sz="0" w:space="0" w:color="auto"/>
            <w:right w:val="none" w:sz="0" w:space="0" w:color="auto"/>
          </w:divBdr>
          <w:divsChild>
            <w:div w:id="1474367920">
              <w:marLeft w:val="0"/>
              <w:marRight w:val="0"/>
              <w:marTop w:val="0"/>
              <w:marBottom w:val="0"/>
              <w:divBdr>
                <w:top w:val="none" w:sz="0" w:space="0" w:color="auto"/>
                <w:left w:val="none" w:sz="0" w:space="0" w:color="auto"/>
                <w:bottom w:val="none" w:sz="0" w:space="0" w:color="auto"/>
                <w:right w:val="none" w:sz="0" w:space="0" w:color="auto"/>
              </w:divBdr>
              <w:divsChild>
                <w:div w:id="1466973637">
                  <w:marLeft w:val="0"/>
                  <w:marRight w:val="0"/>
                  <w:marTop w:val="0"/>
                  <w:marBottom w:val="0"/>
                  <w:divBdr>
                    <w:top w:val="none" w:sz="0" w:space="0" w:color="auto"/>
                    <w:left w:val="none" w:sz="0" w:space="0" w:color="auto"/>
                    <w:bottom w:val="none" w:sz="0" w:space="0" w:color="auto"/>
                    <w:right w:val="none" w:sz="0" w:space="0" w:color="auto"/>
                  </w:divBdr>
                  <w:divsChild>
                    <w:div w:id="1567300575">
                      <w:marLeft w:val="-150"/>
                      <w:marRight w:val="-150"/>
                      <w:marTop w:val="0"/>
                      <w:marBottom w:val="0"/>
                      <w:divBdr>
                        <w:top w:val="none" w:sz="0" w:space="0" w:color="auto"/>
                        <w:left w:val="none" w:sz="0" w:space="0" w:color="auto"/>
                        <w:bottom w:val="none" w:sz="0" w:space="0" w:color="auto"/>
                        <w:right w:val="none" w:sz="0" w:space="0" w:color="auto"/>
                      </w:divBdr>
                      <w:divsChild>
                        <w:div w:id="364258242">
                          <w:marLeft w:val="0"/>
                          <w:marRight w:val="0"/>
                          <w:marTop w:val="0"/>
                          <w:marBottom w:val="0"/>
                          <w:divBdr>
                            <w:top w:val="none" w:sz="0" w:space="0" w:color="auto"/>
                            <w:left w:val="none" w:sz="0" w:space="0" w:color="auto"/>
                            <w:bottom w:val="none" w:sz="0" w:space="0" w:color="auto"/>
                            <w:right w:val="none" w:sz="0" w:space="0" w:color="auto"/>
                          </w:divBdr>
                          <w:divsChild>
                            <w:div w:id="364722000">
                              <w:marLeft w:val="0"/>
                              <w:marRight w:val="0"/>
                              <w:marTop w:val="0"/>
                              <w:marBottom w:val="0"/>
                              <w:divBdr>
                                <w:top w:val="none" w:sz="0" w:space="0" w:color="auto"/>
                                <w:left w:val="none" w:sz="0" w:space="0" w:color="auto"/>
                                <w:bottom w:val="none" w:sz="0" w:space="0" w:color="auto"/>
                                <w:right w:val="none" w:sz="0" w:space="0" w:color="auto"/>
                              </w:divBdr>
                              <w:divsChild>
                                <w:div w:id="920797396">
                                  <w:marLeft w:val="0"/>
                                  <w:marRight w:val="0"/>
                                  <w:marTop w:val="0"/>
                                  <w:marBottom w:val="300"/>
                                  <w:divBdr>
                                    <w:top w:val="none" w:sz="0" w:space="0" w:color="auto"/>
                                    <w:left w:val="none" w:sz="0" w:space="0" w:color="auto"/>
                                    <w:bottom w:val="none" w:sz="0" w:space="0" w:color="auto"/>
                                    <w:right w:val="none" w:sz="0" w:space="0" w:color="auto"/>
                                  </w:divBdr>
                                  <w:divsChild>
                                    <w:div w:id="1296253708">
                                      <w:marLeft w:val="0"/>
                                      <w:marRight w:val="0"/>
                                      <w:marTop w:val="0"/>
                                      <w:marBottom w:val="0"/>
                                      <w:divBdr>
                                        <w:top w:val="none" w:sz="0" w:space="0" w:color="auto"/>
                                        <w:left w:val="none" w:sz="0" w:space="0" w:color="auto"/>
                                        <w:bottom w:val="none" w:sz="0" w:space="0" w:color="auto"/>
                                        <w:right w:val="none" w:sz="0" w:space="0" w:color="auto"/>
                                      </w:divBdr>
                                      <w:divsChild>
                                        <w:div w:id="1508859472">
                                          <w:marLeft w:val="0"/>
                                          <w:marRight w:val="0"/>
                                          <w:marTop w:val="0"/>
                                          <w:marBottom w:val="0"/>
                                          <w:divBdr>
                                            <w:top w:val="none" w:sz="0" w:space="0" w:color="auto"/>
                                            <w:left w:val="none" w:sz="0" w:space="0" w:color="auto"/>
                                            <w:bottom w:val="none" w:sz="0" w:space="0" w:color="auto"/>
                                            <w:right w:val="none" w:sz="0" w:space="0" w:color="auto"/>
                                          </w:divBdr>
                                          <w:divsChild>
                                            <w:div w:id="755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54769">
      <w:bodyDiv w:val="1"/>
      <w:marLeft w:val="0"/>
      <w:marRight w:val="0"/>
      <w:marTop w:val="0"/>
      <w:marBottom w:val="0"/>
      <w:divBdr>
        <w:top w:val="none" w:sz="0" w:space="0" w:color="auto"/>
        <w:left w:val="none" w:sz="0" w:space="0" w:color="auto"/>
        <w:bottom w:val="none" w:sz="0" w:space="0" w:color="auto"/>
        <w:right w:val="none" w:sz="0" w:space="0" w:color="auto"/>
      </w:divBdr>
    </w:div>
    <w:div w:id="1433669994">
      <w:bodyDiv w:val="1"/>
      <w:marLeft w:val="0"/>
      <w:marRight w:val="0"/>
      <w:marTop w:val="0"/>
      <w:marBottom w:val="0"/>
      <w:divBdr>
        <w:top w:val="none" w:sz="0" w:space="0" w:color="auto"/>
        <w:left w:val="none" w:sz="0" w:space="0" w:color="auto"/>
        <w:bottom w:val="none" w:sz="0" w:space="0" w:color="auto"/>
        <w:right w:val="none" w:sz="0" w:space="0" w:color="auto"/>
      </w:divBdr>
      <w:divsChild>
        <w:div w:id="1724061293">
          <w:marLeft w:val="0"/>
          <w:marRight w:val="0"/>
          <w:marTop w:val="0"/>
          <w:marBottom w:val="0"/>
          <w:divBdr>
            <w:top w:val="none" w:sz="0" w:space="0" w:color="auto"/>
            <w:left w:val="none" w:sz="0" w:space="0" w:color="auto"/>
            <w:bottom w:val="none" w:sz="0" w:space="0" w:color="auto"/>
            <w:right w:val="none" w:sz="0" w:space="0" w:color="auto"/>
          </w:divBdr>
          <w:divsChild>
            <w:div w:id="1579486962">
              <w:marLeft w:val="0"/>
              <w:marRight w:val="0"/>
              <w:marTop w:val="0"/>
              <w:marBottom w:val="0"/>
              <w:divBdr>
                <w:top w:val="none" w:sz="0" w:space="0" w:color="auto"/>
                <w:left w:val="none" w:sz="0" w:space="0" w:color="auto"/>
                <w:bottom w:val="none" w:sz="0" w:space="0" w:color="auto"/>
                <w:right w:val="none" w:sz="0" w:space="0" w:color="auto"/>
              </w:divBdr>
              <w:divsChild>
                <w:div w:id="576013122">
                  <w:marLeft w:val="0"/>
                  <w:marRight w:val="0"/>
                  <w:marTop w:val="0"/>
                  <w:marBottom w:val="0"/>
                  <w:divBdr>
                    <w:top w:val="none" w:sz="0" w:space="0" w:color="auto"/>
                    <w:left w:val="none" w:sz="0" w:space="0" w:color="auto"/>
                    <w:bottom w:val="none" w:sz="0" w:space="0" w:color="auto"/>
                    <w:right w:val="none" w:sz="0" w:space="0" w:color="auto"/>
                  </w:divBdr>
                  <w:divsChild>
                    <w:div w:id="1462505017">
                      <w:marLeft w:val="0"/>
                      <w:marRight w:val="0"/>
                      <w:marTop w:val="0"/>
                      <w:marBottom w:val="0"/>
                      <w:divBdr>
                        <w:top w:val="none" w:sz="0" w:space="0" w:color="auto"/>
                        <w:left w:val="none" w:sz="0" w:space="0" w:color="auto"/>
                        <w:bottom w:val="none" w:sz="0" w:space="0" w:color="auto"/>
                        <w:right w:val="none" w:sz="0" w:space="0" w:color="auto"/>
                      </w:divBdr>
                      <w:divsChild>
                        <w:div w:id="866411225">
                          <w:marLeft w:val="0"/>
                          <w:marRight w:val="0"/>
                          <w:marTop w:val="0"/>
                          <w:marBottom w:val="0"/>
                          <w:divBdr>
                            <w:top w:val="none" w:sz="0" w:space="0" w:color="auto"/>
                            <w:left w:val="none" w:sz="0" w:space="0" w:color="auto"/>
                            <w:bottom w:val="none" w:sz="0" w:space="0" w:color="auto"/>
                            <w:right w:val="none" w:sz="0" w:space="0" w:color="auto"/>
                          </w:divBdr>
                          <w:divsChild>
                            <w:div w:id="1678001542">
                              <w:marLeft w:val="0"/>
                              <w:marRight w:val="0"/>
                              <w:marTop w:val="0"/>
                              <w:marBottom w:val="0"/>
                              <w:divBdr>
                                <w:top w:val="none" w:sz="0" w:space="0" w:color="auto"/>
                                <w:left w:val="none" w:sz="0" w:space="0" w:color="auto"/>
                                <w:bottom w:val="none" w:sz="0" w:space="0" w:color="auto"/>
                                <w:right w:val="none" w:sz="0" w:space="0" w:color="auto"/>
                              </w:divBdr>
                              <w:divsChild>
                                <w:div w:id="460154860">
                                  <w:marLeft w:val="0"/>
                                  <w:marRight w:val="0"/>
                                  <w:marTop w:val="0"/>
                                  <w:marBottom w:val="0"/>
                                  <w:divBdr>
                                    <w:top w:val="none" w:sz="0" w:space="0" w:color="auto"/>
                                    <w:left w:val="none" w:sz="0" w:space="0" w:color="auto"/>
                                    <w:bottom w:val="none" w:sz="0" w:space="0" w:color="auto"/>
                                    <w:right w:val="none" w:sz="0" w:space="0" w:color="auto"/>
                                  </w:divBdr>
                                  <w:divsChild>
                                    <w:div w:id="1737557433">
                                      <w:marLeft w:val="0"/>
                                      <w:marRight w:val="0"/>
                                      <w:marTop w:val="0"/>
                                      <w:marBottom w:val="0"/>
                                      <w:divBdr>
                                        <w:top w:val="none" w:sz="0" w:space="0" w:color="auto"/>
                                        <w:left w:val="none" w:sz="0" w:space="0" w:color="auto"/>
                                        <w:bottom w:val="none" w:sz="0" w:space="0" w:color="auto"/>
                                        <w:right w:val="none" w:sz="0" w:space="0" w:color="auto"/>
                                      </w:divBdr>
                                      <w:divsChild>
                                        <w:div w:id="1295789305">
                                          <w:marLeft w:val="0"/>
                                          <w:marRight w:val="0"/>
                                          <w:marTop w:val="0"/>
                                          <w:marBottom w:val="0"/>
                                          <w:divBdr>
                                            <w:top w:val="none" w:sz="0" w:space="0" w:color="auto"/>
                                            <w:left w:val="none" w:sz="0" w:space="0" w:color="auto"/>
                                            <w:bottom w:val="none" w:sz="0" w:space="0" w:color="auto"/>
                                            <w:right w:val="none" w:sz="0" w:space="0" w:color="auto"/>
                                          </w:divBdr>
                                          <w:divsChild>
                                            <w:div w:id="1544518923">
                                              <w:marLeft w:val="0"/>
                                              <w:marRight w:val="0"/>
                                              <w:marTop w:val="0"/>
                                              <w:marBottom w:val="495"/>
                                              <w:divBdr>
                                                <w:top w:val="none" w:sz="0" w:space="0" w:color="auto"/>
                                                <w:left w:val="none" w:sz="0" w:space="0" w:color="auto"/>
                                                <w:bottom w:val="none" w:sz="0" w:space="0" w:color="auto"/>
                                                <w:right w:val="none" w:sz="0" w:space="0" w:color="auto"/>
                                              </w:divBdr>
                                              <w:divsChild>
                                                <w:div w:id="11122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22433">
      <w:bodyDiv w:val="1"/>
      <w:marLeft w:val="0"/>
      <w:marRight w:val="0"/>
      <w:marTop w:val="0"/>
      <w:marBottom w:val="0"/>
      <w:divBdr>
        <w:top w:val="none" w:sz="0" w:space="0" w:color="auto"/>
        <w:left w:val="none" w:sz="0" w:space="0" w:color="auto"/>
        <w:bottom w:val="none" w:sz="0" w:space="0" w:color="auto"/>
        <w:right w:val="none" w:sz="0" w:space="0" w:color="auto"/>
      </w:divBdr>
      <w:divsChild>
        <w:div w:id="74714859">
          <w:marLeft w:val="0"/>
          <w:marRight w:val="0"/>
          <w:marTop w:val="0"/>
          <w:marBottom w:val="0"/>
          <w:divBdr>
            <w:top w:val="none" w:sz="0" w:space="0" w:color="auto"/>
            <w:left w:val="none" w:sz="0" w:space="0" w:color="auto"/>
            <w:bottom w:val="none" w:sz="0" w:space="0" w:color="auto"/>
            <w:right w:val="none" w:sz="0" w:space="0" w:color="auto"/>
          </w:divBdr>
          <w:divsChild>
            <w:div w:id="1548570700">
              <w:marLeft w:val="0"/>
              <w:marRight w:val="0"/>
              <w:marTop w:val="0"/>
              <w:marBottom w:val="0"/>
              <w:divBdr>
                <w:top w:val="none" w:sz="0" w:space="0" w:color="auto"/>
                <w:left w:val="none" w:sz="0" w:space="0" w:color="auto"/>
                <w:bottom w:val="none" w:sz="0" w:space="0" w:color="auto"/>
                <w:right w:val="none" w:sz="0" w:space="0" w:color="auto"/>
              </w:divBdr>
              <w:divsChild>
                <w:div w:id="234900961">
                  <w:marLeft w:val="0"/>
                  <w:marRight w:val="0"/>
                  <w:marTop w:val="0"/>
                  <w:marBottom w:val="0"/>
                  <w:divBdr>
                    <w:top w:val="none" w:sz="0" w:space="0" w:color="auto"/>
                    <w:left w:val="none" w:sz="0" w:space="0" w:color="auto"/>
                    <w:bottom w:val="none" w:sz="0" w:space="0" w:color="auto"/>
                    <w:right w:val="none" w:sz="0" w:space="0" w:color="auto"/>
                  </w:divBdr>
                  <w:divsChild>
                    <w:div w:id="550120681">
                      <w:marLeft w:val="0"/>
                      <w:marRight w:val="0"/>
                      <w:marTop w:val="0"/>
                      <w:marBottom w:val="0"/>
                      <w:divBdr>
                        <w:top w:val="none" w:sz="0" w:space="0" w:color="auto"/>
                        <w:left w:val="none" w:sz="0" w:space="0" w:color="auto"/>
                        <w:bottom w:val="none" w:sz="0" w:space="0" w:color="auto"/>
                        <w:right w:val="none" w:sz="0" w:space="0" w:color="auto"/>
                      </w:divBdr>
                      <w:divsChild>
                        <w:div w:id="1847672684">
                          <w:marLeft w:val="0"/>
                          <w:marRight w:val="0"/>
                          <w:marTop w:val="0"/>
                          <w:marBottom w:val="0"/>
                          <w:divBdr>
                            <w:top w:val="none" w:sz="0" w:space="0" w:color="auto"/>
                            <w:left w:val="none" w:sz="0" w:space="0" w:color="auto"/>
                            <w:bottom w:val="none" w:sz="0" w:space="0" w:color="auto"/>
                            <w:right w:val="none" w:sz="0" w:space="0" w:color="auto"/>
                          </w:divBdr>
                          <w:divsChild>
                            <w:div w:id="1134952704">
                              <w:marLeft w:val="0"/>
                              <w:marRight w:val="0"/>
                              <w:marTop w:val="0"/>
                              <w:marBottom w:val="0"/>
                              <w:divBdr>
                                <w:top w:val="none" w:sz="0" w:space="0" w:color="auto"/>
                                <w:left w:val="none" w:sz="0" w:space="0" w:color="auto"/>
                                <w:bottom w:val="none" w:sz="0" w:space="0" w:color="auto"/>
                                <w:right w:val="none" w:sz="0" w:space="0" w:color="auto"/>
                              </w:divBdr>
                              <w:divsChild>
                                <w:div w:id="2040010562">
                                  <w:marLeft w:val="0"/>
                                  <w:marRight w:val="0"/>
                                  <w:marTop w:val="0"/>
                                  <w:marBottom w:val="0"/>
                                  <w:divBdr>
                                    <w:top w:val="none" w:sz="0" w:space="0" w:color="auto"/>
                                    <w:left w:val="none" w:sz="0" w:space="0" w:color="auto"/>
                                    <w:bottom w:val="none" w:sz="0" w:space="0" w:color="auto"/>
                                    <w:right w:val="none" w:sz="0" w:space="0" w:color="auto"/>
                                  </w:divBdr>
                                  <w:divsChild>
                                    <w:div w:id="432215151">
                                      <w:marLeft w:val="0"/>
                                      <w:marRight w:val="0"/>
                                      <w:marTop w:val="0"/>
                                      <w:marBottom w:val="0"/>
                                      <w:divBdr>
                                        <w:top w:val="none" w:sz="0" w:space="0" w:color="auto"/>
                                        <w:left w:val="none" w:sz="0" w:space="0" w:color="auto"/>
                                        <w:bottom w:val="none" w:sz="0" w:space="0" w:color="auto"/>
                                        <w:right w:val="none" w:sz="0" w:space="0" w:color="auto"/>
                                      </w:divBdr>
                                      <w:divsChild>
                                        <w:div w:id="598877524">
                                          <w:marLeft w:val="0"/>
                                          <w:marRight w:val="0"/>
                                          <w:marTop w:val="0"/>
                                          <w:marBottom w:val="0"/>
                                          <w:divBdr>
                                            <w:top w:val="none" w:sz="0" w:space="0" w:color="auto"/>
                                            <w:left w:val="none" w:sz="0" w:space="0" w:color="auto"/>
                                            <w:bottom w:val="none" w:sz="0" w:space="0" w:color="auto"/>
                                            <w:right w:val="none" w:sz="0" w:space="0" w:color="auto"/>
                                          </w:divBdr>
                                          <w:divsChild>
                                            <w:div w:id="1408041708">
                                              <w:marLeft w:val="0"/>
                                              <w:marRight w:val="0"/>
                                              <w:marTop w:val="0"/>
                                              <w:marBottom w:val="495"/>
                                              <w:divBdr>
                                                <w:top w:val="none" w:sz="0" w:space="0" w:color="auto"/>
                                                <w:left w:val="none" w:sz="0" w:space="0" w:color="auto"/>
                                                <w:bottom w:val="none" w:sz="0" w:space="0" w:color="auto"/>
                                                <w:right w:val="none" w:sz="0" w:space="0" w:color="auto"/>
                                              </w:divBdr>
                                              <w:divsChild>
                                                <w:div w:id="2525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816049">
      <w:bodyDiv w:val="1"/>
      <w:marLeft w:val="0"/>
      <w:marRight w:val="0"/>
      <w:marTop w:val="0"/>
      <w:marBottom w:val="0"/>
      <w:divBdr>
        <w:top w:val="none" w:sz="0" w:space="0" w:color="auto"/>
        <w:left w:val="none" w:sz="0" w:space="0" w:color="auto"/>
        <w:bottom w:val="none" w:sz="0" w:space="0" w:color="auto"/>
        <w:right w:val="none" w:sz="0" w:space="0" w:color="auto"/>
      </w:divBdr>
    </w:div>
    <w:div w:id="1783263966">
      <w:bodyDiv w:val="1"/>
      <w:marLeft w:val="0"/>
      <w:marRight w:val="0"/>
      <w:marTop w:val="0"/>
      <w:marBottom w:val="0"/>
      <w:divBdr>
        <w:top w:val="none" w:sz="0" w:space="0" w:color="auto"/>
        <w:left w:val="none" w:sz="0" w:space="0" w:color="auto"/>
        <w:bottom w:val="none" w:sz="0" w:space="0" w:color="auto"/>
        <w:right w:val="none" w:sz="0" w:space="0" w:color="auto"/>
      </w:divBdr>
    </w:div>
    <w:div w:id="2013295106">
      <w:bodyDiv w:val="1"/>
      <w:marLeft w:val="0"/>
      <w:marRight w:val="0"/>
      <w:marTop w:val="0"/>
      <w:marBottom w:val="0"/>
      <w:divBdr>
        <w:top w:val="none" w:sz="0" w:space="0" w:color="auto"/>
        <w:left w:val="none" w:sz="0" w:space="0" w:color="auto"/>
        <w:bottom w:val="none" w:sz="0" w:space="0" w:color="auto"/>
        <w:right w:val="none" w:sz="0" w:space="0" w:color="auto"/>
      </w:divBdr>
    </w:div>
    <w:div w:id="20679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15442</ap:Words>
  <ap:Characters>84937</ap:Characters>
  <ap:DocSecurity>0</ap:DocSecurity>
  <ap:Lines>707</ap:Lines>
  <ap:Paragraphs>200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2024-09-27T13:32:00.0000000Z</dcterms:created>
  <dcterms:modified xsi:type="dcterms:W3CDTF">2024-09-27T13:32:00.0000000Z</dcterms:modified>
  <version/>
  <category/>
</coreProperties>
</file>