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0B7D" w:rsidR="00D276C2" w:rsidP="00D276C2" w:rsidRDefault="00D276C2" w14:paraId="1252CFE2" w14:textId="77777777">
      <w:pPr>
        <w:rPr>
          <w:rFonts w:ascii="Times New Roman" w:hAnsi="Times New Roman" w:cs="Times New Roman"/>
          <w:sz w:val="24"/>
          <w:szCs w:val="24"/>
        </w:rPr>
      </w:pPr>
    </w:p>
    <w:p w:rsidRPr="000E0B7D" w:rsidR="000E0B7D" w:rsidP="000E0B7D" w:rsidRDefault="000E0B7D" w14:paraId="4C814755" w14:textId="77777777">
      <w:pPr>
        <w:ind w:left="1410" w:hanging="1410"/>
        <w:rPr>
          <w:rFonts w:ascii="Times New Roman" w:hAnsi="Times New Roman" w:cs="Times New Roman"/>
          <w:b/>
          <w:sz w:val="24"/>
          <w:szCs w:val="24"/>
        </w:rPr>
      </w:pPr>
      <w:r w:rsidRPr="000E0B7D">
        <w:rPr>
          <w:rFonts w:ascii="Times New Roman" w:hAnsi="Times New Roman" w:cs="Times New Roman"/>
          <w:b/>
          <w:sz w:val="24"/>
          <w:szCs w:val="24"/>
        </w:rPr>
        <w:t>36 613 VI</w:t>
      </w:r>
      <w:r w:rsidRPr="000E0B7D">
        <w:rPr>
          <w:rFonts w:ascii="Times New Roman" w:hAnsi="Times New Roman" w:cs="Times New Roman"/>
          <w:b/>
          <w:sz w:val="24"/>
          <w:szCs w:val="24"/>
        </w:rPr>
        <w:tab/>
      </w:r>
      <w:r w:rsidRPr="000E0B7D">
        <w:rPr>
          <w:rFonts w:ascii="Times New Roman" w:hAnsi="Times New Roman" w:eastAsia="Calibri" w:cs="Times New Roman"/>
          <w:b/>
          <w:sz w:val="24"/>
          <w:szCs w:val="24"/>
        </w:rPr>
        <w:tab/>
      </w:r>
      <w:r w:rsidRPr="000E0B7D">
        <w:rPr>
          <w:rFonts w:ascii="Times New Roman" w:hAnsi="Times New Roman" w:cs="Times New Roman"/>
          <w:b/>
          <w:sz w:val="24"/>
          <w:szCs w:val="24"/>
        </w:rPr>
        <w:t>Wijziging van de begrotingsstaten van het Ministerie van Justitie en Veiligheid (VI) voor het jaar 2024 (wijziging samenhangende met Miljoenennota)</w:t>
      </w:r>
      <w:r w:rsidRPr="000E0B7D">
        <w:rPr>
          <w:rFonts w:ascii="Times New Roman" w:hAnsi="Times New Roman" w:cs="Times New Roman"/>
          <w:b/>
          <w:sz w:val="24"/>
          <w:szCs w:val="24"/>
        </w:rPr>
        <w:br/>
      </w:r>
    </w:p>
    <w:p w:rsidRPr="000E0B7D" w:rsidR="000E0B7D" w:rsidP="000E0B7D" w:rsidRDefault="000E0B7D" w14:paraId="169A7055" w14:textId="77777777">
      <w:pPr>
        <w:ind w:left="1410" w:hanging="1410"/>
        <w:rPr>
          <w:rFonts w:ascii="Times New Roman" w:hAnsi="Times New Roman" w:cs="Times New Roman"/>
          <w:b/>
          <w:sz w:val="24"/>
          <w:szCs w:val="24"/>
        </w:rPr>
      </w:pPr>
      <w:r w:rsidRPr="000E0B7D">
        <w:rPr>
          <w:rFonts w:ascii="Times New Roman" w:hAnsi="Times New Roman" w:cs="Times New Roman"/>
          <w:b/>
          <w:sz w:val="24"/>
          <w:szCs w:val="24"/>
        </w:rPr>
        <w:t>36 613 VII</w:t>
      </w:r>
      <w:r w:rsidRPr="000E0B7D">
        <w:rPr>
          <w:rFonts w:ascii="Times New Roman" w:hAnsi="Times New Roman" w:cs="Times New Roman"/>
          <w:b/>
          <w:sz w:val="24"/>
          <w:szCs w:val="24"/>
        </w:rPr>
        <w:tab/>
        <w:t>Wijziging van de begrotingsstaten van het Ministerie van Binnenlandse Zaken en Koninkrijksrelaties (VII) voor het jaar 2024 (wijziging samenhangende met Miljoenennota)</w:t>
      </w:r>
    </w:p>
    <w:p w:rsidRPr="000E0B7D" w:rsidR="000E0B7D" w:rsidP="000E0B7D" w:rsidRDefault="000E0B7D" w14:paraId="3DD4284C" w14:textId="77777777">
      <w:pPr>
        <w:ind w:left="1410" w:hanging="1410"/>
        <w:rPr>
          <w:rFonts w:ascii="Times New Roman" w:hAnsi="Times New Roman" w:cs="Times New Roman"/>
          <w:b/>
          <w:sz w:val="24"/>
          <w:szCs w:val="24"/>
        </w:rPr>
      </w:pPr>
      <w:r w:rsidRPr="000E0B7D">
        <w:rPr>
          <w:rFonts w:ascii="Times New Roman" w:hAnsi="Times New Roman" w:cs="Times New Roman"/>
          <w:b/>
          <w:sz w:val="24"/>
          <w:szCs w:val="24"/>
        </w:rPr>
        <w:t>36 613 XIII</w:t>
      </w:r>
      <w:r w:rsidRPr="000E0B7D">
        <w:rPr>
          <w:rFonts w:ascii="Times New Roman" w:hAnsi="Times New Roman" w:cs="Times New Roman"/>
          <w:b/>
          <w:sz w:val="24"/>
          <w:szCs w:val="24"/>
        </w:rPr>
        <w:tab/>
        <w:t>Wijziging van de begrotingsstaten van het Ministerie van Economische Zaken en Klimaat (XIII) voor het jaar 2024 (wijziging samenhangende met Miljoenennota)</w:t>
      </w:r>
    </w:p>
    <w:p w:rsidRPr="000E0B7D" w:rsidR="000E0B7D" w:rsidP="000E0B7D" w:rsidRDefault="000E0B7D" w14:paraId="0F1AC706" w14:textId="77777777">
      <w:pPr>
        <w:ind w:left="1410" w:hanging="1410"/>
        <w:rPr>
          <w:rFonts w:ascii="Times New Roman" w:hAnsi="Times New Roman" w:eastAsia="Calibri" w:cs="Times New Roman"/>
          <w:sz w:val="24"/>
          <w:szCs w:val="24"/>
        </w:rPr>
      </w:pPr>
    </w:p>
    <w:p w:rsidRPr="000E0B7D" w:rsidR="000E0B7D" w:rsidP="000E0B7D" w:rsidRDefault="000E0B7D" w14:paraId="1151FBBD" w14:textId="77777777">
      <w:pPr>
        <w:autoSpaceDE w:val="0"/>
        <w:autoSpaceDN w:val="0"/>
        <w:adjustRightInd w:val="0"/>
        <w:ind w:left="1410" w:hanging="1410"/>
        <w:rPr>
          <w:rFonts w:ascii="Times New Roman" w:hAnsi="Times New Roman" w:eastAsia="Calibri" w:cs="Times New Roman"/>
          <w:color w:val="000000"/>
          <w:sz w:val="24"/>
          <w:szCs w:val="24"/>
        </w:rPr>
      </w:pPr>
      <w:r w:rsidRPr="000E0B7D">
        <w:rPr>
          <w:rFonts w:ascii="Times New Roman" w:hAnsi="Times New Roman" w:eastAsia="Calibri" w:cs="Times New Roman"/>
          <w:b/>
          <w:color w:val="000000"/>
          <w:sz w:val="24"/>
          <w:szCs w:val="24"/>
        </w:rPr>
        <w:t>Nr. 3</w:t>
      </w:r>
      <w:r w:rsidRPr="000E0B7D">
        <w:rPr>
          <w:rFonts w:ascii="Times New Roman" w:hAnsi="Times New Roman" w:eastAsia="Calibri" w:cs="Times New Roman"/>
          <w:b/>
          <w:color w:val="000000"/>
          <w:sz w:val="24"/>
          <w:szCs w:val="24"/>
        </w:rPr>
        <w:tab/>
        <w:t>VERSLAG HOUDENDE EEN LIJST VAN VRAGEN EN ANTWOORDEN</w:t>
      </w:r>
      <w:r w:rsidRPr="000E0B7D">
        <w:rPr>
          <w:rFonts w:ascii="Times New Roman" w:hAnsi="Times New Roman" w:eastAsia="Calibri" w:cs="Times New Roman"/>
          <w:color w:val="000000"/>
          <w:sz w:val="24"/>
          <w:szCs w:val="24"/>
        </w:rPr>
        <w:t xml:space="preserve"> </w:t>
      </w:r>
    </w:p>
    <w:p w:rsidRPr="000E0B7D" w:rsidR="000E0B7D" w:rsidP="000E0B7D" w:rsidRDefault="000E0B7D" w14:paraId="11332AE0" w14:textId="77777777">
      <w:pPr>
        <w:autoSpaceDE w:val="0"/>
        <w:autoSpaceDN w:val="0"/>
        <w:adjustRightInd w:val="0"/>
        <w:ind w:firstLine="708"/>
        <w:rPr>
          <w:rFonts w:ascii="Times New Roman" w:hAnsi="Times New Roman" w:cs="Times New Roman"/>
          <w:sz w:val="24"/>
          <w:szCs w:val="24"/>
        </w:rPr>
      </w:pPr>
      <w:r w:rsidRPr="000E0B7D">
        <w:rPr>
          <w:rFonts w:ascii="Times New Roman" w:hAnsi="Times New Roman" w:eastAsia="Calibri" w:cs="Times New Roman"/>
          <w:color w:val="000000"/>
          <w:sz w:val="24"/>
          <w:szCs w:val="24"/>
        </w:rPr>
        <w:tab/>
        <w:t xml:space="preserve">Vastgesteld </w:t>
      </w:r>
      <w:r w:rsidRPr="000E0B7D">
        <w:rPr>
          <w:rFonts w:ascii="Times New Roman" w:hAnsi="Times New Roman" w:cs="Times New Roman"/>
          <w:sz w:val="24"/>
          <w:szCs w:val="24"/>
        </w:rPr>
        <w:t>30 september 2024</w:t>
      </w:r>
    </w:p>
    <w:p w:rsidRPr="000E0B7D" w:rsidR="000E0B7D" w:rsidP="000E0B7D" w:rsidRDefault="000E0B7D" w14:paraId="75B27155" w14:textId="77777777">
      <w:pPr>
        <w:autoSpaceDE w:val="0"/>
        <w:autoSpaceDN w:val="0"/>
        <w:adjustRightInd w:val="0"/>
        <w:rPr>
          <w:rFonts w:ascii="Times New Roman" w:hAnsi="Times New Roman" w:eastAsia="Calibri" w:cs="Times New Roman"/>
          <w:color w:val="000000"/>
          <w:sz w:val="24"/>
          <w:szCs w:val="24"/>
        </w:rPr>
      </w:pPr>
    </w:p>
    <w:p w:rsidRPr="000E0B7D" w:rsidR="000E0B7D" w:rsidP="000E0B7D" w:rsidRDefault="000E0B7D" w14:paraId="59B2B181" w14:textId="77777777">
      <w:pPr>
        <w:autoSpaceDE w:val="0"/>
        <w:autoSpaceDN w:val="0"/>
        <w:adjustRightInd w:val="0"/>
        <w:rPr>
          <w:rFonts w:ascii="Times New Roman" w:hAnsi="Times New Roman" w:eastAsia="Calibri" w:cs="Times New Roman"/>
          <w:color w:val="000000"/>
          <w:sz w:val="24"/>
          <w:szCs w:val="24"/>
        </w:rPr>
      </w:pPr>
      <w:r w:rsidRPr="000E0B7D">
        <w:rPr>
          <w:rFonts w:ascii="Times New Roman" w:hAnsi="Times New Roman" w:eastAsia="Calibri" w:cs="Times New Roman"/>
          <w:color w:val="000000"/>
          <w:sz w:val="24"/>
          <w:szCs w:val="24"/>
        </w:rPr>
        <w:t>De</w:t>
      </w:r>
      <w:r w:rsidRPr="000E0B7D">
        <w:rPr>
          <w:rFonts w:ascii="Times New Roman" w:hAnsi="Times New Roman" w:cs="Times New Roman"/>
          <w:sz w:val="24"/>
          <w:szCs w:val="24"/>
        </w:rPr>
        <w:t xml:space="preserve"> vaste </w:t>
      </w:r>
      <w:r w:rsidRPr="000E0B7D">
        <w:rPr>
          <w:rFonts w:ascii="Times New Roman" w:hAnsi="Times New Roman" w:eastAsia="Calibri" w:cs="Times New Roman"/>
          <w:color w:val="000000"/>
          <w:sz w:val="24"/>
          <w:szCs w:val="24"/>
        </w:rPr>
        <w:t>commissie voor</w:t>
      </w:r>
      <w:r w:rsidRPr="000E0B7D">
        <w:rPr>
          <w:rFonts w:ascii="Times New Roman" w:hAnsi="Times New Roman" w:cs="Times New Roman"/>
          <w:sz w:val="24"/>
          <w:szCs w:val="24"/>
        </w:rPr>
        <w:t xml:space="preserve"> Digitale Zaken,</w:t>
      </w:r>
      <w:r w:rsidRPr="000E0B7D">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0E0B7D">
        <w:rPr>
          <w:rFonts w:ascii="Times New Roman" w:hAnsi="Times New Roman" w:cs="Times New Roman"/>
          <w:sz w:val="24"/>
          <w:szCs w:val="24"/>
        </w:rPr>
        <w:t xml:space="preserve"> vragen</w:t>
      </w:r>
      <w:r w:rsidRPr="000E0B7D">
        <w:rPr>
          <w:rFonts w:ascii="Times New Roman" w:hAnsi="Times New Roman" w:eastAsia="Calibri" w:cs="Times New Roman"/>
          <w:color w:val="000000"/>
          <w:sz w:val="24"/>
          <w:szCs w:val="24"/>
        </w:rPr>
        <w:t xml:space="preserve"> met de daarop gegeven</w:t>
      </w:r>
      <w:r w:rsidRPr="000E0B7D">
        <w:rPr>
          <w:rFonts w:ascii="Times New Roman" w:hAnsi="Times New Roman" w:cs="Times New Roman"/>
          <w:sz w:val="24"/>
          <w:szCs w:val="24"/>
        </w:rPr>
        <w:t xml:space="preserve"> antwoorden</w:t>
      </w:r>
      <w:r w:rsidRPr="000E0B7D">
        <w:rPr>
          <w:rFonts w:ascii="Times New Roman" w:hAnsi="Times New Roman" w:eastAsia="Calibri" w:cs="Times New Roman"/>
          <w:color w:val="000000"/>
          <w:sz w:val="24"/>
          <w:szCs w:val="24"/>
        </w:rPr>
        <w:t xml:space="preserve">. </w:t>
      </w:r>
    </w:p>
    <w:p w:rsidRPr="000E0B7D" w:rsidR="000E0B7D" w:rsidP="000E0B7D" w:rsidRDefault="000E0B7D" w14:paraId="26DCEC19" w14:textId="77777777">
      <w:pPr>
        <w:autoSpaceDE w:val="0"/>
        <w:autoSpaceDN w:val="0"/>
        <w:adjustRightInd w:val="0"/>
        <w:rPr>
          <w:rFonts w:ascii="Times New Roman" w:hAnsi="Times New Roman" w:eastAsia="Calibri" w:cs="Times New Roman"/>
          <w:color w:val="000000"/>
          <w:sz w:val="24"/>
          <w:szCs w:val="24"/>
        </w:rPr>
      </w:pPr>
      <w:r w:rsidRPr="000E0B7D">
        <w:rPr>
          <w:rFonts w:ascii="Times New Roman" w:hAnsi="Times New Roman" w:eastAsia="Calibri" w:cs="Times New Roman"/>
          <w:color w:val="000000"/>
          <w:sz w:val="24"/>
          <w:szCs w:val="24"/>
        </w:rPr>
        <w:t xml:space="preserve">De </w:t>
      </w:r>
      <w:r w:rsidRPr="000E0B7D">
        <w:rPr>
          <w:rFonts w:ascii="Times New Roman" w:hAnsi="Times New Roman" w:cs="Times New Roman"/>
          <w:sz w:val="24"/>
          <w:szCs w:val="24"/>
        </w:rPr>
        <w:t>vragen</w:t>
      </w:r>
      <w:r w:rsidRPr="000E0B7D">
        <w:rPr>
          <w:rFonts w:ascii="Times New Roman" w:hAnsi="Times New Roman" w:eastAsia="Calibri" w:cs="Times New Roman"/>
          <w:color w:val="000000"/>
          <w:sz w:val="24"/>
          <w:szCs w:val="24"/>
        </w:rPr>
        <w:t xml:space="preserve"> </w:t>
      </w:r>
      <w:r w:rsidRPr="000E0B7D">
        <w:rPr>
          <w:rFonts w:ascii="Times New Roman" w:hAnsi="Times New Roman" w:cs="Times New Roman"/>
          <w:sz w:val="24"/>
          <w:szCs w:val="24"/>
        </w:rPr>
        <w:t>zijn</w:t>
      </w:r>
      <w:r w:rsidRPr="000E0B7D">
        <w:rPr>
          <w:rFonts w:ascii="Times New Roman" w:hAnsi="Times New Roman" w:eastAsia="Calibri" w:cs="Times New Roman"/>
          <w:color w:val="000000"/>
          <w:sz w:val="24"/>
          <w:szCs w:val="24"/>
        </w:rPr>
        <w:t xml:space="preserve"> op </w:t>
      </w:r>
      <w:r w:rsidRPr="000E0B7D">
        <w:rPr>
          <w:rFonts w:ascii="Times New Roman" w:hAnsi="Times New Roman" w:cs="Times New Roman"/>
          <w:sz w:val="24"/>
          <w:szCs w:val="24"/>
        </w:rPr>
        <w:t xml:space="preserve">23 september </w:t>
      </w:r>
      <w:r w:rsidRPr="000E0B7D">
        <w:rPr>
          <w:rFonts w:ascii="Times New Roman" w:hAnsi="Times New Roman" w:eastAsia="Calibri" w:cs="Times New Roman"/>
          <w:color w:val="000000"/>
          <w:sz w:val="24"/>
          <w:szCs w:val="24"/>
        </w:rPr>
        <w:t>voorgelegd aan de ministers van</w:t>
      </w:r>
      <w:r w:rsidRPr="000E0B7D">
        <w:rPr>
          <w:rFonts w:ascii="Times New Roman" w:hAnsi="Times New Roman" w:cs="Times New Roman"/>
          <w:sz w:val="24"/>
          <w:szCs w:val="24"/>
        </w:rPr>
        <w:t xml:space="preserve"> Justitie en Veiligheid, van Binnenlandse Zaken en Koninkrijksrelaties en van Economische Zaken</w:t>
      </w:r>
      <w:r w:rsidRPr="000E0B7D">
        <w:rPr>
          <w:rFonts w:ascii="Times New Roman" w:hAnsi="Times New Roman" w:eastAsia="Calibri" w:cs="Times New Roman"/>
          <w:color w:val="000000"/>
          <w:sz w:val="24"/>
          <w:szCs w:val="24"/>
        </w:rPr>
        <w:t>. Bij brief van</w:t>
      </w:r>
      <w:r w:rsidRPr="000E0B7D">
        <w:rPr>
          <w:rFonts w:ascii="Times New Roman" w:hAnsi="Times New Roman" w:cs="Times New Roman"/>
          <w:sz w:val="24"/>
          <w:szCs w:val="24"/>
        </w:rPr>
        <w:t xml:space="preserve"> 27 september 2024 zijn </w:t>
      </w:r>
      <w:r w:rsidRPr="000E0B7D">
        <w:rPr>
          <w:rFonts w:ascii="Times New Roman" w:hAnsi="Times New Roman" w:eastAsia="Calibri" w:cs="Times New Roman"/>
          <w:color w:val="000000"/>
          <w:sz w:val="24"/>
          <w:szCs w:val="24"/>
        </w:rPr>
        <w:t>ze door de minister van</w:t>
      </w:r>
      <w:r w:rsidRPr="000E0B7D">
        <w:rPr>
          <w:rFonts w:ascii="Times New Roman" w:hAnsi="Times New Roman" w:cs="Times New Roman"/>
          <w:sz w:val="24"/>
          <w:szCs w:val="24"/>
        </w:rPr>
        <w:t xml:space="preserve"> Binnenlandse Zaken en Koninkrijksrelaties</w:t>
      </w:r>
      <w:r w:rsidRPr="000E0B7D">
        <w:rPr>
          <w:rFonts w:ascii="Times New Roman" w:hAnsi="Times New Roman" w:eastAsia="Calibri" w:cs="Times New Roman"/>
          <w:color w:val="000000"/>
          <w:sz w:val="24"/>
          <w:szCs w:val="24"/>
        </w:rPr>
        <w:t xml:space="preserve"> beantwoord. </w:t>
      </w:r>
    </w:p>
    <w:p w:rsidR="000E0B7D" w:rsidP="000E0B7D" w:rsidRDefault="000E0B7D" w14:paraId="5060FC82" w14:textId="77777777">
      <w:pPr>
        <w:autoSpaceDE w:val="0"/>
        <w:autoSpaceDN w:val="0"/>
        <w:adjustRightInd w:val="0"/>
        <w:rPr>
          <w:rFonts w:ascii="Times New Roman" w:hAnsi="Times New Roman" w:eastAsia="Calibri" w:cs="Times New Roman"/>
          <w:color w:val="000000"/>
          <w:sz w:val="24"/>
          <w:szCs w:val="24"/>
        </w:rPr>
      </w:pPr>
    </w:p>
    <w:p w:rsidRPr="000E0B7D" w:rsidR="000E0B7D" w:rsidP="000E0B7D" w:rsidRDefault="000E0B7D" w14:paraId="14F21C04" w14:textId="4009BB3D">
      <w:pPr>
        <w:autoSpaceDE w:val="0"/>
        <w:autoSpaceDN w:val="0"/>
        <w:adjustRightInd w:val="0"/>
        <w:rPr>
          <w:rFonts w:ascii="Times New Roman" w:hAnsi="Times New Roman" w:eastAsia="Calibri" w:cs="Times New Roman"/>
          <w:color w:val="000000"/>
          <w:sz w:val="24"/>
          <w:szCs w:val="24"/>
        </w:rPr>
      </w:pPr>
      <w:r w:rsidRPr="000E0B7D">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0E0B7D" w:rsidR="000E0B7D" w:rsidP="000E0B7D" w:rsidRDefault="000E0B7D" w14:paraId="27299481" w14:textId="77777777">
      <w:pPr>
        <w:autoSpaceDE w:val="0"/>
        <w:autoSpaceDN w:val="0"/>
        <w:adjustRightInd w:val="0"/>
        <w:rPr>
          <w:rFonts w:ascii="Times New Roman" w:hAnsi="Times New Roman" w:eastAsia="Calibri" w:cs="Times New Roman"/>
          <w:color w:val="000000"/>
          <w:sz w:val="24"/>
          <w:szCs w:val="24"/>
        </w:rPr>
      </w:pPr>
    </w:p>
    <w:p w:rsidRPr="000E0B7D" w:rsidR="000E0B7D" w:rsidP="000E0B7D" w:rsidRDefault="000E0B7D" w14:paraId="0132E48C" w14:textId="77777777">
      <w:pPr>
        <w:autoSpaceDE w:val="0"/>
        <w:autoSpaceDN w:val="0"/>
        <w:adjustRightInd w:val="0"/>
        <w:rPr>
          <w:rFonts w:ascii="Times New Roman" w:hAnsi="Times New Roman" w:eastAsia="Calibri" w:cs="Times New Roman"/>
          <w:color w:val="000000"/>
          <w:sz w:val="24"/>
          <w:szCs w:val="24"/>
        </w:rPr>
      </w:pPr>
      <w:r w:rsidRPr="000E0B7D">
        <w:rPr>
          <w:rFonts w:ascii="Times New Roman" w:hAnsi="Times New Roman" w:eastAsia="Calibri" w:cs="Times New Roman"/>
          <w:color w:val="000000"/>
          <w:sz w:val="24"/>
          <w:szCs w:val="24"/>
        </w:rPr>
        <w:t>De voorzitter van de commissie,</w:t>
      </w:r>
    </w:p>
    <w:p w:rsidRPr="000E0B7D" w:rsidR="000E0B7D" w:rsidP="000E0B7D" w:rsidRDefault="000E0B7D" w14:paraId="18766D82" w14:textId="77777777">
      <w:pPr>
        <w:autoSpaceDE w:val="0"/>
        <w:autoSpaceDN w:val="0"/>
        <w:adjustRightInd w:val="0"/>
        <w:rPr>
          <w:rFonts w:ascii="Times New Roman" w:hAnsi="Times New Roman" w:cs="Times New Roman"/>
          <w:sz w:val="24"/>
          <w:szCs w:val="24"/>
        </w:rPr>
      </w:pPr>
      <w:r w:rsidRPr="000E0B7D">
        <w:rPr>
          <w:rFonts w:ascii="Times New Roman" w:hAnsi="Times New Roman" w:cs="Times New Roman"/>
          <w:sz w:val="24"/>
          <w:szCs w:val="24"/>
        </w:rPr>
        <w:t>Palmen</w:t>
      </w:r>
    </w:p>
    <w:p w:rsidRPr="000E0B7D" w:rsidR="000E0B7D" w:rsidP="000E0B7D" w:rsidRDefault="000E0B7D" w14:paraId="1253D2DF" w14:textId="77777777">
      <w:pPr>
        <w:autoSpaceDE w:val="0"/>
        <w:autoSpaceDN w:val="0"/>
        <w:adjustRightInd w:val="0"/>
        <w:rPr>
          <w:rFonts w:ascii="Times New Roman" w:hAnsi="Times New Roman" w:eastAsia="Calibri" w:cs="Times New Roman"/>
          <w:color w:val="000000"/>
          <w:sz w:val="24"/>
          <w:szCs w:val="24"/>
        </w:rPr>
      </w:pPr>
    </w:p>
    <w:p w:rsidRPr="000E0B7D" w:rsidR="000E0B7D" w:rsidP="000E0B7D" w:rsidRDefault="000E0B7D" w14:paraId="34CD6E4C" w14:textId="054497E1">
      <w:pPr>
        <w:autoSpaceDE w:val="0"/>
        <w:autoSpaceDN w:val="0"/>
        <w:adjustRightInd w:val="0"/>
        <w:rPr>
          <w:rFonts w:ascii="Times New Roman" w:hAnsi="Times New Roman" w:eastAsia="Calibri" w:cs="Times New Roman"/>
          <w:color w:val="000000"/>
          <w:sz w:val="24"/>
          <w:szCs w:val="24"/>
        </w:rPr>
      </w:pPr>
      <w:r>
        <w:rPr>
          <w:rFonts w:ascii="Times New Roman" w:hAnsi="Times New Roman" w:cs="Times New Roman"/>
          <w:sz w:val="24"/>
          <w:szCs w:val="24"/>
        </w:rPr>
        <w:t>A</w:t>
      </w:r>
      <w:r w:rsidRPr="000E0B7D">
        <w:rPr>
          <w:rFonts w:ascii="Times New Roman" w:hAnsi="Times New Roman" w:cs="Times New Roman"/>
          <w:sz w:val="24"/>
          <w:szCs w:val="24"/>
        </w:rPr>
        <w:t xml:space="preserve">djunct-griffier </w:t>
      </w:r>
      <w:r w:rsidRPr="000E0B7D">
        <w:rPr>
          <w:rFonts w:ascii="Times New Roman" w:hAnsi="Times New Roman" w:eastAsia="Calibri" w:cs="Times New Roman"/>
          <w:color w:val="000000"/>
          <w:sz w:val="24"/>
          <w:szCs w:val="24"/>
        </w:rPr>
        <w:t>van de commissie,</w:t>
      </w:r>
    </w:p>
    <w:p w:rsidRPr="000E0B7D" w:rsidR="000E0B7D" w:rsidP="000E0B7D" w:rsidRDefault="000E0B7D" w14:paraId="480D1B0F" w14:textId="77777777">
      <w:pPr>
        <w:autoSpaceDE w:val="0"/>
        <w:autoSpaceDN w:val="0"/>
        <w:adjustRightInd w:val="0"/>
        <w:rPr>
          <w:rFonts w:ascii="Times New Roman" w:hAnsi="Times New Roman" w:eastAsia="Calibri" w:cs="Times New Roman"/>
          <w:color w:val="000000"/>
          <w:sz w:val="24"/>
          <w:szCs w:val="24"/>
        </w:rPr>
      </w:pPr>
      <w:r w:rsidRPr="000E0B7D">
        <w:rPr>
          <w:rFonts w:ascii="Times New Roman" w:hAnsi="Times New Roman" w:cs="Times New Roman"/>
          <w:sz w:val="24"/>
          <w:szCs w:val="24"/>
        </w:rPr>
        <w:t>Muller</w:t>
      </w:r>
    </w:p>
    <w:p w:rsidR="000E0B7D" w:rsidP="00D276C2" w:rsidRDefault="000E0B7D" w14:paraId="460854A8" w14:textId="77777777">
      <w:pPr>
        <w:rPr>
          <w:rFonts w:ascii="Times New Roman" w:hAnsi="Times New Roman" w:eastAsia="Calibri" w:cs="Times New Roman"/>
          <w:sz w:val="24"/>
          <w:szCs w:val="24"/>
        </w:rPr>
      </w:pPr>
    </w:p>
    <w:p w:rsidRPr="000E0B7D" w:rsidR="00D276C2" w:rsidP="00D276C2" w:rsidRDefault="00D276C2" w14:paraId="3E350A6D" w14:textId="4FD8AA41">
      <w:pPr>
        <w:rPr>
          <w:rFonts w:ascii="Times New Roman" w:hAnsi="Times New Roman" w:cs="Times New Roman"/>
          <w:b/>
          <w:bCs/>
          <w:color w:val="000000" w:themeColor="text1"/>
          <w:sz w:val="24"/>
          <w:szCs w:val="24"/>
          <w:shd w:val="clear" w:color="auto" w:fill="FFFFFF"/>
        </w:rPr>
      </w:pPr>
      <w:r w:rsidRPr="000E0B7D">
        <w:rPr>
          <w:rFonts w:ascii="Times New Roman" w:hAnsi="Times New Roman" w:cs="Times New Roman"/>
          <w:b/>
          <w:bCs/>
          <w:sz w:val="24"/>
          <w:szCs w:val="24"/>
        </w:rPr>
        <w:t xml:space="preserve">Vragen inzake </w:t>
      </w:r>
      <w:r w:rsidRPr="000E0B7D">
        <w:rPr>
          <w:rFonts w:ascii="Times New Roman" w:hAnsi="Times New Roman" w:cs="Times New Roman"/>
          <w:b/>
          <w:bCs/>
          <w:color w:val="000000" w:themeColor="text1"/>
          <w:sz w:val="24"/>
          <w:szCs w:val="24"/>
          <w:shd w:val="clear" w:color="auto" w:fill="FFFFFF"/>
        </w:rPr>
        <w:t>wijziging van de begrotingsstaten van het Ministerie van Justitie en Veiligheid (VI) voor het jaar 2024 (wijziging samenhangende met Miljoenennota)</w:t>
      </w:r>
    </w:p>
    <w:p w:rsidRPr="000E0B7D" w:rsidR="00D276C2" w:rsidP="00D276C2" w:rsidRDefault="00D276C2" w14:paraId="13DDC886" w14:textId="77777777">
      <w:pPr>
        <w:rPr>
          <w:rFonts w:ascii="Times New Roman" w:hAnsi="Times New Roman" w:cs="Times New Roman"/>
          <w:b/>
          <w:bCs/>
          <w:color w:val="000000" w:themeColor="text1"/>
          <w:sz w:val="24"/>
          <w:szCs w:val="24"/>
          <w:shd w:val="clear" w:color="auto" w:fill="FFFFFF"/>
        </w:rPr>
      </w:pPr>
    </w:p>
    <w:p w:rsidRPr="000E0B7D" w:rsidR="00D276C2" w:rsidP="00D276C2" w:rsidRDefault="00D276C2" w14:paraId="3E6276C0" w14:textId="77777777">
      <w:pPr>
        <w:rPr>
          <w:rFonts w:ascii="Times New Roman" w:hAnsi="Times New Roman" w:cs="Times New Roman"/>
          <w:color w:val="000000" w:themeColor="text1"/>
          <w:sz w:val="24"/>
          <w:szCs w:val="24"/>
          <w:shd w:val="clear" w:color="auto" w:fill="FFFFFF"/>
        </w:rPr>
      </w:pPr>
      <w:r w:rsidRPr="000E0B7D">
        <w:rPr>
          <w:rFonts w:ascii="Times New Roman" w:hAnsi="Times New Roman" w:cs="Times New Roman"/>
          <w:color w:val="000000" w:themeColor="text1"/>
          <w:sz w:val="24"/>
          <w:szCs w:val="24"/>
          <w:shd w:val="clear" w:color="auto" w:fill="FFFFFF"/>
        </w:rPr>
        <w:t xml:space="preserve">Er zijn geen vragen gesteld. </w:t>
      </w:r>
    </w:p>
    <w:p w:rsidRPr="000E0B7D" w:rsidR="00D276C2" w:rsidP="00D276C2" w:rsidRDefault="00D276C2" w14:paraId="627274D2" w14:textId="77777777">
      <w:pPr>
        <w:rPr>
          <w:rFonts w:ascii="Times New Roman" w:hAnsi="Times New Roman" w:cs="Times New Roman"/>
          <w:color w:val="000000" w:themeColor="text1"/>
          <w:sz w:val="24"/>
          <w:szCs w:val="24"/>
          <w:shd w:val="clear" w:color="auto" w:fill="FFFFFF"/>
        </w:rPr>
      </w:pPr>
    </w:p>
    <w:p w:rsidRPr="000E0B7D" w:rsidR="00D276C2" w:rsidP="00D276C2" w:rsidRDefault="00D276C2" w14:paraId="5BF88AA8" w14:textId="77777777">
      <w:pPr>
        <w:rPr>
          <w:rFonts w:ascii="Times New Roman" w:hAnsi="Times New Roman" w:cs="Times New Roman"/>
          <w:b/>
          <w:bCs/>
          <w:color w:val="000000" w:themeColor="text1"/>
          <w:sz w:val="24"/>
          <w:szCs w:val="24"/>
          <w:shd w:val="clear" w:color="auto" w:fill="FFFFFF"/>
        </w:rPr>
      </w:pPr>
      <w:r w:rsidRPr="000E0B7D">
        <w:rPr>
          <w:rFonts w:ascii="Times New Roman" w:hAnsi="Times New Roman" w:cs="Times New Roman"/>
          <w:b/>
          <w:bCs/>
          <w:sz w:val="24"/>
          <w:szCs w:val="24"/>
        </w:rPr>
        <w:t xml:space="preserve">Vragen inzake </w:t>
      </w:r>
      <w:r w:rsidRPr="000E0B7D">
        <w:rPr>
          <w:rFonts w:ascii="Times New Roman" w:hAnsi="Times New Roman" w:cs="Times New Roman"/>
          <w:b/>
          <w:bCs/>
          <w:color w:val="000000" w:themeColor="text1"/>
          <w:sz w:val="24"/>
          <w:szCs w:val="24"/>
          <w:shd w:val="clear" w:color="auto" w:fill="FFFFFF"/>
        </w:rPr>
        <w:t>wijziging van de begrotingsstaten van het Ministerie van Binnenlandse Zaken en Koninkrijksrelaties (VII) voor het jaar 2024 (wijziging samenhangende met Miljoenennota)</w:t>
      </w:r>
    </w:p>
    <w:p w:rsidRPr="000E0B7D" w:rsidR="00D276C2" w:rsidP="00D276C2" w:rsidRDefault="00D276C2" w14:paraId="68EC3E39" w14:textId="77777777">
      <w:pPr>
        <w:rPr>
          <w:rFonts w:ascii="Times New Roman" w:hAnsi="Times New Roman" w:cs="Times New Roman"/>
          <w:sz w:val="24"/>
          <w:szCs w:val="24"/>
        </w:rPr>
      </w:pPr>
    </w:p>
    <w:tbl>
      <w:tblPr>
        <w:tblW w:w="7391" w:type="dxa"/>
        <w:tblLayout w:type="fixed"/>
        <w:tblCellMar>
          <w:left w:w="0" w:type="dxa"/>
          <w:right w:w="0" w:type="dxa"/>
        </w:tblCellMar>
        <w:tblLook w:val="0000" w:firstRow="0" w:lastRow="0" w:firstColumn="0" w:lastColumn="0" w:noHBand="0" w:noVBand="0"/>
      </w:tblPr>
      <w:tblGrid>
        <w:gridCol w:w="375"/>
        <w:gridCol w:w="7016"/>
      </w:tblGrid>
      <w:tr w:rsidRPr="000E0B7D" w:rsidR="000E0B7D" w:rsidTr="000E0B7D" w14:paraId="420D220B" w14:textId="77777777">
        <w:trPr>
          <w:cantSplit/>
          <w:trHeight w:val="255"/>
        </w:trPr>
        <w:tc>
          <w:tcPr>
            <w:tcW w:w="375" w:type="dxa"/>
          </w:tcPr>
          <w:p w:rsidRPr="000E0B7D" w:rsidR="000E0B7D" w:rsidP="00862CF1" w:rsidRDefault="000E0B7D" w14:paraId="4A1BFFD3" w14:textId="77777777">
            <w:pPr>
              <w:rPr>
                <w:rFonts w:ascii="Times New Roman" w:hAnsi="Times New Roman" w:cs="Times New Roman"/>
                <w:sz w:val="24"/>
                <w:szCs w:val="24"/>
              </w:rPr>
            </w:pPr>
            <w:bookmarkStart w:name="bmkStartTabel" w:id="0"/>
            <w:bookmarkEnd w:id="0"/>
            <w:proofErr w:type="spellStart"/>
            <w:r w:rsidRPr="000E0B7D">
              <w:rPr>
                <w:rFonts w:ascii="Times New Roman" w:hAnsi="Times New Roman" w:cs="Times New Roman"/>
                <w:sz w:val="24"/>
                <w:szCs w:val="24"/>
              </w:rPr>
              <w:t>Nr</w:t>
            </w:r>
            <w:proofErr w:type="spellEnd"/>
          </w:p>
        </w:tc>
        <w:tc>
          <w:tcPr>
            <w:tcW w:w="7016" w:type="dxa"/>
          </w:tcPr>
          <w:p w:rsidRPr="000E0B7D" w:rsidR="000E0B7D" w:rsidP="00862CF1" w:rsidRDefault="000E0B7D" w14:paraId="2F3229CE" w14:textId="77777777">
            <w:pPr>
              <w:rPr>
                <w:rFonts w:ascii="Times New Roman" w:hAnsi="Times New Roman" w:cs="Times New Roman"/>
                <w:sz w:val="24"/>
                <w:szCs w:val="24"/>
              </w:rPr>
            </w:pPr>
            <w:r w:rsidRPr="000E0B7D">
              <w:rPr>
                <w:rFonts w:ascii="Times New Roman" w:hAnsi="Times New Roman" w:cs="Times New Roman"/>
                <w:sz w:val="24"/>
                <w:szCs w:val="24"/>
              </w:rPr>
              <w:t>Vraag</w:t>
            </w:r>
          </w:p>
        </w:tc>
      </w:tr>
      <w:tr w:rsidRPr="000E0B7D" w:rsidR="000E0B7D" w:rsidTr="000E0B7D" w14:paraId="6AE39C8B" w14:textId="77777777">
        <w:trPr>
          <w:trHeight w:val="2155"/>
        </w:trPr>
        <w:tc>
          <w:tcPr>
            <w:tcW w:w="375" w:type="dxa"/>
          </w:tcPr>
          <w:p w:rsidRPr="000E0B7D" w:rsidR="000E0B7D" w:rsidP="00862CF1" w:rsidRDefault="000E0B7D" w14:paraId="0CDFDBF0" w14:textId="77777777">
            <w:pPr>
              <w:rPr>
                <w:rFonts w:ascii="Times New Roman" w:hAnsi="Times New Roman" w:cs="Times New Roman"/>
                <w:sz w:val="24"/>
                <w:szCs w:val="24"/>
              </w:rPr>
            </w:pPr>
            <w:r w:rsidRPr="000E0B7D">
              <w:rPr>
                <w:rFonts w:ascii="Times New Roman" w:hAnsi="Times New Roman" w:cs="Times New Roman"/>
                <w:sz w:val="24"/>
                <w:szCs w:val="24"/>
              </w:rPr>
              <w:t>1</w:t>
            </w:r>
          </w:p>
          <w:p w:rsidRPr="000E0B7D" w:rsidR="000E0B7D" w:rsidP="00862CF1" w:rsidRDefault="000E0B7D" w14:paraId="030534CC" w14:textId="77777777">
            <w:pPr>
              <w:rPr>
                <w:rFonts w:ascii="Times New Roman" w:hAnsi="Times New Roman" w:cs="Times New Roman"/>
                <w:sz w:val="24"/>
                <w:szCs w:val="24"/>
              </w:rPr>
            </w:pPr>
          </w:p>
          <w:p w:rsidRPr="000E0B7D" w:rsidR="000E0B7D" w:rsidP="00862CF1" w:rsidRDefault="000E0B7D" w14:paraId="79C728D5" w14:textId="77777777">
            <w:pPr>
              <w:rPr>
                <w:rFonts w:ascii="Times New Roman" w:hAnsi="Times New Roman" w:cs="Times New Roman"/>
                <w:sz w:val="24"/>
                <w:szCs w:val="24"/>
              </w:rPr>
            </w:pPr>
          </w:p>
        </w:tc>
        <w:tc>
          <w:tcPr>
            <w:tcW w:w="7016" w:type="dxa"/>
          </w:tcPr>
          <w:p w:rsidRPr="000E0B7D" w:rsidR="000E0B7D" w:rsidP="00862CF1" w:rsidRDefault="000E0B7D" w14:paraId="68767275" w14:textId="77777777">
            <w:pPr>
              <w:rPr>
                <w:rFonts w:ascii="Times New Roman" w:hAnsi="Times New Roman" w:cs="Times New Roman"/>
                <w:sz w:val="24"/>
                <w:szCs w:val="24"/>
              </w:rPr>
            </w:pPr>
            <w:r w:rsidRPr="000E0B7D">
              <w:rPr>
                <w:rFonts w:ascii="Times New Roman" w:hAnsi="Times New Roman" w:cs="Times New Roman"/>
                <w:sz w:val="24"/>
                <w:szCs w:val="24"/>
              </w:rPr>
              <w:t xml:space="preserve">Vraag: </w:t>
            </w:r>
          </w:p>
          <w:p w:rsidRPr="000E0B7D" w:rsidR="000E0B7D" w:rsidP="00862CF1" w:rsidRDefault="000E0B7D" w14:paraId="2311E5D2" w14:textId="77777777">
            <w:pPr>
              <w:rPr>
                <w:rFonts w:ascii="Times New Roman" w:hAnsi="Times New Roman" w:cs="Times New Roman"/>
                <w:sz w:val="24"/>
                <w:szCs w:val="24"/>
              </w:rPr>
            </w:pPr>
            <w:r w:rsidRPr="000E0B7D">
              <w:rPr>
                <w:rFonts w:ascii="Times New Roman" w:hAnsi="Times New Roman" w:cs="Times New Roman"/>
                <w:sz w:val="24"/>
                <w:szCs w:val="24"/>
              </w:rPr>
              <w:t xml:space="preserve">Kan de minister toelichten waarom er een vermindering van bijna €20 miljoen te zien is als gevolg van reallocaties op het opdrachtenbudget ten behoeve van de "Informatiesamenleving" (artikel 6.2)? </w:t>
            </w:r>
          </w:p>
          <w:p w:rsidRPr="000E0B7D" w:rsidR="000E0B7D" w:rsidP="00862CF1" w:rsidRDefault="000E0B7D" w14:paraId="25D798CC" w14:textId="77777777">
            <w:pPr>
              <w:rPr>
                <w:rFonts w:ascii="Times New Roman" w:hAnsi="Times New Roman" w:cs="Times New Roman"/>
                <w:sz w:val="24"/>
                <w:szCs w:val="24"/>
              </w:rPr>
            </w:pPr>
            <w:r w:rsidRPr="000E0B7D">
              <w:rPr>
                <w:rFonts w:ascii="Times New Roman" w:hAnsi="Times New Roman" w:cs="Times New Roman"/>
                <w:sz w:val="24"/>
                <w:szCs w:val="24"/>
              </w:rPr>
              <w:t>Antwoord:</w:t>
            </w:r>
          </w:p>
          <w:p w:rsidRPr="000E0B7D" w:rsidR="000E0B7D" w:rsidP="00862CF1" w:rsidRDefault="000E0B7D" w14:paraId="5B0D7E42" w14:textId="77777777">
            <w:pPr>
              <w:rPr>
                <w:rFonts w:ascii="Times New Roman" w:hAnsi="Times New Roman" w:cs="Times New Roman"/>
                <w:sz w:val="24"/>
                <w:szCs w:val="24"/>
              </w:rPr>
            </w:pPr>
            <w:r w:rsidRPr="000E0B7D">
              <w:rPr>
                <w:rFonts w:ascii="Times New Roman" w:hAnsi="Times New Roman" w:cs="Times New Roman"/>
                <w:sz w:val="24"/>
                <w:szCs w:val="24"/>
              </w:rPr>
              <w:t>Dit is geen vermindering, maar reallocaties van het budget naar de instrumenten subsidies, bijdrage aan ZBO’s/</w:t>
            </w:r>
            <w:proofErr w:type="spellStart"/>
            <w:r w:rsidRPr="000E0B7D">
              <w:rPr>
                <w:rFonts w:ascii="Times New Roman" w:hAnsi="Times New Roman" w:cs="Times New Roman"/>
                <w:sz w:val="24"/>
                <w:szCs w:val="24"/>
              </w:rPr>
              <w:t>RWT’s</w:t>
            </w:r>
            <w:proofErr w:type="spellEnd"/>
            <w:r w:rsidRPr="000E0B7D">
              <w:rPr>
                <w:rFonts w:ascii="Times New Roman" w:hAnsi="Times New Roman" w:cs="Times New Roman"/>
                <w:sz w:val="24"/>
                <w:szCs w:val="24"/>
              </w:rPr>
              <w:t>, bijdrage aan medeoverheden en bijdrage aan agentschappen om zo de uitgaven op het juiste instrument te kunnen verantwoorden. De middelen blijven gehouden voor hetzelfde doel. De reallocatie is binnen artikel 6.2 gebeurd.</w:t>
            </w:r>
          </w:p>
        </w:tc>
      </w:tr>
      <w:tr w:rsidRPr="000E0B7D" w:rsidR="000E0B7D" w:rsidTr="000E0B7D" w14:paraId="740C3351" w14:textId="77777777">
        <w:trPr>
          <w:trHeight w:val="2155"/>
        </w:trPr>
        <w:tc>
          <w:tcPr>
            <w:tcW w:w="375" w:type="dxa"/>
          </w:tcPr>
          <w:p w:rsidRPr="000E0B7D" w:rsidR="000E0B7D" w:rsidP="00862CF1" w:rsidRDefault="000E0B7D" w14:paraId="38F96ECB" w14:textId="77777777">
            <w:pPr>
              <w:rPr>
                <w:rFonts w:ascii="Times New Roman" w:hAnsi="Times New Roman" w:cs="Times New Roman"/>
                <w:sz w:val="24"/>
                <w:szCs w:val="24"/>
              </w:rPr>
            </w:pPr>
            <w:r w:rsidRPr="000E0B7D">
              <w:rPr>
                <w:rFonts w:ascii="Times New Roman" w:hAnsi="Times New Roman" w:cs="Times New Roman"/>
                <w:sz w:val="24"/>
                <w:szCs w:val="24"/>
              </w:rPr>
              <w:t>2</w:t>
            </w:r>
          </w:p>
        </w:tc>
        <w:tc>
          <w:tcPr>
            <w:tcW w:w="7016" w:type="dxa"/>
          </w:tcPr>
          <w:p w:rsidRPr="000E0B7D" w:rsidR="000E0B7D" w:rsidP="00862CF1" w:rsidRDefault="000E0B7D" w14:paraId="541C239B" w14:textId="77777777">
            <w:pPr>
              <w:rPr>
                <w:rFonts w:ascii="Times New Roman" w:hAnsi="Times New Roman" w:cs="Times New Roman"/>
                <w:sz w:val="24"/>
                <w:szCs w:val="24"/>
              </w:rPr>
            </w:pPr>
            <w:r w:rsidRPr="000E0B7D">
              <w:rPr>
                <w:rFonts w:ascii="Times New Roman" w:hAnsi="Times New Roman" w:cs="Times New Roman"/>
                <w:sz w:val="24"/>
                <w:szCs w:val="24"/>
              </w:rPr>
              <w:t xml:space="preserve">Zou de minister kunnen verduidelijken welke beleidsdoelen gekoppeld waren (en zijn) aan bovengenoemde opdracht, en in hoeverre deze doelen nog wel haalbaar zijn met dit budget? </w:t>
            </w:r>
          </w:p>
          <w:p w:rsidRPr="000E0B7D" w:rsidR="000E0B7D" w:rsidP="00862CF1" w:rsidRDefault="000E0B7D" w14:paraId="42E2B6A3" w14:textId="77777777">
            <w:pPr>
              <w:rPr>
                <w:rFonts w:ascii="Times New Roman" w:hAnsi="Times New Roman" w:cs="Times New Roman"/>
                <w:sz w:val="24"/>
                <w:szCs w:val="24"/>
              </w:rPr>
            </w:pPr>
            <w:r w:rsidRPr="000E0B7D">
              <w:rPr>
                <w:rFonts w:ascii="Times New Roman" w:hAnsi="Times New Roman" w:cs="Times New Roman"/>
                <w:sz w:val="24"/>
                <w:szCs w:val="24"/>
              </w:rPr>
              <w:t>Antwoord:</w:t>
            </w:r>
          </w:p>
          <w:p w:rsidRPr="000E0B7D" w:rsidR="000E0B7D" w:rsidP="00862CF1" w:rsidRDefault="000E0B7D" w14:paraId="0E8554A6" w14:textId="77777777">
            <w:pPr>
              <w:rPr>
                <w:rFonts w:ascii="Times New Roman" w:hAnsi="Times New Roman" w:cs="Times New Roman"/>
                <w:sz w:val="24"/>
                <w:szCs w:val="24"/>
              </w:rPr>
            </w:pPr>
            <w:r w:rsidRPr="000E0B7D">
              <w:rPr>
                <w:rFonts w:ascii="Times New Roman" w:hAnsi="Times New Roman" w:cs="Times New Roman"/>
                <w:sz w:val="24"/>
                <w:szCs w:val="24"/>
              </w:rPr>
              <w:t xml:space="preserve">Zie het antwoord op vraag 1. Het gaat om Interbestuurlijke Datastrategie, informatieveiligheid, Werk aan Uitvoering en Publieke Waarden. </w:t>
            </w:r>
          </w:p>
        </w:tc>
      </w:tr>
      <w:tr w:rsidRPr="000E0B7D" w:rsidR="000E0B7D" w:rsidTr="000E0B7D" w14:paraId="2FB6A41E" w14:textId="77777777">
        <w:trPr>
          <w:trHeight w:val="2155"/>
        </w:trPr>
        <w:tc>
          <w:tcPr>
            <w:tcW w:w="375" w:type="dxa"/>
          </w:tcPr>
          <w:p w:rsidRPr="000E0B7D" w:rsidR="000E0B7D" w:rsidP="00862CF1" w:rsidRDefault="000E0B7D" w14:paraId="13198E75" w14:textId="77777777">
            <w:pPr>
              <w:rPr>
                <w:rFonts w:ascii="Times New Roman" w:hAnsi="Times New Roman" w:cs="Times New Roman"/>
                <w:sz w:val="24"/>
                <w:szCs w:val="24"/>
              </w:rPr>
            </w:pPr>
            <w:r w:rsidRPr="000E0B7D">
              <w:rPr>
                <w:rFonts w:ascii="Times New Roman" w:hAnsi="Times New Roman" w:cs="Times New Roman"/>
                <w:sz w:val="24"/>
                <w:szCs w:val="24"/>
              </w:rPr>
              <w:t>3</w:t>
            </w:r>
          </w:p>
        </w:tc>
        <w:tc>
          <w:tcPr>
            <w:tcW w:w="7016" w:type="dxa"/>
          </w:tcPr>
          <w:p w:rsidRPr="000E0B7D" w:rsidR="000E0B7D" w:rsidP="00862CF1" w:rsidRDefault="000E0B7D" w14:paraId="43AABB44" w14:textId="55C9B481">
            <w:pPr>
              <w:rPr>
                <w:rFonts w:ascii="Times New Roman" w:hAnsi="Times New Roman" w:cs="Times New Roman"/>
                <w:sz w:val="24"/>
                <w:szCs w:val="24"/>
              </w:rPr>
            </w:pPr>
            <w:r w:rsidRPr="000E0B7D">
              <w:rPr>
                <w:rFonts w:ascii="Times New Roman" w:hAnsi="Times New Roman" w:cs="Times New Roman"/>
                <w:sz w:val="24"/>
                <w:szCs w:val="24"/>
              </w:rPr>
              <w:t>Waarom is gekozen voor de prioritering van andere opdrachten ten koste van specifiek dit budget?</w:t>
            </w:r>
          </w:p>
          <w:p w:rsidRPr="000E0B7D" w:rsidR="000E0B7D" w:rsidP="00862CF1" w:rsidRDefault="000E0B7D" w14:paraId="07DEF666" w14:textId="77777777">
            <w:pPr>
              <w:rPr>
                <w:rFonts w:ascii="Times New Roman" w:hAnsi="Times New Roman" w:cs="Times New Roman"/>
                <w:sz w:val="24"/>
                <w:szCs w:val="24"/>
              </w:rPr>
            </w:pPr>
            <w:r w:rsidRPr="000E0B7D">
              <w:rPr>
                <w:rFonts w:ascii="Times New Roman" w:hAnsi="Times New Roman" w:cs="Times New Roman"/>
                <w:sz w:val="24"/>
                <w:szCs w:val="24"/>
              </w:rPr>
              <w:t>Antwoord:</w:t>
            </w:r>
          </w:p>
          <w:p w:rsidRPr="000E0B7D" w:rsidR="000E0B7D" w:rsidP="00862CF1" w:rsidRDefault="000E0B7D" w14:paraId="7049BA9A" w14:textId="361E9660">
            <w:pPr>
              <w:rPr>
                <w:rFonts w:ascii="Times New Roman" w:hAnsi="Times New Roman" w:cs="Times New Roman"/>
                <w:sz w:val="24"/>
                <w:szCs w:val="24"/>
              </w:rPr>
            </w:pPr>
            <w:r w:rsidRPr="000E0B7D">
              <w:rPr>
                <w:rFonts w:ascii="Times New Roman" w:hAnsi="Times New Roman" w:cs="Times New Roman"/>
                <w:sz w:val="24"/>
                <w:szCs w:val="24"/>
              </w:rPr>
              <w:t>Dit betreft geen prioritering, zie het antwoord op vraag 1.</w:t>
            </w:r>
          </w:p>
        </w:tc>
      </w:tr>
    </w:tbl>
    <w:p w:rsidR="000E0B7D" w:rsidP="00D276C2" w:rsidRDefault="000E0B7D" w14:paraId="79EAE4D7" w14:textId="77777777">
      <w:pPr>
        <w:rPr>
          <w:rFonts w:ascii="Times New Roman" w:hAnsi="Times New Roman" w:cs="Times New Roman"/>
          <w:b/>
          <w:bCs/>
          <w:sz w:val="24"/>
          <w:szCs w:val="24"/>
        </w:rPr>
      </w:pPr>
    </w:p>
    <w:p w:rsidR="000E0B7D" w:rsidRDefault="000E0B7D" w14:paraId="7199B8CE"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0E0B7D" w:rsidR="00D276C2" w:rsidP="00D276C2" w:rsidRDefault="00D276C2" w14:paraId="0CC2CC86" w14:textId="435A130D">
      <w:pPr>
        <w:rPr>
          <w:rFonts w:ascii="Times New Roman" w:hAnsi="Times New Roman" w:cs="Times New Roman"/>
          <w:sz w:val="24"/>
          <w:szCs w:val="24"/>
        </w:rPr>
      </w:pPr>
      <w:r w:rsidRPr="000E0B7D">
        <w:rPr>
          <w:rFonts w:ascii="Times New Roman" w:hAnsi="Times New Roman" w:cs="Times New Roman"/>
          <w:b/>
          <w:bCs/>
          <w:sz w:val="24"/>
          <w:szCs w:val="24"/>
        </w:rPr>
        <w:lastRenderedPageBreak/>
        <w:t xml:space="preserve">Vragen inzake </w:t>
      </w:r>
      <w:r w:rsidRPr="000E0B7D">
        <w:rPr>
          <w:rFonts w:ascii="Times New Roman" w:hAnsi="Times New Roman" w:cs="Times New Roman"/>
          <w:b/>
          <w:bCs/>
          <w:color w:val="000000" w:themeColor="text1"/>
          <w:sz w:val="24"/>
          <w:szCs w:val="24"/>
          <w:shd w:val="clear" w:color="auto" w:fill="FFFFFF"/>
        </w:rPr>
        <w:t>wijziging van de begrotingsstaten van het Ministerie van Economische Zaken (XIII) voor het jaar 2024 (wijziging samenhangende met Miljoenennota)</w:t>
      </w:r>
    </w:p>
    <w:p w:rsidRPr="000E0B7D" w:rsidR="00D276C2" w:rsidP="00D276C2" w:rsidRDefault="00D276C2" w14:paraId="282CD7F2" w14:textId="77777777">
      <w:pPr>
        <w:rPr>
          <w:rFonts w:ascii="Times New Roman" w:hAnsi="Times New Roman" w:cs="Times New Roman"/>
          <w:sz w:val="24"/>
          <w:szCs w:val="24"/>
        </w:rPr>
      </w:pPr>
    </w:p>
    <w:p w:rsidRPr="000E0B7D" w:rsidR="00D276C2" w:rsidP="00D276C2" w:rsidRDefault="00D276C2" w14:paraId="5B651948" w14:textId="77777777">
      <w:pPr>
        <w:rPr>
          <w:rFonts w:ascii="Times New Roman" w:hAnsi="Times New Roman" w:cs="Times New Roman"/>
          <w:sz w:val="24"/>
          <w:szCs w:val="24"/>
        </w:rPr>
      </w:pPr>
      <w:r w:rsidRPr="000E0B7D">
        <w:rPr>
          <w:rFonts w:ascii="Times New Roman" w:hAnsi="Times New Roman" w:cs="Times New Roman"/>
          <w:sz w:val="24"/>
          <w:szCs w:val="24"/>
        </w:rPr>
        <w:t>Er zijn geen vragen gesteld.</w:t>
      </w:r>
    </w:p>
    <w:p w:rsidRPr="000E0B7D" w:rsidR="00D276C2" w:rsidP="00D276C2" w:rsidRDefault="00D276C2" w14:paraId="5087CC1A" w14:textId="77777777">
      <w:pPr>
        <w:rPr>
          <w:rFonts w:ascii="Times New Roman" w:hAnsi="Times New Roman" w:cs="Times New Roman"/>
          <w:b/>
          <w:bCs/>
          <w:color w:val="000000" w:themeColor="text1"/>
          <w:sz w:val="24"/>
          <w:szCs w:val="24"/>
        </w:rPr>
      </w:pPr>
    </w:p>
    <w:p w:rsidRPr="000E0B7D" w:rsidR="00D276C2" w:rsidP="00D276C2" w:rsidRDefault="00D276C2" w14:paraId="04ADDF56" w14:textId="77777777">
      <w:pPr>
        <w:rPr>
          <w:rFonts w:ascii="Times New Roman" w:hAnsi="Times New Roman" w:cs="Times New Roman"/>
          <w:b/>
          <w:bCs/>
          <w:color w:val="000000" w:themeColor="text1"/>
          <w:sz w:val="24"/>
          <w:szCs w:val="24"/>
          <w:shd w:val="clear" w:color="auto" w:fill="FFFFFF"/>
        </w:rPr>
      </w:pPr>
      <w:r w:rsidRPr="000E0B7D">
        <w:rPr>
          <w:rFonts w:ascii="Times New Roman" w:hAnsi="Times New Roman" w:cs="Times New Roman"/>
          <w:b/>
          <w:bCs/>
          <w:color w:val="000000" w:themeColor="text1"/>
          <w:sz w:val="24"/>
          <w:szCs w:val="24"/>
          <w:shd w:val="clear" w:color="auto" w:fill="FFFFFF"/>
        </w:rPr>
        <w:t>Overige / overkoepelende vragen die meerdere suppletoire begrotingen betreffen</w:t>
      </w:r>
    </w:p>
    <w:p w:rsidRPr="000E0B7D" w:rsidR="00D276C2" w:rsidP="00D276C2" w:rsidRDefault="00D276C2" w14:paraId="1D5D8A36" w14:textId="77777777">
      <w:pPr>
        <w:rPr>
          <w:rFonts w:ascii="Times New Roman" w:hAnsi="Times New Roman" w:cs="Times New Roman"/>
          <w:b/>
          <w:bCs/>
          <w:color w:val="000000" w:themeColor="text1"/>
          <w:sz w:val="24"/>
          <w:szCs w:val="24"/>
          <w:shd w:val="clear" w:color="auto" w:fill="FFFFFF"/>
        </w:rPr>
      </w:pPr>
    </w:p>
    <w:p w:rsidRPr="000E0B7D" w:rsidR="00D276C2" w:rsidP="00D276C2" w:rsidRDefault="00D276C2" w14:paraId="288BF44A" w14:textId="77777777">
      <w:pPr>
        <w:rPr>
          <w:rFonts w:ascii="Times New Roman" w:hAnsi="Times New Roman" w:cs="Times New Roman"/>
          <w:color w:val="000000" w:themeColor="text1"/>
          <w:sz w:val="24"/>
          <w:szCs w:val="24"/>
        </w:rPr>
      </w:pPr>
      <w:r w:rsidRPr="000E0B7D">
        <w:rPr>
          <w:rFonts w:ascii="Times New Roman" w:hAnsi="Times New Roman" w:cs="Times New Roman"/>
          <w:color w:val="000000" w:themeColor="text1"/>
          <w:sz w:val="24"/>
          <w:szCs w:val="24"/>
          <w:shd w:val="clear" w:color="auto" w:fill="FFFFFF"/>
        </w:rPr>
        <w:t xml:space="preserve">Er zijn geen vragen gesteld. </w:t>
      </w:r>
    </w:p>
    <w:p w:rsidRPr="000E0B7D" w:rsidR="00C66C49" w:rsidRDefault="00C66C49" w14:paraId="1C2776FA" w14:textId="77777777">
      <w:pPr>
        <w:rPr>
          <w:rFonts w:ascii="Times New Roman" w:hAnsi="Times New Roman" w:cs="Times New Roman"/>
          <w:sz w:val="24"/>
          <w:szCs w:val="24"/>
        </w:rPr>
      </w:pPr>
    </w:p>
    <w:sectPr w:rsidRPr="000E0B7D" w:rsidR="00C66C49" w:rsidSect="00D276C2">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9F58" w14:textId="77777777" w:rsidR="00D276C2" w:rsidRDefault="00D276C2" w:rsidP="00D276C2">
      <w:pPr>
        <w:spacing w:after="0" w:line="240" w:lineRule="auto"/>
      </w:pPr>
      <w:r>
        <w:separator/>
      </w:r>
    </w:p>
  </w:endnote>
  <w:endnote w:type="continuationSeparator" w:id="0">
    <w:p w14:paraId="410F1007" w14:textId="77777777" w:rsidR="00D276C2" w:rsidRDefault="00D276C2" w:rsidP="00D2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0CCD" w14:textId="77777777" w:rsidR="00D276C2" w:rsidRPr="00D276C2" w:rsidRDefault="00D276C2" w:rsidP="00D276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191D" w14:textId="77777777" w:rsidR="00D276C2" w:rsidRPr="00D276C2" w:rsidRDefault="00D276C2" w:rsidP="00D276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7C1C" w14:textId="77777777" w:rsidR="00D276C2" w:rsidRPr="00D276C2" w:rsidRDefault="00D276C2" w:rsidP="00D276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B647" w14:textId="77777777" w:rsidR="00D276C2" w:rsidRDefault="00D276C2" w:rsidP="00D276C2">
      <w:pPr>
        <w:spacing w:after="0" w:line="240" w:lineRule="auto"/>
      </w:pPr>
      <w:r>
        <w:separator/>
      </w:r>
    </w:p>
  </w:footnote>
  <w:footnote w:type="continuationSeparator" w:id="0">
    <w:p w14:paraId="64AFEA1C" w14:textId="77777777" w:rsidR="00D276C2" w:rsidRDefault="00D276C2" w:rsidP="00D27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F448" w14:textId="77777777" w:rsidR="00D276C2" w:rsidRPr="00D276C2" w:rsidRDefault="00D276C2" w:rsidP="00D276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DC9E" w14:textId="77777777" w:rsidR="00D276C2" w:rsidRPr="00D276C2" w:rsidRDefault="00D276C2" w:rsidP="00D276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810A" w14:textId="77777777" w:rsidR="00D276C2" w:rsidRPr="00D276C2" w:rsidRDefault="00D276C2" w:rsidP="00D276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C2"/>
    <w:rsid w:val="000E0B7D"/>
    <w:rsid w:val="00323D21"/>
    <w:rsid w:val="00C66C49"/>
    <w:rsid w:val="00D276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63EF"/>
  <w15:chartTrackingRefBased/>
  <w15:docId w15:val="{859EC296-60CA-44C6-B1F5-4965EE3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276C2"/>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D276C2"/>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D276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468</ap:Words>
  <ap:Characters>2575</ap:Characters>
  <ap:DocSecurity>0</ap:DocSecurity>
  <ap:Lines>21</ap:Lines>
  <ap:Paragraphs>6</ap:Paragraphs>
  <ap:ScaleCrop>false</ap:ScaleCrop>
  <ap:LinksUpToDate>false</ap:LinksUpToDate>
  <ap:CharactersWithSpaces>3037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2024-10-01T11:22:00.0000000Z</dcterms:created>
  <dcterms:modified xsi:type="dcterms:W3CDTF">2024-10-01T11:22:00.0000000Z</dcterms:modified>
  <version/>
  <category/>
</coreProperties>
</file>