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A977DBC" w14:textId="77777777">
        <w:tc>
          <w:tcPr>
            <w:tcW w:w="8717" w:type="dxa"/>
            <w:gridSpan w:val="2"/>
            <w:tcBorders>
              <w:top w:val="nil"/>
              <w:left w:val="nil"/>
              <w:bottom w:val="nil"/>
              <w:right w:val="nil"/>
            </w:tcBorders>
            <w:vAlign w:val="center"/>
          </w:tcPr>
          <w:p w:rsidR="00470846" w:rsidP="00FB349A" w:rsidRDefault="00470846" w14:paraId="55BF043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C10C66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B59806A" w14:textId="77777777">
        <w:trPr>
          <w:cantSplit/>
        </w:trPr>
        <w:tc>
          <w:tcPr>
            <w:tcW w:w="10348" w:type="dxa"/>
            <w:gridSpan w:val="3"/>
            <w:tcBorders>
              <w:top w:val="single" w:color="auto" w:sz="4" w:space="0"/>
              <w:left w:val="nil"/>
              <w:bottom w:val="nil"/>
              <w:right w:val="nil"/>
            </w:tcBorders>
          </w:tcPr>
          <w:p w:rsidR="00470846" w:rsidP="00F9022B" w:rsidRDefault="00833C90" w14:paraId="30BF70DC" w14:textId="019283F2">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594F61">
              <w:rPr>
                <w:rFonts w:ascii="Times New Roman" w:hAnsi="Times New Roman"/>
                <w:b w:val="0"/>
              </w:rPr>
              <w:t>4</w:t>
            </w:r>
            <w:r w:rsidR="004B2AE2">
              <w:rPr>
                <w:rFonts w:ascii="Times New Roman" w:hAnsi="Times New Roman"/>
                <w:b w:val="0"/>
              </w:rPr>
              <w:t>-20</w:t>
            </w:r>
            <w:r>
              <w:rPr>
                <w:rFonts w:ascii="Times New Roman" w:hAnsi="Times New Roman"/>
                <w:b w:val="0"/>
              </w:rPr>
              <w:t>2</w:t>
            </w:r>
            <w:r w:rsidR="00594F61">
              <w:rPr>
                <w:rFonts w:ascii="Times New Roman" w:hAnsi="Times New Roman"/>
                <w:b w:val="0"/>
              </w:rPr>
              <w:t>5</w:t>
            </w:r>
          </w:p>
        </w:tc>
      </w:tr>
      <w:tr w:rsidR="00470846" w:rsidTr="00FB349A" w14:paraId="6271F3F2" w14:textId="77777777">
        <w:trPr>
          <w:cantSplit/>
        </w:trPr>
        <w:tc>
          <w:tcPr>
            <w:tcW w:w="10348" w:type="dxa"/>
            <w:gridSpan w:val="3"/>
            <w:tcBorders>
              <w:top w:val="nil"/>
              <w:left w:val="nil"/>
              <w:bottom w:val="nil"/>
              <w:right w:val="nil"/>
            </w:tcBorders>
          </w:tcPr>
          <w:p w:rsidR="00470846" w:rsidP="00F8109A" w:rsidRDefault="00470846" w14:paraId="73A029D6" w14:textId="77777777">
            <w:pPr>
              <w:pStyle w:val="Amendement"/>
              <w:tabs>
                <w:tab w:val="clear" w:pos="3310"/>
                <w:tab w:val="clear" w:pos="3600"/>
              </w:tabs>
              <w:rPr>
                <w:rFonts w:ascii="Times New Roman" w:hAnsi="Times New Roman"/>
                <w:b w:val="0"/>
              </w:rPr>
            </w:pPr>
          </w:p>
        </w:tc>
      </w:tr>
      <w:tr w:rsidR="00470846" w:rsidTr="00FB349A" w14:paraId="02306F21" w14:textId="77777777">
        <w:trPr>
          <w:cantSplit/>
        </w:trPr>
        <w:tc>
          <w:tcPr>
            <w:tcW w:w="10348" w:type="dxa"/>
            <w:gridSpan w:val="3"/>
            <w:tcBorders>
              <w:top w:val="nil"/>
              <w:left w:val="nil"/>
              <w:bottom w:val="single" w:color="auto" w:sz="4" w:space="0"/>
              <w:right w:val="nil"/>
            </w:tcBorders>
          </w:tcPr>
          <w:p w:rsidR="00470846" w:rsidP="00F8109A" w:rsidRDefault="00470846" w14:paraId="48A878D5" w14:textId="77777777">
            <w:pPr>
              <w:pStyle w:val="Amendement"/>
              <w:tabs>
                <w:tab w:val="clear" w:pos="3310"/>
                <w:tab w:val="clear" w:pos="3600"/>
              </w:tabs>
              <w:rPr>
                <w:rFonts w:ascii="Times New Roman" w:hAnsi="Times New Roman"/>
              </w:rPr>
            </w:pPr>
          </w:p>
        </w:tc>
      </w:tr>
      <w:tr w:rsidR="00470846" w:rsidTr="00FB349A" w14:paraId="3359C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24001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24F1B6" w14:textId="77777777">
            <w:pPr>
              <w:suppressAutoHyphens/>
              <w:rPr>
                <w:rFonts w:ascii="Times New Roman" w:hAnsi="Times New Roman"/>
                <w:b/>
              </w:rPr>
            </w:pPr>
          </w:p>
        </w:tc>
      </w:tr>
      <w:tr w:rsidR="00470846" w:rsidTr="00FB349A" w14:paraId="19453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A0016" w14:paraId="15ED7AE8" w14:textId="061277C4">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4A0016" w:rsidR="00470846" w:rsidP="004A0016" w:rsidRDefault="004A0016" w14:paraId="5290D4EC" w14:textId="6DB1F8A6">
            <w:pPr>
              <w:rPr>
                <w:b/>
                <w:bCs/>
              </w:rPr>
            </w:pPr>
            <w:r w:rsidRPr="004A0016">
              <w:rPr>
                <w:rFonts w:ascii="Times New Roman" w:hAnsi="Times New Roman"/>
                <w:b/>
                <w:bCs/>
                <w:szCs w:val="24"/>
              </w:rPr>
              <w:t>Vaststelling van de begrotingsstaten van het Ministerie van Volksgezondheid, Welzijn en Sport (XVI) voor het jaar 2025</w:t>
            </w:r>
          </w:p>
        </w:tc>
      </w:tr>
      <w:tr w:rsidR="00470846" w:rsidTr="00FB349A" w14:paraId="6E936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0D1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EF16A9A" w14:textId="77777777">
            <w:pPr>
              <w:pStyle w:val="Amendement"/>
              <w:tabs>
                <w:tab w:val="clear" w:pos="3310"/>
                <w:tab w:val="clear" w:pos="3600"/>
              </w:tabs>
              <w:rPr>
                <w:rFonts w:ascii="Times New Roman" w:hAnsi="Times New Roman"/>
              </w:rPr>
            </w:pPr>
          </w:p>
        </w:tc>
      </w:tr>
      <w:tr w:rsidR="00470846" w:rsidTr="00FB349A" w14:paraId="71361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F226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C23347" w14:textId="77777777">
            <w:pPr>
              <w:pStyle w:val="Amendement"/>
              <w:tabs>
                <w:tab w:val="clear" w:pos="3310"/>
                <w:tab w:val="clear" w:pos="3600"/>
              </w:tabs>
              <w:rPr>
                <w:rFonts w:ascii="Times New Roman" w:hAnsi="Times New Roman"/>
              </w:rPr>
            </w:pPr>
          </w:p>
        </w:tc>
      </w:tr>
      <w:tr w:rsidR="00470846" w:rsidTr="00FB349A" w14:paraId="56CC8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1F8159" w14:textId="48B3A6C0">
            <w:pPr>
              <w:pStyle w:val="Amendement"/>
              <w:tabs>
                <w:tab w:val="clear" w:pos="3310"/>
                <w:tab w:val="clear" w:pos="3600"/>
              </w:tabs>
              <w:rPr>
                <w:rFonts w:ascii="Times New Roman" w:hAnsi="Times New Roman"/>
              </w:rPr>
            </w:pPr>
            <w:r>
              <w:rPr>
                <w:rFonts w:ascii="Times New Roman" w:hAnsi="Times New Roman"/>
              </w:rPr>
              <w:t xml:space="preserve">Nr. </w:t>
            </w:r>
            <w:r w:rsidR="009E7481">
              <w:rPr>
                <w:rFonts w:ascii="Times New Roman" w:hAnsi="Times New Roman"/>
                <w:caps/>
              </w:rPr>
              <w:t>7</w:t>
            </w:r>
          </w:p>
        </w:tc>
        <w:tc>
          <w:tcPr>
            <w:tcW w:w="7654" w:type="dxa"/>
            <w:gridSpan w:val="2"/>
          </w:tcPr>
          <w:p w:rsidRPr="001A2A63" w:rsidR="00470846" w:rsidP="00FB349A" w:rsidRDefault="00470846" w14:paraId="07B21B43" w14:textId="648E1C4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A0016">
              <w:rPr>
                <w:rFonts w:ascii="Times New Roman" w:hAnsi="Times New Roman"/>
                <w:caps/>
              </w:rPr>
              <w:t>Dobbe</w:t>
            </w:r>
          </w:p>
        </w:tc>
      </w:tr>
      <w:tr w:rsidR="00470846" w:rsidTr="00FB349A" w14:paraId="459BE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E423D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E40C394" w14:textId="004C24A3">
            <w:pPr>
              <w:pStyle w:val="Amendement"/>
              <w:tabs>
                <w:tab w:val="clear" w:pos="3310"/>
                <w:tab w:val="clear" w:pos="3600"/>
              </w:tabs>
              <w:rPr>
                <w:rFonts w:ascii="Times New Roman" w:hAnsi="Times New Roman"/>
              </w:rPr>
            </w:pPr>
            <w:r>
              <w:rPr>
                <w:rFonts w:ascii="Times New Roman" w:hAnsi="Times New Roman"/>
                <w:b w:val="0"/>
              </w:rPr>
              <w:t xml:space="preserve">Ontvangen </w:t>
            </w:r>
            <w:r w:rsidR="00F731C7">
              <w:rPr>
                <w:rFonts w:ascii="Times New Roman" w:hAnsi="Times New Roman"/>
                <w:b w:val="0"/>
              </w:rPr>
              <w:t>18 september 2024</w:t>
            </w:r>
          </w:p>
        </w:tc>
      </w:tr>
      <w:tr w:rsidR="00470846" w:rsidTr="00FB349A" w14:paraId="1D65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DF99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2060E73" w14:textId="77777777">
            <w:pPr>
              <w:pStyle w:val="Amendement"/>
              <w:tabs>
                <w:tab w:val="clear" w:pos="3310"/>
                <w:tab w:val="clear" w:pos="3600"/>
              </w:tabs>
              <w:rPr>
                <w:rFonts w:ascii="Times New Roman" w:hAnsi="Times New Roman"/>
                <w:b w:val="0"/>
              </w:rPr>
            </w:pPr>
          </w:p>
        </w:tc>
      </w:tr>
      <w:tr w:rsidR="009E6185" w:rsidTr="00FB349A" w14:paraId="41CFE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FF33F4A"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2839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6715F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C1B684"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0C32952" w14:textId="7AF869B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C32C3">
        <w:rPr>
          <w:rFonts w:ascii="Times New Roman" w:hAnsi="Times New Roman"/>
          <w:b/>
        </w:rPr>
        <w:t>1</w:t>
      </w:r>
      <w:r w:rsidR="004A0016">
        <w:rPr>
          <w:rFonts w:ascii="Times New Roman" w:hAnsi="Times New Roman"/>
          <w:b/>
        </w:rPr>
        <w:t xml:space="preserve"> </w:t>
      </w:r>
      <w:r w:rsidR="003C32C3">
        <w:rPr>
          <w:rFonts w:ascii="Times New Roman" w:hAnsi="Times New Roman"/>
          <w:b/>
        </w:rPr>
        <w:t>Volksgezondheid</w:t>
      </w:r>
      <w:r w:rsidR="004A0016">
        <w:rPr>
          <w:rFonts w:ascii="Times New Roman" w:hAnsi="Times New Roman"/>
          <w:b/>
        </w:rPr>
        <w:t xml:space="preserve"> </w:t>
      </w:r>
      <w:r w:rsidR="004A0016">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61219">
        <w:rPr>
          <w:rFonts w:ascii="Times New Roman" w:hAnsi="Times New Roman"/>
          <w:b/>
        </w:rPr>
        <w:t>50</w:t>
      </w:r>
      <w:r w:rsidR="004A0016">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A14FD03" w14:textId="77777777">
      <w:pPr>
        <w:rPr>
          <w:rFonts w:ascii="Times New Roman" w:hAnsi="Times New Roman"/>
        </w:rPr>
      </w:pPr>
    </w:p>
    <w:p w:rsidRPr="004D4BCF" w:rsidR="00470846" w:rsidP="00FB349A" w:rsidRDefault="00470846" w14:paraId="423B4E3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834133A" w14:textId="77777777">
      <w:pPr>
        <w:rPr>
          <w:rFonts w:ascii="Times New Roman" w:hAnsi="Times New Roman"/>
        </w:rPr>
      </w:pPr>
    </w:p>
    <w:p w:rsidRPr="00161219" w:rsidR="00F731C7" w:rsidP="00F731C7" w:rsidRDefault="00F731C7" w14:paraId="5388F8E0" w14:textId="77777777">
      <w:pPr>
        <w:rPr>
          <w:rFonts w:ascii="Times New Roman" w:hAnsi="Times New Roman"/>
        </w:rPr>
      </w:pPr>
      <w:r w:rsidRPr="00161219">
        <w:rPr>
          <w:rFonts w:ascii="Times New Roman" w:hAnsi="Times New Roman"/>
        </w:rPr>
        <w:t xml:space="preserve">In de begroting staat een bezuiniging ingeboekt op publieke gezondheid van €50 miljoen in 2025. Deze maatregel wordt ingevuld door het schrappen van de voorgenomen vergroting van personele capaciteit </w:t>
      </w:r>
      <w:proofErr w:type="spellStart"/>
      <w:r w:rsidRPr="00161219">
        <w:rPr>
          <w:rFonts w:ascii="Times New Roman" w:hAnsi="Times New Roman"/>
        </w:rPr>
        <w:t>bĳ</w:t>
      </w:r>
      <w:proofErr w:type="spellEnd"/>
      <w:r w:rsidRPr="00161219">
        <w:rPr>
          <w:rFonts w:ascii="Times New Roman" w:hAnsi="Times New Roman"/>
        </w:rPr>
        <w:t xml:space="preserve"> de </w:t>
      </w:r>
      <w:proofErr w:type="spellStart"/>
      <w:r w:rsidRPr="00161219">
        <w:rPr>
          <w:rFonts w:ascii="Times New Roman" w:hAnsi="Times New Roman"/>
        </w:rPr>
        <w:t>GGD’en</w:t>
      </w:r>
      <w:proofErr w:type="spellEnd"/>
      <w:r w:rsidRPr="00161219">
        <w:rPr>
          <w:rFonts w:ascii="Times New Roman" w:hAnsi="Times New Roman"/>
        </w:rPr>
        <w:t>, een aantal voorgenomen (</w:t>
      </w:r>
      <w:proofErr w:type="spellStart"/>
      <w:r w:rsidRPr="00161219">
        <w:rPr>
          <w:rFonts w:ascii="Times New Roman" w:hAnsi="Times New Roman"/>
        </w:rPr>
        <w:t>onderzoeks</w:t>
      </w:r>
      <w:proofErr w:type="spellEnd"/>
      <w:r w:rsidRPr="00161219">
        <w:rPr>
          <w:rFonts w:ascii="Times New Roman" w:hAnsi="Times New Roman"/>
        </w:rPr>
        <w:t xml:space="preserve">)trajecten, zoals rond het verbeteren van de modellering van infectieziekte uitbraken, de opschaling van de IC-capaciteit en het bevorderen van leveringszekerheid van medische producten. Gezien de grote uitdagingen op het gebied van sociaaleconomische gezondheidsverschillen, preventie en pandemische paraatheid lijkt indiener dit zeer onverstandig. Ook in de begroting zelf wordt benadrukt dat deze bezuiniging “uiteraard de bescherming tegen en </w:t>
      </w:r>
      <w:proofErr w:type="spellStart"/>
      <w:r w:rsidRPr="00161219">
        <w:rPr>
          <w:rFonts w:ascii="Times New Roman" w:hAnsi="Times New Roman"/>
        </w:rPr>
        <w:t>bestrĳding</w:t>
      </w:r>
      <w:proofErr w:type="spellEnd"/>
      <w:r w:rsidRPr="00161219">
        <w:rPr>
          <w:rFonts w:ascii="Times New Roman" w:hAnsi="Times New Roman"/>
        </w:rPr>
        <w:t xml:space="preserve"> van infectiezieken-uitbraken” raakt en ook “bredere gevolgen voor basis noodzorg in Nederland” heeft.</w:t>
      </w:r>
      <w:r>
        <w:rPr>
          <w:rFonts w:ascii="Times New Roman" w:hAnsi="Times New Roman"/>
        </w:rPr>
        <w:t xml:space="preserve"> Dat betekent ook dat de </w:t>
      </w:r>
      <w:proofErr w:type="spellStart"/>
      <w:r>
        <w:rPr>
          <w:rFonts w:ascii="Times New Roman" w:hAnsi="Times New Roman"/>
        </w:rPr>
        <w:t>GGD’en</w:t>
      </w:r>
      <w:proofErr w:type="spellEnd"/>
      <w:r>
        <w:rPr>
          <w:rFonts w:ascii="Times New Roman" w:hAnsi="Times New Roman"/>
        </w:rPr>
        <w:t xml:space="preserve"> minder kunnen doen aan bijvoorbeeld het tegengaan van sociaaleconomische gezondheidsverschillen, het tegengaan van de verspreiding van soa’s en h</w:t>
      </w:r>
      <w:r w:rsidRPr="0002237E">
        <w:rPr>
          <w:rFonts w:ascii="Times New Roman" w:hAnsi="Times New Roman"/>
        </w:rPr>
        <w:t>et bevorderen van een kansrijke start voor kinderen</w:t>
      </w:r>
      <w:r>
        <w:rPr>
          <w:rFonts w:ascii="Times New Roman" w:hAnsi="Times New Roman"/>
        </w:rPr>
        <w:t xml:space="preserve">, terwijl alle feiten erop wijzen dat er juist een grotere inzet van de </w:t>
      </w:r>
      <w:proofErr w:type="spellStart"/>
      <w:r>
        <w:rPr>
          <w:rFonts w:ascii="Times New Roman" w:hAnsi="Times New Roman"/>
        </w:rPr>
        <w:t>GGD’en</w:t>
      </w:r>
      <w:proofErr w:type="spellEnd"/>
      <w:r>
        <w:rPr>
          <w:rFonts w:ascii="Times New Roman" w:hAnsi="Times New Roman"/>
        </w:rPr>
        <w:t xml:space="preserve"> nodig is, in plaats van een bezuiniging.</w:t>
      </w:r>
    </w:p>
    <w:p w:rsidR="00F731C7" w:rsidP="00F731C7" w:rsidRDefault="00F731C7" w14:paraId="48C09040" w14:textId="77777777">
      <w:pPr>
        <w:rPr>
          <w:rFonts w:ascii="Times New Roman" w:hAnsi="Times New Roman"/>
        </w:rPr>
      </w:pPr>
    </w:p>
    <w:p w:rsidRPr="00161219" w:rsidR="00F731C7" w:rsidP="00F731C7" w:rsidRDefault="00F731C7" w14:paraId="1E6AD027" w14:textId="77777777">
      <w:pPr>
        <w:rPr>
          <w:rFonts w:ascii="Times New Roman" w:hAnsi="Times New Roman"/>
        </w:rPr>
      </w:pPr>
      <w:r w:rsidRPr="00161219">
        <w:rPr>
          <w:rFonts w:ascii="Times New Roman" w:hAnsi="Times New Roman"/>
        </w:rPr>
        <w:t xml:space="preserve">De uitdagingen op het gebied van publieke gezondheid zijn immers immens. De vaccinatiegraad daalt, het aantal jongeren dat in aanraking komt met </w:t>
      </w:r>
      <w:proofErr w:type="spellStart"/>
      <w:r w:rsidRPr="00161219">
        <w:rPr>
          <w:rFonts w:ascii="Times New Roman" w:hAnsi="Times New Roman"/>
        </w:rPr>
        <w:t>vapen</w:t>
      </w:r>
      <w:proofErr w:type="spellEnd"/>
      <w:r w:rsidRPr="00161219">
        <w:rPr>
          <w:rFonts w:ascii="Times New Roman" w:hAnsi="Times New Roman"/>
        </w:rPr>
        <w:t xml:space="preserve"> stijgt en mensen met een laag inkomen leven gemiddeld 24 jaar korter in goede gezondheid. Daar bovenop heeft de coronacrisis laten zien wat het belang is van een goede voorbereiding op pandemieën. De aanpak van deze problemen zou sterk worden bemoeilijkt als deze bezuiniging door zou gaan. Daarom stelt indiener voor om deze bezuiniging te schrappen. </w:t>
      </w:r>
    </w:p>
    <w:p w:rsidR="00F731C7" w:rsidP="00F731C7" w:rsidRDefault="00F731C7" w14:paraId="02C02709" w14:textId="77777777">
      <w:pPr>
        <w:rPr>
          <w:rFonts w:ascii="Times New Roman" w:hAnsi="Times New Roman"/>
        </w:rPr>
      </w:pPr>
    </w:p>
    <w:p w:rsidR="00F731C7" w:rsidP="00F731C7" w:rsidRDefault="00F731C7" w14:paraId="20A646F5" w14:textId="77777777">
      <w:pPr>
        <w:rPr>
          <w:rFonts w:ascii="Times New Roman" w:hAnsi="Times New Roman"/>
        </w:rPr>
      </w:pPr>
      <w:r w:rsidRPr="00161219">
        <w:rPr>
          <w:rFonts w:ascii="Times New Roman" w:hAnsi="Times New Roman"/>
        </w:rPr>
        <w:t xml:space="preserve">De dekking hiervoor wordt gevonden in het taakstellend verlagen van het forfait in de 30% (27%) regeling, die wordt voorgesteld via </w:t>
      </w:r>
      <w:r>
        <w:rPr>
          <w:rFonts w:ascii="Times New Roman" w:hAnsi="Times New Roman"/>
        </w:rPr>
        <w:t>een amendement op het belastingplan</w:t>
      </w:r>
      <w:r w:rsidRPr="00161219">
        <w:rPr>
          <w:rFonts w:ascii="Times New Roman" w:hAnsi="Times New Roman"/>
        </w:rPr>
        <w:t>. Voor een dekkingsopgave van 50 miljoen zal om en nabij een 2,5 procentpunt verlaging van dit forfait nodig zijn. Indiener vindt dit een gepaste dekking door het feit dat oorspronkelijk al een Kamermeerderheid voor een stapsgewijze afbouw van de 30% regeling heeft gestemd en dit amendement slechts een beperkte invulling daaraan geeft samen met de al aangekondigde verlaging naar 27%.</w:t>
      </w:r>
    </w:p>
    <w:p w:rsidRPr="008C2D85" w:rsidR="00F731C7" w:rsidP="00F731C7" w:rsidRDefault="00F731C7" w14:paraId="25FCF1CF" w14:textId="77777777">
      <w:pPr>
        <w:rPr>
          <w:rFonts w:ascii="Times New Roman" w:hAnsi="Times New Roman"/>
        </w:rPr>
      </w:pPr>
    </w:p>
    <w:p w:rsidRPr="008C2D85" w:rsidR="00F731C7" w:rsidP="00F731C7" w:rsidRDefault="00F731C7" w14:paraId="73D563A5" w14:textId="77777777">
      <w:pPr>
        <w:rPr>
          <w:rFonts w:ascii="Times New Roman" w:hAnsi="Times New Roman"/>
        </w:rPr>
      </w:pPr>
      <w:r>
        <w:rPr>
          <w:rFonts w:ascii="Times New Roman" w:hAnsi="Times New Roman"/>
        </w:rPr>
        <w:t>Dobbe</w:t>
      </w:r>
    </w:p>
    <w:p w:rsidRPr="008C2D85" w:rsidR="001A2A63" w:rsidP="00F731C7" w:rsidRDefault="001A2A63" w14:paraId="6DB18B6D" w14:textId="46DAD0CC">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1F86" w14:textId="77777777" w:rsidR="004A0016" w:rsidRDefault="004A0016">
      <w:pPr>
        <w:spacing w:line="20" w:lineRule="exact"/>
      </w:pPr>
    </w:p>
  </w:endnote>
  <w:endnote w:type="continuationSeparator" w:id="0">
    <w:p w14:paraId="717AD568" w14:textId="77777777" w:rsidR="004A0016" w:rsidRDefault="004A0016">
      <w:pPr>
        <w:pStyle w:val="Amendement"/>
      </w:pPr>
      <w:r>
        <w:rPr>
          <w:b w:val="0"/>
        </w:rPr>
        <w:t xml:space="preserve"> </w:t>
      </w:r>
    </w:p>
  </w:endnote>
  <w:endnote w:type="continuationNotice" w:id="1">
    <w:p w14:paraId="6739A9B9" w14:textId="77777777" w:rsidR="004A0016" w:rsidRDefault="004A00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CD6B" w14:textId="77777777" w:rsidR="004A0016" w:rsidRDefault="004A0016">
      <w:pPr>
        <w:pStyle w:val="Amendement"/>
      </w:pPr>
      <w:r>
        <w:rPr>
          <w:b w:val="0"/>
        </w:rPr>
        <w:separator/>
      </w:r>
    </w:p>
  </w:footnote>
  <w:footnote w:type="continuationSeparator" w:id="0">
    <w:p w14:paraId="49248C68" w14:textId="77777777" w:rsidR="004A0016" w:rsidRDefault="004A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16"/>
    <w:rsid w:val="0003016F"/>
    <w:rsid w:val="00033320"/>
    <w:rsid w:val="000C6F39"/>
    <w:rsid w:val="0011770C"/>
    <w:rsid w:val="00120827"/>
    <w:rsid w:val="00146E70"/>
    <w:rsid w:val="00161219"/>
    <w:rsid w:val="001A2A63"/>
    <w:rsid w:val="001A5AFF"/>
    <w:rsid w:val="001A6B5A"/>
    <w:rsid w:val="001C562D"/>
    <w:rsid w:val="001E2226"/>
    <w:rsid w:val="001F7334"/>
    <w:rsid w:val="002569BB"/>
    <w:rsid w:val="003050FF"/>
    <w:rsid w:val="003C32C3"/>
    <w:rsid w:val="003D4FB9"/>
    <w:rsid w:val="003E5927"/>
    <w:rsid w:val="00417365"/>
    <w:rsid w:val="00470846"/>
    <w:rsid w:val="0047650D"/>
    <w:rsid w:val="004A0016"/>
    <w:rsid w:val="004B2AE2"/>
    <w:rsid w:val="004C2A57"/>
    <w:rsid w:val="004D4BCF"/>
    <w:rsid w:val="00594F61"/>
    <w:rsid w:val="005C554B"/>
    <w:rsid w:val="005E482A"/>
    <w:rsid w:val="00646211"/>
    <w:rsid w:val="0065542A"/>
    <w:rsid w:val="00736284"/>
    <w:rsid w:val="00741EB2"/>
    <w:rsid w:val="007958E0"/>
    <w:rsid w:val="00833C90"/>
    <w:rsid w:val="00854DAE"/>
    <w:rsid w:val="00867688"/>
    <w:rsid w:val="008819B7"/>
    <w:rsid w:val="008C2D85"/>
    <w:rsid w:val="00926C70"/>
    <w:rsid w:val="009347C2"/>
    <w:rsid w:val="009E6185"/>
    <w:rsid w:val="009E7481"/>
    <w:rsid w:val="00A1221C"/>
    <w:rsid w:val="00B24FC7"/>
    <w:rsid w:val="00B37F45"/>
    <w:rsid w:val="00B6508A"/>
    <w:rsid w:val="00BD6436"/>
    <w:rsid w:val="00BE1B3C"/>
    <w:rsid w:val="00C26FAB"/>
    <w:rsid w:val="00C370AE"/>
    <w:rsid w:val="00C42D26"/>
    <w:rsid w:val="00C5415C"/>
    <w:rsid w:val="00C850D6"/>
    <w:rsid w:val="00CC0433"/>
    <w:rsid w:val="00D43ADE"/>
    <w:rsid w:val="00D733D3"/>
    <w:rsid w:val="00D818D9"/>
    <w:rsid w:val="00D961CF"/>
    <w:rsid w:val="00DB5D3B"/>
    <w:rsid w:val="00E47054"/>
    <w:rsid w:val="00E96167"/>
    <w:rsid w:val="00F06146"/>
    <w:rsid w:val="00F2239C"/>
    <w:rsid w:val="00F37F6D"/>
    <w:rsid w:val="00F410B4"/>
    <w:rsid w:val="00F731C7"/>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DABF"/>
  <w15:docId w15:val="{9DEDB467-109D-4223-85C9-9BBE1E8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4A0016"/>
    <w:rPr>
      <w:rFonts w:ascii="Courier New" w:hAnsi="Courier New"/>
      <w:sz w:val="24"/>
    </w:rPr>
  </w:style>
  <w:style w:type="character" w:styleId="Voetnootmarkering">
    <w:name w:val="footnote reference"/>
    <w:basedOn w:val="Standaardalinea-lettertype"/>
    <w:uiPriority w:val="99"/>
    <w:semiHidden/>
    <w:unhideWhenUsed/>
    <w:rsid w:val="004A0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393</ap:Words>
  <ap:Characters>2331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2024-09-19T08:19:00.0000000Z</dcterms:created>
  <dcterms:modified xsi:type="dcterms:W3CDTF">2024-09-19T08:19:00.0000000Z</dcterms:modified>
  <dc:description>------------------------</dc:description>
  <dc:subject/>
  <keywords/>
  <version/>
  <category/>
</coreProperties>
</file>