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1F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Zwaar"/>
          <w:rFonts w:ascii="Verdana" w:hAnsi="Verdana"/>
          <w:color w:val="000000"/>
        </w:rPr>
        <w:t>Vaststelling van de begrotingsstaten van het Ministerie van Defensie (X) voor het jaar 2025</w:t>
      </w:r>
    </w:p>
    <w:p w:rsidR="0013741F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Zwaar"/>
          <w:rFonts w:ascii="Verdana" w:hAnsi="Verdana"/>
          <w:color w:val="000000"/>
        </w:rPr>
        <w:t>Bijlage bij Nader Rapport inzake de begroting 2025</w:t>
      </w:r>
    </w:p>
    <w:p w:rsidR="002427FC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 w:rsidRPr="002427FC">
        <w:rPr>
          <w:rFonts w:ascii="Verdana" w:hAnsi="Verdana"/>
          <w:color w:val="000000"/>
        </w:rPr>
        <w:t xml:space="preserve">Betreft: Advies van de Raad van State d.d </w:t>
      </w:r>
      <w:r w:rsidRPr="002427FC" w:rsidR="005D2E0C">
        <w:rPr>
          <w:rFonts w:ascii="Verdana" w:hAnsi="Verdana"/>
          <w:color w:val="000000"/>
        </w:rPr>
        <w:t>09 september 2024</w:t>
      </w:r>
      <w:r w:rsidRPr="002427FC">
        <w:rPr>
          <w:rFonts w:ascii="Verdana" w:hAnsi="Verdana"/>
          <w:color w:val="000000"/>
        </w:rPr>
        <w:t>, nr.</w:t>
      </w:r>
      <w:r w:rsidRPr="002427FC" w:rsidR="002427FC">
        <w:rPr>
          <w:rFonts w:ascii="Verdana" w:hAnsi="Verdana"/>
          <w:color w:val="000000"/>
        </w:rPr>
        <w:t xml:space="preserve"> W07.24.00200/II</w:t>
      </w:r>
    </w:p>
    <w:p w:rsidR="0013741F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Zwaar"/>
          <w:rFonts w:ascii="Verdana" w:hAnsi="Verdana"/>
          <w:color w:val="000000"/>
        </w:rPr>
        <w:t>I. Beantwoording blanco advies</w:t>
      </w:r>
    </w:p>
    <w:p w:rsidR="0013741F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Blijkens het bijgaande advies kan de Afdeling advisering van de Raad van State zich verenigen met bovenvermelde begroting.</w:t>
      </w:r>
    </w:p>
    <w:p w:rsidR="0013741F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Zwaar"/>
          <w:rFonts w:ascii="Verdana" w:hAnsi="Verdana"/>
          <w:color w:val="000000"/>
        </w:rPr>
        <w:t>II. Nadere wijzigingen</w:t>
      </w:r>
    </w:p>
    <w:p w:rsidR="0013430C" w:rsidP="0013741F" w:rsidRDefault="0013741F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Inmiddels is het noodzakelijk gebleken in bovenvermelde begroting een aanpassing aan te brengen. De </w:t>
      </w:r>
      <w:r w:rsidR="005D2E0C">
        <w:rPr>
          <w:rFonts w:ascii="Verdana" w:hAnsi="Verdana"/>
          <w:color w:val="000000"/>
        </w:rPr>
        <w:t>aanpassingen betreft</w:t>
      </w:r>
      <w:r>
        <w:rPr>
          <w:rFonts w:ascii="Verdana" w:hAnsi="Verdana"/>
          <w:color w:val="000000"/>
        </w:rPr>
        <w:t xml:space="preserve"> </w:t>
      </w:r>
      <w:r w:rsidR="0013430C">
        <w:rPr>
          <w:rFonts w:ascii="Verdana" w:hAnsi="Verdana"/>
          <w:color w:val="000000"/>
        </w:rPr>
        <w:t xml:space="preserve">een technische bijstelling </w:t>
      </w:r>
      <w:r w:rsidR="002E7B6C">
        <w:rPr>
          <w:rFonts w:ascii="Verdana" w:hAnsi="Verdana"/>
          <w:color w:val="000000"/>
        </w:rPr>
        <w:t xml:space="preserve">in de Begrotingsstaat van het Voorstel van Wet. De </w:t>
      </w:r>
      <w:r w:rsidR="003A046D">
        <w:rPr>
          <w:rFonts w:ascii="Verdana" w:hAnsi="Verdana"/>
          <w:color w:val="000000"/>
        </w:rPr>
        <w:t>stand van de verplichtingen</w:t>
      </w:r>
      <w:r w:rsidR="002E7B6C">
        <w:rPr>
          <w:rFonts w:ascii="Verdana" w:hAnsi="Verdana"/>
          <w:color w:val="000000"/>
        </w:rPr>
        <w:t xml:space="preserve"> </w:t>
      </w:r>
      <w:r w:rsidR="002427FC">
        <w:rPr>
          <w:rFonts w:ascii="Verdana" w:hAnsi="Verdana"/>
          <w:color w:val="000000"/>
        </w:rPr>
        <w:t>werd</w:t>
      </w:r>
      <w:r w:rsidR="002E7B6C">
        <w:rPr>
          <w:rFonts w:ascii="Verdana" w:hAnsi="Verdana"/>
          <w:color w:val="000000"/>
        </w:rPr>
        <w:t xml:space="preserve"> </w:t>
      </w:r>
      <w:r w:rsidR="003A046D">
        <w:rPr>
          <w:rFonts w:ascii="Verdana" w:hAnsi="Verdana"/>
          <w:color w:val="000000"/>
        </w:rPr>
        <w:t>abusievelijk verkeerd wee</w:t>
      </w:r>
      <w:bookmarkStart w:name="_GoBack" w:id="0"/>
      <w:bookmarkEnd w:id="0"/>
      <w:r w:rsidR="003A046D">
        <w:rPr>
          <w:rFonts w:ascii="Verdana" w:hAnsi="Verdana"/>
          <w:color w:val="000000"/>
        </w:rPr>
        <w:t>rgegeven in de tabel.</w:t>
      </w:r>
    </w:p>
    <w:p w:rsidRPr="00903ABE" w:rsidR="00903ABE" w:rsidP="00903ABE" w:rsidRDefault="00903ABE">
      <w:pPr>
        <w:pStyle w:val="Normaalweb"/>
        <w:spacing w:after="300"/>
        <w:rPr>
          <w:rFonts w:ascii="Verdana" w:hAnsi="Verdana"/>
          <w:b/>
          <w:bCs/>
          <w:color w:val="000000"/>
        </w:rPr>
      </w:pPr>
      <w:r w:rsidRPr="00903ABE">
        <w:rPr>
          <w:rFonts w:ascii="Verdana" w:hAnsi="Verdana"/>
          <w:color w:val="000000"/>
        </w:rPr>
        <w:t xml:space="preserve">Het totaal van de verplichtingen wordt € </w:t>
      </w:r>
      <w:r w:rsidR="002E7B6C">
        <w:rPr>
          <w:rFonts w:ascii="Verdana" w:hAnsi="Verdana"/>
          <w:color w:val="000000"/>
        </w:rPr>
        <w:t>13</w:t>
      </w:r>
      <w:r w:rsidRPr="00903ABE">
        <w:rPr>
          <w:rFonts w:ascii="Verdana" w:hAnsi="Verdana"/>
          <w:bCs/>
          <w:color w:val="000000"/>
        </w:rPr>
        <w:t>.</w:t>
      </w:r>
      <w:r w:rsidR="002E7B6C">
        <w:rPr>
          <w:rFonts w:ascii="Verdana" w:hAnsi="Verdana"/>
          <w:bCs/>
          <w:color w:val="000000"/>
        </w:rPr>
        <w:t xml:space="preserve">346.313 </w:t>
      </w:r>
      <w:r w:rsidRPr="00903ABE">
        <w:rPr>
          <w:rFonts w:ascii="Verdana" w:hAnsi="Verdana"/>
          <w:color w:val="000000"/>
        </w:rPr>
        <w:t>(was €</w:t>
      </w:r>
      <w:r w:rsidR="002E7B6C">
        <w:rPr>
          <w:rFonts w:ascii="Verdana" w:hAnsi="Verdana"/>
          <w:color w:val="000000"/>
        </w:rPr>
        <w:t xml:space="preserve"> 13.346.423</w:t>
      </w:r>
      <w:r w:rsidRPr="00903ABE">
        <w:rPr>
          <w:rFonts w:ascii="Verdana" w:hAnsi="Verdana"/>
          <w:color w:val="000000"/>
        </w:rPr>
        <w:t>).</w:t>
      </w:r>
    </w:p>
    <w:p w:rsidR="002427FC" w:rsidP="0013741F" w:rsidRDefault="002427FC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Het totaal van de uitgaven en ontvangsten verandert niet.</w:t>
      </w:r>
    </w:p>
    <w:p w:rsidR="0013741F" w:rsidP="0013741F" w:rsidRDefault="002E7B6C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 memorie van toelichting is niet gewijzigd.</w:t>
      </w:r>
    </w:p>
    <w:p w:rsidR="002E7B6C" w:rsidP="0013741F" w:rsidRDefault="002E7B6C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</w:p>
    <w:p w:rsidR="0013741F" w:rsidP="0013741F" w:rsidRDefault="00903ABE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 Minister van Defensie</w:t>
      </w:r>
    </w:p>
    <w:p w:rsidR="00903ABE" w:rsidP="0013741F" w:rsidRDefault="00903ABE">
      <w:pPr>
        <w:pStyle w:val="Norma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R.P. Brekelmans</w:t>
      </w:r>
    </w:p>
    <w:sectPr w:rsidR="00903ABE" w:rsidSect="007245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CB" w:rsidRDefault="008836CB" w:rsidP="003A046D">
      <w:pPr>
        <w:spacing w:after="0" w:line="240" w:lineRule="auto"/>
      </w:pPr>
      <w:r>
        <w:separator/>
      </w:r>
    </w:p>
  </w:endnote>
  <w:endnote w:type="continuationSeparator" w:id="0">
    <w:p w:rsidR="008836CB" w:rsidRDefault="008836CB" w:rsidP="003A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CB" w:rsidRDefault="008836CB" w:rsidP="003A046D">
      <w:pPr>
        <w:spacing w:after="0" w:line="240" w:lineRule="auto"/>
      </w:pPr>
      <w:r>
        <w:separator/>
      </w:r>
    </w:p>
  </w:footnote>
  <w:footnote w:type="continuationSeparator" w:id="0">
    <w:p w:rsidR="008836CB" w:rsidRDefault="008836CB" w:rsidP="003A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7F2C"/>
    <w:multiLevelType w:val="multilevel"/>
    <w:tmpl w:val="360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2478D"/>
    <w:multiLevelType w:val="multilevel"/>
    <w:tmpl w:val="46C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F"/>
    <w:rsid w:val="00011052"/>
    <w:rsid w:val="00016893"/>
    <w:rsid w:val="001034CF"/>
    <w:rsid w:val="0013430C"/>
    <w:rsid w:val="0013741F"/>
    <w:rsid w:val="002419D1"/>
    <w:rsid w:val="002427FC"/>
    <w:rsid w:val="002A7627"/>
    <w:rsid w:val="002E7B6C"/>
    <w:rsid w:val="003460B4"/>
    <w:rsid w:val="003908BA"/>
    <w:rsid w:val="003A046D"/>
    <w:rsid w:val="00423837"/>
    <w:rsid w:val="005D2E0C"/>
    <w:rsid w:val="006740E5"/>
    <w:rsid w:val="00724508"/>
    <w:rsid w:val="00826AF0"/>
    <w:rsid w:val="00835045"/>
    <w:rsid w:val="008836CB"/>
    <w:rsid w:val="008F6173"/>
    <w:rsid w:val="00903ABE"/>
    <w:rsid w:val="0095115F"/>
    <w:rsid w:val="00B01F2B"/>
    <w:rsid w:val="00B35AAB"/>
    <w:rsid w:val="00B72242"/>
    <w:rsid w:val="00C97C88"/>
    <w:rsid w:val="00CA24C4"/>
    <w:rsid w:val="00D26CCB"/>
    <w:rsid w:val="00D61280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6FCA85-06C2-4B04-BC9C-FBBE711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45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3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3741F"/>
    <w:rPr>
      <w:b/>
      <w:bCs/>
    </w:rPr>
  </w:style>
  <w:style w:type="paragraph" w:customStyle="1" w:styleId="labeled">
    <w:name w:val="labeled"/>
    <w:basedOn w:val="Standaard"/>
    <w:rsid w:val="0013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13741F"/>
    <w:rPr>
      <w:i/>
      <w:iCs/>
    </w:rPr>
  </w:style>
  <w:style w:type="paragraph" w:styleId="Revisie">
    <w:name w:val="Revision"/>
    <w:hidden/>
    <w:uiPriority w:val="99"/>
    <w:semiHidden/>
    <w:rsid w:val="003A0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7FCD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2024-09-10T12:02:00.0000000Z</dcterms:created>
  <dcterms:modified xsi:type="dcterms:W3CDTF">2024-09-10T12:02:00.0000000Z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2024-09-10T11:15:54Z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b702f1da-7c63-4314-94d2-daa3bfd4547c</vt:lpwstr>
  </property>
  <property fmtid="{D5CDD505-2E9C-101B-9397-08002B2CF9AE}" pid="8" name="MSIP_Label_f5339f15-c483-4670-87f9-f365ba551dce_ContentBits">
    <vt:lpwstr>0</vt:lpwstr>
  </property>
  <property fmtid="{D5CDD505-2E9C-101B-9397-08002B2CF9AE}" pid="9" name="ContentTypeId">
    <vt:lpwstr>0x01010013A6534939B3E945AD8A4D9148E819D3</vt:lpwstr>
  </property>
</Properties>
</file>