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4D91" w:rsidP="00974D91" w:rsidRDefault="00974D91" w14:paraId="761B061A" w14:textId="296FE9D9">
      <w:pPr>
        <w:rPr>
          <w:b/>
        </w:rPr>
      </w:pPr>
      <w:r>
        <w:rPr>
          <w:b/>
        </w:rPr>
        <w:t>Vaststelling van de begrotingsstaat van het Ministerie van Sociale Zaken Werkgelegenheid (XV) voor het jaar 2025</w:t>
      </w:r>
    </w:p>
    <w:p w:rsidR="00974D91" w:rsidP="00974D91" w:rsidRDefault="00974D91" w14:paraId="05C61D2B" w14:textId="77777777"/>
    <w:p w:rsidRPr="00AB76EF" w:rsidR="00974D91" w:rsidP="00974D91" w:rsidRDefault="00974D91" w14:paraId="1C59A8B4" w14:textId="32B58EF9">
      <w:r w:rsidRPr="00AB76EF">
        <w:t xml:space="preserve">Bijlage bij Nader Rapport </w:t>
      </w:r>
      <w:proofErr w:type="gramStart"/>
      <w:r w:rsidRPr="00AB76EF">
        <w:t>inzake</w:t>
      </w:r>
      <w:proofErr w:type="gramEnd"/>
      <w:r w:rsidRPr="00AB76EF">
        <w:t xml:space="preserve"> de begroting 2025</w:t>
      </w:r>
    </w:p>
    <w:p w:rsidRPr="00AB76EF" w:rsidR="00974D91" w:rsidP="00974D91" w:rsidRDefault="00974D91" w14:paraId="36A9D011" w14:textId="77777777"/>
    <w:p w:rsidRPr="00AB76EF" w:rsidR="00974D91" w:rsidP="00974D91" w:rsidRDefault="00974D91" w14:paraId="2B9FEB60" w14:textId="35282A22">
      <w:r w:rsidRPr="00AB76EF">
        <w:t>Betreft: Advies van de Raad van State d.d. 9 september 2024, nr.</w:t>
      </w:r>
      <w:r w:rsidRPr="00AB76EF" w:rsidR="00FF26AA">
        <w:t xml:space="preserve"> W12.24.00218/III</w:t>
      </w:r>
      <w:r w:rsidRPr="00AB76EF">
        <w:t xml:space="preserve">  </w:t>
      </w:r>
    </w:p>
    <w:p w:rsidRPr="00AB76EF" w:rsidR="00974D91" w:rsidP="00974D91" w:rsidRDefault="00974D91" w14:paraId="31159B7E" w14:textId="77777777"/>
    <w:p w:rsidRPr="00AB76EF" w:rsidR="00974D91" w:rsidP="00974D91" w:rsidRDefault="00974D91" w14:paraId="24FAED8B" w14:textId="77777777">
      <w:pPr>
        <w:rPr>
          <w:b/>
        </w:rPr>
      </w:pPr>
      <w:r w:rsidRPr="00AB76EF">
        <w:rPr>
          <w:b/>
        </w:rPr>
        <w:t>IB. Beantwoording blanco advies</w:t>
      </w:r>
    </w:p>
    <w:p w:rsidRPr="00AB76EF" w:rsidR="00974D91" w:rsidP="00974D91" w:rsidRDefault="00974D91" w14:paraId="4977ACE3" w14:textId="77777777">
      <w:proofErr w:type="gramStart"/>
      <w:r w:rsidRPr="00AB76EF">
        <w:t>Blijkens</w:t>
      </w:r>
      <w:proofErr w:type="gramEnd"/>
      <w:r w:rsidRPr="00AB76EF">
        <w:t xml:space="preserve"> het bijgaande advies kan de Afdeling advisering van de Raad van State zich verenigen met bovenvermelde begroting.</w:t>
      </w:r>
    </w:p>
    <w:p w:rsidRPr="00AB76EF" w:rsidR="00974D91" w:rsidP="00974D91" w:rsidRDefault="00974D91" w14:paraId="0F304D92" w14:textId="77777777"/>
    <w:p w:rsidRPr="00AB76EF" w:rsidR="00974D91" w:rsidP="00974D91" w:rsidRDefault="00974D91" w14:paraId="4B1C89FE" w14:textId="77777777">
      <w:pPr>
        <w:rPr>
          <w:b/>
        </w:rPr>
      </w:pPr>
      <w:r w:rsidRPr="00AB76EF">
        <w:rPr>
          <w:b/>
        </w:rPr>
        <w:t>II. Nadere wijzigingen</w:t>
      </w:r>
    </w:p>
    <w:p w:rsidRPr="00AB76EF" w:rsidR="00974D91" w:rsidP="00974D91" w:rsidRDefault="00974D91" w14:paraId="20E6B8B5" w14:textId="77777777">
      <w:r w:rsidRPr="00AB76EF">
        <w:t xml:space="preserve">Inmiddels is het noodzakelijk gebleken in bovenvermelde begroting een aantal wijzigingen/aanpassingen aan te brengen. </w:t>
      </w:r>
    </w:p>
    <w:p w:rsidRPr="00AB76EF" w:rsidR="00974D91" w:rsidP="00974D91" w:rsidRDefault="00974D91" w14:paraId="4E48ACA7" w14:textId="77777777"/>
    <w:p w:rsidRPr="00AB76EF" w:rsidR="00974D91" w:rsidP="00974D91" w:rsidRDefault="00974D91" w14:paraId="0A8C6920" w14:textId="33520EB1">
      <w:r w:rsidRPr="00AB76EF">
        <w:t>De aanpassingen betreffen de verwerking van de definitieve cijfers van het Centraal Planbureau (rapport Macro Economische Verkenning 2025) in artikel 2 Bijstand, Participatiewet en Toeslagenwet</w:t>
      </w:r>
      <w:r w:rsidRPr="00AB76EF" w:rsidR="00FF26AA">
        <w:t>, artikel 7 Kinderopvang</w:t>
      </w:r>
      <w:r w:rsidRPr="00AB76EF">
        <w:t xml:space="preserve"> en artikel 12 Rijksbijdragen.</w:t>
      </w:r>
    </w:p>
    <w:p w:rsidRPr="00AB76EF" w:rsidR="00974D91" w:rsidP="00974D91" w:rsidRDefault="00974D91" w14:paraId="47A99F9B" w14:textId="77777777"/>
    <w:p w:rsidRPr="00AB76EF" w:rsidR="00974D91" w:rsidP="00974D91" w:rsidRDefault="00974D91" w14:paraId="556743C9" w14:textId="77777777">
      <w:r w:rsidRPr="00AB76EF">
        <w:t>De memorie van toelichting is met deze wijzigingen in overeenstemming gebracht.</w:t>
      </w:r>
    </w:p>
    <w:p w:rsidRPr="00AB76EF" w:rsidR="00974D91" w:rsidP="00974D91" w:rsidRDefault="00974D91" w14:paraId="75A04AC3" w14:textId="77777777"/>
    <w:p w:rsidRPr="00AB76EF" w:rsidR="00974D91" w:rsidP="00974D91" w:rsidRDefault="00974D91" w14:paraId="21610564" w14:textId="6971A2D0">
      <w:r w:rsidRPr="00AB76EF">
        <w:t>Het totaal van de uitgaven in duizenden euro’s komt daarmee op</w:t>
      </w:r>
      <w:r w:rsidRPr="00AB76EF" w:rsidR="00457965">
        <w:t xml:space="preserve"> 59.996.991</w:t>
      </w:r>
      <w:r w:rsidRPr="00AB76EF">
        <w:t xml:space="preserve"> (was 60.296.864).</w:t>
      </w:r>
    </w:p>
    <w:p w:rsidRPr="00AB76EF" w:rsidR="00974D91" w:rsidP="00974D91" w:rsidRDefault="00974D91" w14:paraId="22188C32" w14:textId="229899AC">
      <w:r w:rsidRPr="00AB76EF">
        <w:t xml:space="preserve">Het totaal van de ontvangsten in duizenden euro’s komt op </w:t>
      </w:r>
      <w:r w:rsidRPr="00AB76EF" w:rsidR="00457965">
        <w:t xml:space="preserve">2.501.533 </w:t>
      </w:r>
      <w:r w:rsidRPr="00AB76EF">
        <w:t>(was 2.380.993).</w:t>
      </w:r>
    </w:p>
    <w:p w:rsidRPr="00AB76EF" w:rsidR="00974D91" w:rsidP="00974D91" w:rsidRDefault="00974D91" w14:paraId="22C71CDA" w14:textId="77777777"/>
    <w:p w:rsidR="00974D91" w:rsidP="00974D91" w:rsidRDefault="00974D91" w14:paraId="4BAAA3FF" w14:textId="77777777">
      <w:r w:rsidRPr="00AB76EF">
        <w:t>De Minister van Sociale Zaken en Werkgelegenheid</w:t>
      </w:r>
    </w:p>
    <w:p w:rsidR="00974D91" w:rsidP="00974D91" w:rsidRDefault="00974D91" w14:paraId="6C624E71" w14:textId="77777777"/>
    <w:p w:rsidR="00494710" w:rsidRDefault="00494710" w14:paraId="6D03B604" w14:textId="77777777"/>
    <w:sectPr w:rsidR="004947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7" w:right="1417" w:bottom="1417" w:left="1417" w:header="0" w:footer="0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E3190" w14:textId="77777777" w:rsidR="005D1D83" w:rsidRDefault="005D1D83">
      <w:pPr>
        <w:spacing w:line="240" w:lineRule="auto"/>
      </w:pPr>
      <w:r>
        <w:separator/>
      </w:r>
    </w:p>
  </w:endnote>
  <w:endnote w:type="continuationSeparator" w:id="0">
    <w:p w14:paraId="1D5F6CC2" w14:textId="77777777" w:rsidR="005D1D83" w:rsidRDefault="005D1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5774" w14:textId="77777777" w:rsidR="00DD10B8" w:rsidRDefault="00DD10B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C52B" w14:textId="77777777" w:rsidR="00DD10B8" w:rsidRDefault="00DD10B8">
    <w:pPr>
      <w:pStyle w:val="MarginlessContain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2CF6" w14:textId="77777777" w:rsidR="00DD10B8" w:rsidRDefault="00DD10B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7F40" w14:textId="77777777" w:rsidR="005D1D83" w:rsidRDefault="005D1D83">
      <w:pPr>
        <w:spacing w:line="240" w:lineRule="auto"/>
      </w:pPr>
      <w:r>
        <w:separator/>
      </w:r>
    </w:p>
  </w:footnote>
  <w:footnote w:type="continuationSeparator" w:id="0">
    <w:p w14:paraId="0D34A4A7" w14:textId="77777777" w:rsidR="005D1D83" w:rsidRDefault="005D1D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38F8" w14:textId="77777777" w:rsidR="00DD10B8" w:rsidRDefault="00DD10B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F3B7" w14:textId="77777777" w:rsidR="00DD10B8" w:rsidRDefault="00DD10B8">
    <w:pPr>
      <w:pStyle w:val="MarginlessContain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A063" w14:textId="77777777" w:rsidR="00DD10B8" w:rsidRDefault="00DD10B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D68C9"/>
    <w:multiLevelType w:val="hybridMultilevel"/>
    <w:tmpl w:val="86E6C5A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48799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91"/>
    <w:rsid w:val="00055ED2"/>
    <w:rsid w:val="00165517"/>
    <w:rsid w:val="00241406"/>
    <w:rsid w:val="00253900"/>
    <w:rsid w:val="004259F9"/>
    <w:rsid w:val="00457965"/>
    <w:rsid w:val="00494710"/>
    <w:rsid w:val="005D1D83"/>
    <w:rsid w:val="00835FD1"/>
    <w:rsid w:val="00974D91"/>
    <w:rsid w:val="00AA2210"/>
    <w:rsid w:val="00AB76EF"/>
    <w:rsid w:val="00B421CC"/>
    <w:rsid w:val="00C648C0"/>
    <w:rsid w:val="00DD10B8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A53C"/>
  <w15:chartTrackingRefBased/>
  <w15:docId w15:val="{47CD3504-B013-4D19-83C6-FAF5E181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4D91"/>
    <w:pPr>
      <w:autoSpaceDN w:val="0"/>
      <w:spacing w:after="0" w:line="240" w:lineRule="atLeas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  <w:rsid w:val="00974D91"/>
    <w:pPr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0"/>
      <w:sz w:val="20"/>
      <w:szCs w:val="20"/>
      <w:lang w:eastAsia="nl-NL"/>
      <w14:ligatures w14:val="none"/>
    </w:rPr>
  </w:style>
  <w:style w:type="paragraph" w:styleId="Koptekst">
    <w:name w:val="header"/>
    <w:basedOn w:val="Standaard"/>
    <w:next w:val="Standaard"/>
    <w:link w:val="KoptekstChar"/>
    <w:rsid w:val="00974D91"/>
    <w:pPr>
      <w:spacing w:line="240" w:lineRule="exact"/>
    </w:pPr>
    <w:rPr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rsid w:val="00974D91"/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paragraph" w:styleId="Voettekst">
    <w:name w:val="footer"/>
    <w:basedOn w:val="Standaard"/>
    <w:next w:val="Standaard"/>
    <w:link w:val="VoettekstChar"/>
    <w:rsid w:val="00974D91"/>
    <w:pPr>
      <w:spacing w:line="180" w:lineRule="exact"/>
    </w:pPr>
    <w:rPr>
      <w:sz w:val="13"/>
      <w:szCs w:val="13"/>
    </w:rPr>
  </w:style>
  <w:style w:type="character" w:customStyle="1" w:styleId="VoettekstChar">
    <w:name w:val="Voettekst Char"/>
    <w:basedOn w:val="Standaardalinea-lettertype"/>
    <w:link w:val="Voettekst"/>
    <w:rsid w:val="00974D91"/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974D91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939</ap:Characters>
  <ap:DocSecurity>0</ap:DocSecurity>
  <ap:Lines>7</ap:Lines>
  <ap:Paragraphs>2</ap:Paragraphs>
  <ap:ScaleCrop>false</ap:ScaleCrop>
  <ap:LinksUpToDate>false</ap:LinksUpToDate>
  <ap:CharactersWithSpaces>1107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2024-09-04T09:40:00.0000000Z</dcterms:created>
  <dcterms:modified xsi:type="dcterms:W3CDTF">2024-09-11T06:43:00.0000000Z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0x01010013A6534939B3E945AD8A4D9148E819D3</vt:lpwstr>
  </property>
</Properties>
</file>