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14F3" w:rsidR="003A14F3" w:rsidP="003A14F3" w:rsidRDefault="003A14F3" w14:paraId="5EAAD8E3" w14:textId="731606A2">
      <w:pPr>
        <w:pStyle w:val="Geenafstand"/>
        <w:rPr>
          <w:b/>
          <w:bCs/>
        </w:rPr>
      </w:pPr>
      <w:r w:rsidRPr="003A14F3">
        <w:rPr>
          <w:b/>
          <w:bCs/>
        </w:rPr>
        <w:t>AH 2576</w:t>
      </w:r>
    </w:p>
    <w:p w:rsidR="003A14F3" w:rsidP="003A14F3" w:rsidRDefault="003A14F3" w14:paraId="16360A5B" w14:textId="29D3E9DD">
      <w:pPr>
        <w:pStyle w:val="Geenafstand"/>
        <w:rPr>
          <w:b/>
          <w:bCs/>
        </w:rPr>
      </w:pPr>
      <w:r w:rsidRPr="003A14F3">
        <w:rPr>
          <w:b/>
          <w:bCs/>
        </w:rPr>
        <w:t>2024Z11960</w:t>
      </w:r>
    </w:p>
    <w:p w:rsidRPr="003A14F3" w:rsidR="003A14F3" w:rsidP="003A14F3" w:rsidRDefault="003A14F3" w14:paraId="62603DFA" w14:textId="77777777">
      <w:pPr>
        <w:pStyle w:val="Geenafstand"/>
        <w:rPr>
          <w:b/>
          <w:bCs/>
        </w:rPr>
      </w:pPr>
    </w:p>
    <w:p w:rsidR="003A14F3" w:rsidP="003A14F3" w:rsidRDefault="003A14F3" w14:paraId="6D46B9F4" w14:textId="0E5288F6">
      <w:r w:rsidRPr="009B5FE1">
        <w:rPr>
          <w:sz w:val="24"/>
          <w:szCs w:val="24"/>
        </w:rPr>
        <w:t>Mededeling van minister Keijzer (Volkshuisvesting en Ruimtelijke Ordening)</w:t>
      </w:r>
      <w:r w:rsidRPr="00ED42F6">
        <w:rPr>
          <w:sz w:val="24"/>
          <w:szCs w:val="24"/>
        </w:rPr>
        <w:t xml:space="preserve"> </w:t>
      </w:r>
      <w:r w:rsidRPr="009B5FE1">
        <w:rPr>
          <w:sz w:val="24"/>
          <w:szCs w:val="24"/>
        </w:rPr>
        <w:t>(ontvangen</w:t>
      </w:r>
      <w:r>
        <w:rPr>
          <w:sz w:val="24"/>
          <w:szCs w:val="24"/>
        </w:rPr>
        <w:t xml:space="preserve"> 16 september 2024)</w:t>
      </w:r>
    </w:p>
    <w:p w:rsidR="003A14F3" w:rsidP="003A14F3" w:rsidRDefault="003A14F3" w14:paraId="5B4F5B2C" w14:textId="77777777">
      <w:r>
        <w:t>De leden Welzijn en Joseph (beiden Nieuw Sociaal Contract) hebben vragen gesteld aan de minister van Volkshuisvesting en Ruimtelijke Ordening over hittestress (ingezonden 11 juli 2024); aanvullende vragen van het lid Jansen (Nieuw Sociaal Contract) aan de minister van Volkshuisvesting en Ruimtelijke Ordening over “oververhitting” (ingezonden 11 juli 2024); en aanvullende vragen van het lid Hertzberger (Nieuw Sociaal Contract) over “Hittegolven” (ingezonden 12 juli 2024).</w:t>
      </w:r>
    </w:p>
    <w:p w:rsidR="003A14F3" w:rsidP="003A14F3" w:rsidRDefault="003A14F3" w14:paraId="0E69979B" w14:textId="77777777"/>
    <w:p w:rsidR="003A14F3" w:rsidP="003A14F3" w:rsidRDefault="003A14F3" w14:paraId="03E9C903" w14:textId="77777777">
      <w:r>
        <w:t xml:space="preserve">De vragen kunnen niet binnen de gebruikelijke beantwoordingstermijn van drie weken worden beantwoord. Reden hiervoor is dat er nog nadere interdepartementale afstemming noodzakelijk is. Uw Kamer ontvangt de antwoorden zo spoedig mogelijk. </w:t>
      </w:r>
    </w:p>
    <w:p w:rsidR="003A14F3" w:rsidP="003A14F3" w:rsidRDefault="003A14F3" w14:paraId="3AD1384E" w14:textId="77777777"/>
    <w:p w:rsidR="003A14F3" w:rsidP="003A14F3" w:rsidRDefault="003A14F3" w14:paraId="0C7E955D" w14:textId="77777777">
      <w:pPr>
        <w:pStyle w:val="WitregelW1bodytekst"/>
      </w:pPr>
    </w:p>
    <w:p w:rsidRPr="003A14F3" w:rsidR="003A14F3" w:rsidP="003A14F3" w:rsidRDefault="003A14F3" w14:paraId="423F360F" w14:textId="77777777">
      <w:pPr>
        <w:rPr>
          <w:lang w:eastAsia="nl-NL"/>
        </w:rPr>
      </w:pPr>
    </w:p>
    <w:p w:rsidR="003A14F3" w:rsidP="003A14F3" w:rsidRDefault="003A14F3" w14:paraId="6F34C409" w14:textId="77777777"/>
    <w:p w:rsidR="003A14F3" w:rsidP="003A14F3" w:rsidRDefault="003A14F3" w14:paraId="56517066" w14:textId="77777777"/>
    <w:p w:rsidR="003A14F3" w:rsidP="003A14F3" w:rsidRDefault="003A14F3" w14:paraId="0D51DEE3" w14:textId="77777777"/>
    <w:p w:rsidR="003A14F3" w:rsidP="003A14F3" w:rsidRDefault="003A14F3" w14:paraId="18E0582C" w14:textId="77777777"/>
    <w:p w:rsidR="003A14F3" w:rsidP="003A14F3" w:rsidRDefault="003A14F3" w14:paraId="71A3622E" w14:textId="77777777"/>
    <w:p w:rsidR="003A14F3" w:rsidP="003A14F3" w:rsidRDefault="003A14F3" w14:paraId="23FA6284" w14:textId="77777777"/>
    <w:p w:rsidR="003A14F3" w:rsidP="003A14F3" w:rsidRDefault="003A14F3" w14:paraId="57A239B1" w14:textId="77777777"/>
    <w:p w:rsidR="003A14F3" w:rsidP="003A14F3" w:rsidRDefault="003A14F3" w14:paraId="058C300B" w14:textId="77777777"/>
    <w:p w:rsidR="003A14F3" w:rsidP="003A14F3" w:rsidRDefault="003A14F3" w14:paraId="6E1BC952" w14:textId="77777777"/>
    <w:p w:rsidR="001838EE" w:rsidRDefault="001838EE" w14:paraId="3B0738E3" w14:textId="77777777"/>
    <w:sectPr w:rsidR="001838EE" w:rsidSect="003A14F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124A1" w14:textId="77777777" w:rsidR="003A14F3" w:rsidRDefault="003A14F3" w:rsidP="003A14F3">
      <w:pPr>
        <w:spacing w:after="0" w:line="240" w:lineRule="auto"/>
      </w:pPr>
      <w:r>
        <w:separator/>
      </w:r>
    </w:p>
  </w:endnote>
  <w:endnote w:type="continuationSeparator" w:id="0">
    <w:p w14:paraId="2AB15B38" w14:textId="77777777" w:rsidR="003A14F3" w:rsidRDefault="003A14F3" w:rsidP="003A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A6E7" w14:textId="77777777" w:rsidR="003A14F3" w:rsidRPr="003A14F3" w:rsidRDefault="003A14F3" w:rsidP="003A1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9422" w14:textId="77777777" w:rsidR="003A14F3" w:rsidRPr="003A14F3" w:rsidRDefault="003A14F3" w:rsidP="003A14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3A2C" w14:textId="77777777" w:rsidR="003A14F3" w:rsidRPr="003A14F3" w:rsidRDefault="003A14F3" w:rsidP="003A1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AF4F" w14:textId="77777777" w:rsidR="003A14F3" w:rsidRDefault="003A14F3" w:rsidP="003A14F3">
      <w:pPr>
        <w:spacing w:after="0" w:line="240" w:lineRule="auto"/>
      </w:pPr>
      <w:r>
        <w:separator/>
      </w:r>
    </w:p>
  </w:footnote>
  <w:footnote w:type="continuationSeparator" w:id="0">
    <w:p w14:paraId="7E442694" w14:textId="77777777" w:rsidR="003A14F3" w:rsidRDefault="003A14F3" w:rsidP="003A1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7020" w14:textId="77777777" w:rsidR="003A14F3" w:rsidRPr="003A14F3" w:rsidRDefault="003A14F3" w:rsidP="003A14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4BF8" w14:textId="77777777" w:rsidR="003A14F3" w:rsidRPr="003A14F3" w:rsidRDefault="003A14F3" w:rsidP="003A14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15A5" w14:textId="77777777" w:rsidR="003A14F3" w:rsidRPr="003A14F3" w:rsidRDefault="003A14F3" w:rsidP="003A14F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F3"/>
    <w:rsid w:val="001838EE"/>
    <w:rsid w:val="003A14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B7F2"/>
  <w15:chartTrackingRefBased/>
  <w15:docId w15:val="{EC6527FD-10EF-48A4-9D58-27217764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3A14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A14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A14F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A14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A14F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A14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A14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14F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14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14F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A1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131</ap:Words>
  <ap:Characters>724</ap:Characters>
  <ap:DocSecurity>0</ap:DocSecurity>
  <ap:Lines>6</ap:Lines>
  <ap:Paragraphs>1</ap:Paragraphs>
  <ap:ScaleCrop>false</ap:ScaleCrop>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2024-09-17T12:13:00.0000000Z</dcterms:created>
  <dcterms:modified xsi:type="dcterms:W3CDTF">2024-09-17T12:14:00.0000000Z</dcterms:modified>
  <version/>
  <category/>
</coreProperties>
</file>