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C2E" w:rsidP="008D5C2E" w:rsidRDefault="008D5C2E" w14:paraId="6343B632" w14:textId="77777777">
      <w:pPr>
        <w:pStyle w:val="StandaardAanhef"/>
        <w:tabs>
          <w:tab w:val="left" w:pos="2905"/>
        </w:tabs>
      </w:pPr>
    </w:p>
    <w:p w:rsidR="008D5C2E" w:rsidRDefault="008D5C2E" w14:paraId="37B190FA" w14:textId="77777777">
      <w:pPr>
        <w:pStyle w:val="StandaardAanhef"/>
      </w:pPr>
    </w:p>
    <w:p w:rsidR="008D5C2E" w:rsidRDefault="008D5C2E" w14:paraId="3213A77B" w14:textId="77777777">
      <w:pPr>
        <w:pStyle w:val="StandaardAanhef"/>
      </w:pPr>
    </w:p>
    <w:p w:rsidR="00C3619D" w:rsidRDefault="00590966" w14:paraId="370CD94C" w14:textId="77777777">
      <w:pPr>
        <w:pStyle w:val="StandaardAanhef"/>
      </w:pPr>
      <w:r>
        <w:t>Geachte voorzitter,</w:t>
      </w:r>
    </w:p>
    <w:p w:rsidR="00590966" w:rsidRDefault="00590966" w14:paraId="02F91A9F" w14:textId="77777777">
      <w:pPr>
        <w:pStyle w:val="StandaardSlotzin"/>
      </w:pPr>
      <w:r>
        <w:t xml:space="preserve">Hierbij bied ik u de nota naar aanleiding van het verslag </w:t>
      </w:r>
      <w:proofErr w:type="gramStart"/>
      <w:r>
        <w:t>inzake</w:t>
      </w:r>
      <w:proofErr w:type="gramEnd"/>
      <w:r>
        <w:t xml:space="preserve"> </w:t>
      </w:r>
      <w:r w:rsidR="008D5C2E">
        <w:t xml:space="preserve">het bovenvermelde voorstel </w:t>
      </w:r>
      <w:r>
        <w:t xml:space="preserve">aan. </w:t>
      </w:r>
    </w:p>
    <w:p w:rsidR="00C3619D" w:rsidRDefault="00590966" w14:paraId="297EE95B" w14:textId="77777777">
      <w:pPr>
        <w:pStyle w:val="StandaardSlotzin"/>
      </w:pPr>
      <w:r>
        <w:t>Hoogachtend,</w:t>
      </w:r>
    </w:p>
    <w:p w:rsidR="00C3619D" w:rsidRDefault="00C3619D" w14:paraId="04CB064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3619D" w14:paraId="56A3F6C7" w14:textId="77777777">
        <w:tc>
          <w:tcPr>
            <w:tcW w:w="3592" w:type="dxa"/>
          </w:tcPr>
          <w:p w:rsidR="00C3619D" w:rsidRDefault="00590966" w14:paraId="7BBBACF3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F67E4F">
              <w:t>E. Heinen</w:t>
            </w:r>
          </w:p>
        </w:tc>
        <w:tc>
          <w:tcPr>
            <w:tcW w:w="3892" w:type="dxa"/>
          </w:tcPr>
          <w:p w:rsidR="00C3619D" w:rsidRDefault="00C3619D" w14:paraId="69E6CF1A" w14:textId="77777777"/>
        </w:tc>
      </w:tr>
      <w:tr w:rsidR="00C3619D" w14:paraId="00B7CB45" w14:textId="77777777">
        <w:tc>
          <w:tcPr>
            <w:tcW w:w="3592" w:type="dxa"/>
          </w:tcPr>
          <w:p w:rsidR="00C3619D" w:rsidRDefault="00C3619D" w14:paraId="6B3F246E" w14:textId="77777777"/>
        </w:tc>
        <w:tc>
          <w:tcPr>
            <w:tcW w:w="3892" w:type="dxa"/>
          </w:tcPr>
          <w:p w:rsidR="00C3619D" w:rsidRDefault="00C3619D" w14:paraId="70657EA1" w14:textId="77777777"/>
        </w:tc>
      </w:tr>
      <w:tr w:rsidR="00C3619D" w14:paraId="2D0DD03D" w14:textId="77777777">
        <w:tc>
          <w:tcPr>
            <w:tcW w:w="3592" w:type="dxa"/>
          </w:tcPr>
          <w:p w:rsidR="00C3619D" w:rsidRDefault="00C3619D" w14:paraId="25FDD562" w14:textId="77777777"/>
        </w:tc>
        <w:tc>
          <w:tcPr>
            <w:tcW w:w="3892" w:type="dxa"/>
          </w:tcPr>
          <w:p w:rsidR="00C3619D" w:rsidRDefault="00C3619D" w14:paraId="15EFD6BD" w14:textId="77777777"/>
        </w:tc>
      </w:tr>
      <w:tr w:rsidR="00C3619D" w14:paraId="1A2B0108" w14:textId="77777777">
        <w:tc>
          <w:tcPr>
            <w:tcW w:w="3592" w:type="dxa"/>
          </w:tcPr>
          <w:p w:rsidR="00C3619D" w:rsidRDefault="00C3619D" w14:paraId="05FA7F81" w14:textId="77777777"/>
        </w:tc>
        <w:tc>
          <w:tcPr>
            <w:tcW w:w="3892" w:type="dxa"/>
          </w:tcPr>
          <w:p w:rsidR="00C3619D" w:rsidRDefault="00C3619D" w14:paraId="75FA30B2" w14:textId="77777777"/>
        </w:tc>
      </w:tr>
      <w:tr w:rsidR="00C3619D" w14:paraId="68710D8D" w14:textId="77777777">
        <w:tc>
          <w:tcPr>
            <w:tcW w:w="3592" w:type="dxa"/>
          </w:tcPr>
          <w:p w:rsidR="00C3619D" w:rsidRDefault="00C3619D" w14:paraId="7ED36266" w14:textId="77777777"/>
        </w:tc>
        <w:tc>
          <w:tcPr>
            <w:tcW w:w="3892" w:type="dxa"/>
          </w:tcPr>
          <w:p w:rsidR="00C3619D" w:rsidRDefault="00C3619D" w14:paraId="0E72E2BC" w14:textId="77777777"/>
        </w:tc>
      </w:tr>
    </w:tbl>
    <w:p w:rsidR="00C3619D" w:rsidRDefault="00C3619D" w14:paraId="5421D075" w14:textId="77777777">
      <w:pPr>
        <w:pStyle w:val="WitregelW1bodytekst"/>
      </w:pPr>
    </w:p>
    <w:p w:rsidR="00C3619D" w:rsidRDefault="00C3619D" w14:paraId="30470A79" w14:textId="77777777">
      <w:pPr>
        <w:pStyle w:val="Verdana7"/>
      </w:pPr>
    </w:p>
    <w:sectPr w:rsidR="00C3619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E493" w14:textId="77777777" w:rsidR="00E951F8" w:rsidRDefault="00E951F8">
      <w:pPr>
        <w:spacing w:line="240" w:lineRule="auto"/>
      </w:pPr>
      <w:r>
        <w:separator/>
      </w:r>
    </w:p>
  </w:endnote>
  <w:endnote w:type="continuationSeparator" w:id="0">
    <w:p w14:paraId="349478AB" w14:textId="77777777" w:rsidR="00E951F8" w:rsidRDefault="00E95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FCC3" w14:textId="77777777" w:rsidR="00E951F8" w:rsidRDefault="00E951F8">
      <w:pPr>
        <w:spacing w:line="240" w:lineRule="auto"/>
      </w:pPr>
      <w:r>
        <w:separator/>
      </w:r>
    </w:p>
  </w:footnote>
  <w:footnote w:type="continuationSeparator" w:id="0">
    <w:p w14:paraId="2310755C" w14:textId="77777777" w:rsidR="00E951F8" w:rsidRDefault="00E95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6D21" w14:textId="77777777" w:rsidR="00C3619D" w:rsidRDefault="0059096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74D2C58" wp14:editId="76AAF9B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AF94B" w14:textId="77777777" w:rsidR="00C3619D" w:rsidRDefault="0059096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7AAB692" w14:textId="77777777" w:rsidR="00C3619D" w:rsidRDefault="00C3619D">
                          <w:pPr>
                            <w:pStyle w:val="WitregelW1"/>
                          </w:pPr>
                        </w:p>
                        <w:p w14:paraId="0B2AD07D" w14:textId="77777777" w:rsidR="00C3619D" w:rsidRDefault="0059096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48D0FE6" w14:textId="77777777" w:rsidR="00592480" w:rsidRDefault="00774F9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2024-0000372108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4D2C5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C2AF94B" w14:textId="77777777" w:rsidR="00C3619D" w:rsidRDefault="0059096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7AAB692" w14:textId="77777777" w:rsidR="00C3619D" w:rsidRDefault="00C3619D">
                    <w:pPr>
                      <w:pStyle w:val="WitregelW1"/>
                    </w:pPr>
                  </w:p>
                  <w:p w14:paraId="0B2AD07D" w14:textId="77777777" w:rsidR="00C3619D" w:rsidRDefault="0059096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48D0FE6" w14:textId="77777777" w:rsidR="00592480" w:rsidRDefault="00774F9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2024-0000372108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83BDCB2" wp14:editId="4B8E571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832948" w14:textId="77777777" w:rsidR="00592480" w:rsidRDefault="00774F9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3BDCB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3832948" w14:textId="77777777" w:rsidR="00592480" w:rsidRDefault="00774F9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EAF7FDF" wp14:editId="1DC94D2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CB3CA" w14:textId="77777777" w:rsidR="00592480" w:rsidRDefault="00774F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AF7FD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87CB3CA" w14:textId="77777777" w:rsidR="00592480" w:rsidRDefault="00774F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9D6A" w14:textId="77777777" w:rsidR="00C3619D" w:rsidRDefault="0059096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EA295E8" wp14:editId="4E5DC7F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5BF7A" w14:textId="77777777" w:rsidR="00C3619D" w:rsidRDefault="0059096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1B535B" wp14:editId="2A59C2FF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A295E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005BF7A" w14:textId="77777777" w:rsidR="00C3619D" w:rsidRDefault="0059096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1B535B" wp14:editId="2A59C2FF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ECD0AAB" wp14:editId="1B1F4E5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115D4A" w14:textId="77777777" w:rsidR="00590966" w:rsidRDefault="005909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CD0AAB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6115D4A" w14:textId="77777777" w:rsidR="00590966" w:rsidRDefault="0059096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B0C2736" wp14:editId="3C48F56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B93B69" w14:textId="77777777" w:rsidR="00C3619D" w:rsidRDefault="0059096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3290E0D" w14:textId="77777777" w:rsidR="00C3619D" w:rsidRDefault="00C3619D">
                          <w:pPr>
                            <w:pStyle w:val="WitregelW1"/>
                          </w:pPr>
                        </w:p>
                        <w:p w14:paraId="690CD991" w14:textId="77777777" w:rsidR="00C3619D" w:rsidRDefault="0059096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D038F81" w14:textId="77777777" w:rsidR="00C3619D" w:rsidRDefault="00590966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CA51D0E" w14:textId="77777777" w:rsidR="00C3619D" w:rsidRDefault="0059096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5589014" w14:textId="77777777" w:rsidR="00C3619D" w:rsidRDefault="00590966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19C41FC" w14:textId="77777777" w:rsidR="00C3619D" w:rsidRDefault="00590966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29C178C" w14:textId="77777777" w:rsidR="00C3619D" w:rsidRDefault="00C3619D">
                          <w:pPr>
                            <w:pStyle w:val="WitregelW2"/>
                          </w:pPr>
                        </w:p>
                        <w:p w14:paraId="294015C6" w14:textId="77777777" w:rsidR="00C3619D" w:rsidRDefault="0059096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A902473" w14:textId="77777777" w:rsidR="00592480" w:rsidRDefault="00774F9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2024-0000372108</w:t>
                          </w:r>
                          <w:r>
                            <w:fldChar w:fldCharType="end"/>
                          </w:r>
                        </w:p>
                        <w:p w14:paraId="26D30940" w14:textId="77777777" w:rsidR="00C3619D" w:rsidRDefault="00C3619D">
                          <w:pPr>
                            <w:pStyle w:val="WitregelW1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0C273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EB93B69" w14:textId="77777777" w:rsidR="00C3619D" w:rsidRDefault="0059096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3290E0D" w14:textId="77777777" w:rsidR="00C3619D" w:rsidRDefault="00C3619D">
                    <w:pPr>
                      <w:pStyle w:val="WitregelW1"/>
                    </w:pPr>
                  </w:p>
                  <w:p w14:paraId="690CD991" w14:textId="77777777" w:rsidR="00C3619D" w:rsidRDefault="0059096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D038F81" w14:textId="77777777" w:rsidR="00C3619D" w:rsidRDefault="00590966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CA51D0E" w14:textId="77777777" w:rsidR="00C3619D" w:rsidRDefault="0059096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5589014" w14:textId="77777777" w:rsidR="00C3619D" w:rsidRDefault="00590966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19C41FC" w14:textId="77777777" w:rsidR="00C3619D" w:rsidRDefault="00590966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29C178C" w14:textId="77777777" w:rsidR="00C3619D" w:rsidRDefault="00C3619D">
                    <w:pPr>
                      <w:pStyle w:val="WitregelW2"/>
                    </w:pPr>
                  </w:p>
                  <w:p w14:paraId="294015C6" w14:textId="77777777" w:rsidR="00C3619D" w:rsidRDefault="0059096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A902473" w14:textId="77777777" w:rsidR="00592480" w:rsidRDefault="00774F9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2024-0000372108</w:t>
                    </w:r>
                    <w:r>
                      <w:fldChar w:fldCharType="end"/>
                    </w:r>
                  </w:p>
                  <w:p w14:paraId="26D30940" w14:textId="77777777" w:rsidR="00C3619D" w:rsidRDefault="00C3619D">
                    <w:pPr>
                      <w:pStyle w:val="WitregelW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5FBE98E" wp14:editId="3C3BC4B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692F2A" w14:textId="77777777" w:rsidR="00C3619D" w:rsidRDefault="00590966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FBE98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3692F2A" w14:textId="77777777" w:rsidR="00C3619D" w:rsidRDefault="00590966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BF5F83E" wp14:editId="06414DF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C6B48" w14:textId="77777777" w:rsidR="00592480" w:rsidRDefault="00774F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C3C9CB3" w14:textId="77777777" w:rsidR="00C3619D" w:rsidRDefault="00590966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F5F83E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BCC6B48" w14:textId="77777777" w:rsidR="00592480" w:rsidRDefault="00774F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C3C9CB3" w14:textId="77777777" w:rsidR="00C3619D" w:rsidRDefault="00590966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2590F12" wp14:editId="7DA3CF3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AC4A54" w14:textId="77777777" w:rsidR="00592480" w:rsidRDefault="00774F9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590F1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5AC4A54" w14:textId="77777777" w:rsidR="00592480" w:rsidRDefault="00774F9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050B112" wp14:editId="02A5B56B">
              <wp:simplePos x="0" y="0"/>
              <wp:positionH relativeFrom="margin">
                <wp:align>left</wp:align>
              </wp:positionH>
              <wp:positionV relativeFrom="page">
                <wp:posOffset>3633470</wp:posOffset>
              </wp:positionV>
              <wp:extent cx="4105275" cy="122428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224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3619D" w14:paraId="543FFDF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5E909DA" w14:textId="77777777" w:rsidR="00C3619D" w:rsidRDefault="00C3619D"/>
                            </w:tc>
                            <w:tc>
                              <w:tcPr>
                                <w:tcW w:w="5400" w:type="dxa"/>
                              </w:tcPr>
                              <w:p w14:paraId="482BD2BA" w14:textId="77777777" w:rsidR="00C3619D" w:rsidRDefault="00C3619D"/>
                            </w:tc>
                          </w:tr>
                          <w:tr w:rsidR="00C3619D" w14:paraId="48DF75D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FDCE42" w14:textId="77777777" w:rsidR="00C3619D" w:rsidRDefault="0059096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4DE8D4B" w14:textId="50F5376A" w:rsidR="00C3619D" w:rsidRDefault="00774F99">
                                <w:r>
                                  <w:t>3 september 2024</w:t>
                                </w:r>
                              </w:p>
                            </w:tc>
                          </w:tr>
                          <w:tr w:rsidR="00C3619D" w14:paraId="417AE23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B8EC7C" w14:textId="77777777" w:rsidR="00C3619D" w:rsidRDefault="0059096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455250B" w14:textId="77777777" w:rsidR="005C4615" w:rsidRPr="008D5C2E" w:rsidRDefault="008D5C2E">
                                <w:pPr>
                                  <w:rPr>
                                    <w:bCs/>
                                  </w:rPr>
                                </w:pPr>
                                <w:r w:rsidRPr="008D5C2E">
                                  <w:rPr>
                                    <w:rFonts w:cs="Arial"/>
                                    <w:bCs/>
                                  </w:rPr>
                                  <w:t xml:space="preserve">Wijziging van de Wet op het financieel toezicht en de Wet op de economische delicten ter uitvoering van Verordening (EU) 2023/1114 betreffende </w:t>
                                </w:r>
                                <w:proofErr w:type="spellStart"/>
                                <w:r w:rsidRPr="008D5C2E">
                                  <w:rPr>
                                    <w:rFonts w:cs="Arial"/>
                                    <w:bCs/>
                                  </w:rPr>
                                  <w:t>cryptoactivamarkten</w:t>
                                </w:r>
                                <w:proofErr w:type="spellEnd"/>
                                <w:r w:rsidRPr="008D5C2E">
                                  <w:rPr>
                                    <w:rFonts w:cs="Arial"/>
                                    <w:bCs/>
                                  </w:rPr>
                                  <w:t xml:space="preserve"> (Uitvoeringswet verordening cryptoactiva)</w:t>
                                </w:r>
                                <w:r>
                                  <w:rPr>
                                    <w:rFonts w:cs="Arial"/>
                                    <w:bCs/>
                                  </w:rPr>
                                  <w:t xml:space="preserve"> </w:t>
                                </w:r>
                                <w:r w:rsidRPr="008D5C2E">
                                  <w:rPr>
                                    <w:rFonts w:cs="Arial"/>
                                    <w:bCs/>
                                  </w:rPr>
                                  <w:t>(36527)</w:t>
                                </w:r>
                              </w:p>
                            </w:tc>
                          </w:tr>
                          <w:tr w:rsidR="00C3619D" w14:paraId="2EFC083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2458CA2" w14:textId="77777777" w:rsidR="00C3619D" w:rsidRDefault="00C3619D"/>
                            </w:tc>
                            <w:tc>
                              <w:tcPr>
                                <w:tcW w:w="4738" w:type="dxa"/>
                              </w:tcPr>
                              <w:p w14:paraId="6130FA37" w14:textId="77777777" w:rsidR="00C3619D" w:rsidRDefault="00C3619D"/>
                            </w:tc>
                          </w:tr>
                        </w:tbl>
                        <w:p w14:paraId="15D4FA75" w14:textId="77777777" w:rsidR="00590966" w:rsidRDefault="0059096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50B112" id="bd4aaf7a-03a6-11ee-8f29-0242ac130005" o:spid="_x0000_s1035" type="#_x0000_t202" style="position:absolute;margin-left:0;margin-top:286.1pt;width:323.25pt;height:96.4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3619D" w14:paraId="543FFDF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5E909DA" w14:textId="77777777" w:rsidR="00C3619D" w:rsidRDefault="00C3619D"/>
                      </w:tc>
                      <w:tc>
                        <w:tcPr>
                          <w:tcW w:w="5400" w:type="dxa"/>
                        </w:tcPr>
                        <w:p w14:paraId="482BD2BA" w14:textId="77777777" w:rsidR="00C3619D" w:rsidRDefault="00C3619D"/>
                      </w:tc>
                    </w:tr>
                    <w:tr w:rsidR="00C3619D" w14:paraId="48DF75D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FDCE42" w14:textId="77777777" w:rsidR="00C3619D" w:rsidRDefault="0059096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4DE8D4B" w14:textId="50F5376A" w:rsidR="00C3619D" w:rsidRDefault="00774F99">
                          <w:r>
                            <w:t>3 september 2024</w:t>
                          </w:r>
                        </w:p>
                      </w:tc>
                    </w:tr>
                    <w:tr w:rsidR="00C3619D" w14:paraId="417AE23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B8EC7C" w14:textId="77777777" w:rsidR="00C3619D" w:rsidRDefault="0059096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455250B" w14:textId="77777777" w:rsidR="005C4615" w:rsidRPr="008D5C2E" w:rsidRDefault="008D5C2E">
                          <w:pPr>
                            <w:rPr>
                              <w:bCs/>
                            </w:rPr>
                          </w:pPr>
                          <w:r w:rsidRPr="008D5C2E">
                            <w:rPr>
                              <w:rFonts w:cs="Arial"/>
                              <w:bCs/>
                            </w:rPr>
                            <w:t xml:space="preserve">Wijziging van de Wet op het financieel toezicht en de Wet op de economische delicten ter uitvoering van Verordening (EU) 2023/1114 betreffende </w:t>
                          </w:r>
                          <w:proofErr w:type="spellStart"/>
                          <w:r w:rsidRPr="008D5C2E">
                            <w:rPr>
                              <w:rFonts w:cs="Arial"/>
                              <w:bCs/>
                            </w:rPr>
                            <w:t>cryptoactivamarkten</w:t>
                          </w:r>
                          <w:proofErr w:type="spellEnd"/>
                          <w:r w:rsidRPr="008D5C2E">
                            <w:rPr>
                              <w:rFonts w:cs="Arial"/>
                              <w:bCs/>
                            </w:rPr>
                            <w:t xml:space="preserve"> (Uitvoeringswet verordening cryptoactiva)</w:t>
                          </w:r>
                          <w:r>
                            <w:rPr>
                              <w:rFonts w:cs="Arial"/>
                              <w:bCs/>
                            </w:rPr>
                            <w:t xml:space="preserve"> </w:t>
                          </w:r>
                          <w:r w:rsidRPr="008D5C2E">
                            <w:rPr>
                              <w:rFonts w:cs="Arial"/>
                              <w:bCs/>
                            </w:rPr>
                            <w:t>(36527)</w:t>
                          </w:r>
                        </w:p>
                      </w:tc>
                    </w:tr>
                    <w:tr w:rsidR="00C3619D" w14:paraId="2EFC083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2458CA2" w14:textId="77777777" w:rsidR="00C3619D" w:rsidRDefault="00C3619D"/>
                      </w:tc>
                      <w:tc>
                        <w:tcPr>
                          <w:tcW w:w="4738" w:type="dxa"/>
                        </w:tcPr>
                        <w:p w14:paraId="6130FA37" w14:textId="77777777" w:rsidR="00C3619D" w:rsidRDefault="00C3619D"/>
                      </w:tc>
                    </w:tr>
                  </w:tbl>
                  <w:p w14:paraId="15D4FA75" w14:textId="77777777" w:rsidR="00590966" w:rsidRDefault="0059096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A2D6DFD" wp14:editId="2BE14B8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E20F06" w14:textId="77777777" w:rsidR="00592480" w:rsidRDefault="00774F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</w:instrText>
                          </w:r>
                          <w:r>
                            <w:instrText xml:space="preserve">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2D6DFD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AE20F06" w14:textId="77777777" w:rsidR="00592480" w:rsidRDefault="00774F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</w:instrText>
                    </w:r>
                    <w:r>
                      <w:instrText xml:space="preserve">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D1AF82B" wp14:editId="0EAF751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33C06E" w14:textId="77777777" w:rsidR="00590966" w:rsidRDefault="005909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1AF82B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D33C06E" w14:textId="77777777" w:rsidR="00590966" w:rsidRDefault="0059096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92ECD4"/>
    <w:multiLevelType w:val="multilevel"/>
    <w:tmpl w:val="21CED47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E87933F0"/>
    <w:multiLevelType w:val="multilevel"/>
    <w:tmpl w:val="EEED743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C69254E"/>
    <w:multiLevelType w:val="multilevel"/>
    <w:tmpl w:val="7D1E795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45224F"/>
    <w:multiLevelType w:val="multilevel"/>
    <w:tmpl w:val="89D0923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12CAA"/>
    <w:multiLevelType w:val="multilevel"/>
    <w:tmpl w:val="55D5706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BEE104"/>
    <w:multiLevelType w:val="multilevel"/>
    <w:tmpl w:val="43F4A21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8709797">
    <w:abstractNumId w:val="4"/>
  </w:num>
  <w:num w:numId="2" w16cid:durableId="696269681">
    <w:abstractNumId w:val="1"/>
  </w:num>
  <w:num w:numId="3" w16cid:durableId="560025972">
    <w:abstractNumId w:val="0"/>
  </w:num>
  <w:num w:numId="4" w16cid:durableId="1689330744">
    <w:abstractNumId w:val="2"/>
  </w:num>
  <w:num w:numId="5" w16cid:durableId="501820003">
    <w:abstractNumId w:val="5"/>
  </w:num>
  <w:num w:numId="6" w16cid:durableId="246421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9D"/>
    <w:rsid w:val="000F748F"/>
    <w:rsid w:val="003A34E5"/>
    <w:rsid w:val="005461BF"/>
    <w:rsid w:val="00590966"/>
    <w:rsid w:val="00592480"/>
    <w:rsid w:val="005C4615"/>
    <w:rsid w:val="007505DF"/>
    <w:rsid w:val="00774F99"/>
    <w:rsid w:val="00791A66"/>
    <w:rsid w:val="00836DB0"/>
    <w:rsid w:val="008D5C2E"/>
    <w:rsid w:val="008E5322"/>
    <w:rsid w:val="00A6500A"/>
    <w:rsid w:val="00AB0064"/>
    <w:rsid w:val="00B476AC"/>
    <w:rsid w:val="00C3619D"/>
    <w:rsid w:val="00C7541B"/>
    <w:rsid w:val="00D34A3B"/>
    <w:rsid w:val="00E951F8"/>
    <w:rsid w:val="00F6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6B316"/>
  <w15:docId w15:val="{DAD63CC2-AFD9-409D-8D6B-CB051EFF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9096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096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9096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096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Aanbiedingsbrief nota naar aanleiding van het verslag MiCA</vt:lpstr>
    </vt:vector>
  </ap:TitlesOfParts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2024-09-03T15:04:00.0000000Z</dcterms:created>
  <dcterms:modified xsi:type="dcterms:W3CDTF">2024-09-03T15:04:00.0000000Z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nota naar aanleiding van het verslag MiCA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24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2024-0000372108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nota naar aanleiding van het verslag MiCA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2024-06-24T14:24:54Z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46902f52-850c-4a4c-af53-49fbd48ea5c1</vt:lpwstr>
  </property>
  <property fmtid="{D5CDD505-2E9C-101B-9397-08002B2CF9AE}" pid="37" name="MSIP_Label_6800fede-0e59-47ad-af95-4e63bbdb932d_ContentBits">
    <vt:lpwstr>0</vt:lpwstr>
  </property>
</Properties>
</file>