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8A6" w:rsidP="001F097A" w:rsidRDefault="00D75309" w14:paraId="3C46AE5E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</w:pPr>
      <w:r w:rsidRPr="00914A7E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Position paper Programma Schoolmaaltijden</w:t>
      </w:r>
      <w:r w:rsidR="00B32E62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 xml:space="preserve"> </w:t>
      </w:r>
    </w:p>
    <w:p w:rsidRPr="00914A7E" w:rsidR="00D75309" w:rsidP="001F097A" w:rsidRDefault="00B32E62" w14:paraId="3E303310" w14:textId="0508C3A8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</w:pPr>
      <w:r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KBA Nijmegen en Wageningen University &amp; Research</w:t>
      </w:r>
    </w:p>
    <w:p w:rsidRPr="00914A7E" w:rsidR="00D75309" w:rsidP="001F097A" w:rsidRDefault="00D75309" w14:paraId="1CFC59B8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</w:pPr>
    </w:p>
    <w:p w:rsidRPr="00914A7E" w:rsidR="006275DD" w:rsidP="00D75309" w:rsidRDefault="00783E11" w14:paraId="16FA3D05" w14:textId="56EE6296">
      <w:pPr>
        <w:pStyle w:val="zuc5j"/>
        <w:spacing w:before="0" w:beforeAutospacing="0" w:after="0" w:afterAutospacing="0"/>
        <w:textAlignment w:val="baseline"/>
        <w:rPr>
          <w:rFonts w:ascii="Trebuchet MS" w:hAnsi="Trebuchet MS"/>
          <w:sz w:val="20"/>
          <w:szCs w:val="20"/>
        </w:rPr>
      </w:pPr>
      <w:r w:rsidRPr="00914A7E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Achtergrond</w:t>
      </w:r>
    </w:p>
    <w:p w:rsidRPr="00914A7E" w:rsidR="00BB1AF0" w:rsidP="005B648A" w:rsidRDefault="00696870" w14:paraId="79FEA20A" w14:textId="63AAADEE">
      <w:pPr>
        <w:rPr>
          <w:rFonts w:ascii="Trebuchet MS" w:hAnsi="Trebuchet MS"/>
          <w:sz w:val="20"/>
          <w:szCs w:val="20"/>
        </w:rPr>
      </w:pPr>
      <w:r w:rsidRPr="00914A7E">
        <w:rPr>
          <w:rFonts w:ascii="Trebuchet MS" w:hAnsi="Trebuchet MS"/>
          <w:sz w:val="20"/>
          <w:szCs w:val="20"/>
        </w:rPr>
        <w:t>Geen toegang hebben tot</w:t>
      </w:r>
      <w:r w:rsidRPr="00914A7E" w:rsidR="00F27BE2">
        <w:rPr>
          <w:rFonts w:ascii="Trebuchet MS" w:hAnsi="Trebuchet MS"/>
          <w:sz w:val="20"/>
          <w:szCs w:val="20"/>
        </w:rPr>
        <w:t xml:space="preserve"> </w:t>
      </w:r>
      <w:r w:rsidRPr="00914A7E" w:rsidR="004009BA">
        <w:rPr>
          <w:rFonts w:ascii="Trebuchet MS" w:hAnsi="Trebuchet MS"/>
          <w:sz w:val="20"/>
          <w:szCs w:val="20"/>
        </w:rPr>
        <w:t xml:space="preserve">(gezonde) maaltijden, met honger op school </w:t>
      </w:r>
      <w:r w:rsidRPr="00914A7E" w:rsidR="0071023E">
        <w:rPr>
          <w:rFonts w:ascii="Trebuchet MS" w:hAnsi="Trebuchet MS"/>
          <w:sz w:val="20"/>
          <w:szCs w:val="20"/>
        </w:rPr>
        <w:t xml:space="preserve">zitten </w:t>
      </w:r>
      <w:r w:rsidRPr="00914A7E" w:rsidR="006275DD">
        <w:rPr>
          <w:rFonts w:ascii="Trebuchet MS" w:hAnsi="Trebuchet MS"/>
          <w:sz w:val="20"/>
          <w:szCs w:val="20"/>
        </w:rPr>
        <w:t xml:space="preserve">en </w:t>
      </w:r>
      <w:r w:rsidRPr="00914A7E" w:rsidR="006153CD">
        <w:rPr>
          <w:rFonts w:ascii="Trebuchet MS" w:hAnsi="Trebuchet MS"/>
          <w:sz w:val="20"/>
          <w:szCs w:val="20"/>
        </w:rPr>
        <w:t xml:space="preserve">thuis </w:t>
      </w:r>
      <w:r w:rsidR="0006259E">
        <w:rPr>
          <w:rFonts w:ascii="Trebuchet MS" w:hAnsi="Trebuchet MS"/>
          <w:sz w:val="20"/>
          <w:szCs w:val="20"/>
        </w:rPr>
        <w:t xml:space="preserve">stress door </w:t>
      </w:r>
      <w:r w:rsidR="00224D8B">
        <w:rPr>
          <w:rFonts w:ascii="Trebuchet MS" w:hAnsi="Trebuchet MS"/>
          <w:sz w:val="20"/>
          <w:szCs w:val="20"/>
        </w:rPr>
        <w:t>armoede</w:t>
      </w:r>
      <w:r w:rsidRPr="00914A7E">
        <w:rPr>
          <w:rFonts w:ascii="Trebuchet MS" w:hAnsi="Trebuchet MS"/>
          <w:sz w:val="20"/>
          <w:szCs w:val="20"/>
        </w:rPr>
        <w:t xml:space="preserve"> ervaren</w:t>
      </w:r>
      <w:r w:rsidRPr="00914A7E" w:rsidR="006275DD">
        <w:rPr>
          <w:rFonts w:ascii="Trebuchet MS" w:hAnsi="Trebuchet MS"/>
          <w:sz w:val="20"/>
          <w:szCs w:val="20"/>
        </w:rPr>
        <w:t xml:space="preserve"> zijn ongunstig voor de ontwikkeling </w:t>
      </w:r>
      <w:r w:rsidRPr="00914A7E" w:rsidR="001E0A17">
        <w:rPr>
          <w:rFonts w:ascii="Trebuchet MS" w:hAnsi="Trebuchet MS"/>
          <w:sz w:val="20"/>
          <w:szCs w:val="20"/>
        </w:rPr>
        <w:t xml:space="preserve">en leerprestaties </w:t>
      </w:r>
      <w:r w:rsidRPr="00914A7E" w:rsidR="006275DD">
        <w:rPr>
          <w:rFonts w:ascii="Trebuchet MS" w:hAnsi="Trebuchet MS"/>
          <w:sz w:val="20"/>
          <w:szCs w:val="20"/>
        </w:rPr>
        <w:t>van leerlingen.</w:t>
      </w:r>
      <w:r w:rsidR="000323E7">
        <w:rPr>
          <w:rFonts w:ascii="Trebuchet MS" w:hAnsi="Trebuchet MS"/>
          <w:sz w:val="20"/>
          <w:szCs w:val="20"/>
        </w:rPr>
        <w:t xml:space="preserve"> </w:t>
      </w:r>
      <w:r w:rsidRPr="00914A7E" w:rsidR="00707BE6">
        <w:rPr>
          <w:rFonts w:ascii="Trebuchet MS" w:hAnsi="Trebuchet MS"/>
          <w:sz w:val="20"/>
          <w:szCs w:val="20"/>
        </w:rPr>
        <w:t xml:space="preserve">Uit onderzoek is bekend dat gebrek aan voedsel een grote impact heeft op gedrag van leerlingen. Het </w:t>
      </w:r>
      <w:r w:rsidR="000323E7">
        <w:rPr>
          <w:rFonts w:ascii="Trebuchet MS" w:hAnsi="Trebuchet MS"/>
          <w:sz w:val="20"/>
          <w:szCs w:val="20"/>
        </w:rPr>
        <w:t xml:space="preserve">kan leiden </w:t>
      </w:r>
      <w:r w:rsidRPr="00914A7E" w:rsidR="00707BE6">
        <w:rPr>
          <w:rFonts w:ascii="Trebuchet MS" w:hAnsi="Trebuchet MS"/>
          <w:sz w:val="20"/>
          <w:szCs w:val="20"/>
        </w:rPr>
        <w:t xml:space="preserve">tot </w:t>
      </w:r>
      <w:r w:rsidR="00D36BA2">
        <w:rPr>
          <w:rFonts w:ascii="Trebuchet MS" w:hAnsi="Trebuchet MS"/>
          <w:sz w:val="20"/>
          <w:szCs w:val="20"/>
        </w:rPr>
        <w:t>gespannenheid</w:t>
      </w:r>
      <w:r w:rsidRPr="00914A7E" w:rsidR="00707BE6">
        <w:rPr>
          <w:rFonts w:ascii="Trebuchet MS" w:hAnsi="Trebuchet MS"/>
          <w:sz w:val="20"/>
          <w:szCs w:val="20"/>
        </w:rPr>
        <w:t xml:space="preserve">, korte termijn denken en impulsiviteit. </w:t>
      </w:r>
      <w:r w:rsidRPr="00914A7E" w:rsidR="0072705A">
        <w:rPr>
          <w:rFonts w:ascii="Trebuchet MS" w:hAnsi="Trebuchet MS"/>
          <w:sz w:val="20"/>
          <w:szCs w:val="20"/>
        </w:rPr>
        <w:t xml:space="preserve">In het algemeen leidt voedselstress en geldstress ook tot een beperkte ‘cognitieve bandbreedte’; onderzoek laat zien dat ervaren armoede het vermogen van mensen </w:t>
      </w:r>
      <w:r w:rsidR="001C6B6D">
        <w:rPr>
          <w:rFonts w:ascii="Trebuchet MS" w:hAnsi="Trebuchet MS"/>
          <w:sz w:val="20"/>
          <w:szCs w:val="20"/>
        </w:rPr>
        <w:t xml:space="preserve">beperkt </w:t>
      </w:r>
      <w:r w:rsidRPr="00914A7E" w:rsidR="0072705A">
        <w:rPr>
          <w:rFonts w:ascii="Trebuchet MS" w:hAnsi="Trebuchet MS"/>
          <w:sz w:val="20"/>
          <w:szCs w:val="20"/>
        </w:rPr>
        <w:t xml:space="preserve">om bijvoorbeeld geconcentreerd cognitief ingewikkelde opdrachten uit te voeren of na te denken over lange termijn. Als het programma </w:t>
      </w:r>
      <w:r w:rsidRPr="00914A7E" w:rsidR="009A1A5D">
        <w:rPr>
          <w:rFonts w:ascii="Trebuchet MS" w:hAnsi="Trebuchet MS"/>
          <w:sz w:val="20"/>
          <w:szCs w:val="20"/>
        </w:rPr>
        <w:t xml:space="preserve">Schoolmaaltijden </w:t>
      </w:r>
      <w:r w:rsidRPr="00914A7E" w:rsidR="0072705A">
        <w:rPr>
          <w:rFonts w:ascii="Trebuchet MS" w:hAnsi="Trebuchet MS"/>
          <w:sz w:val="20"/>
          <w:szCs w:val="20"/>
        </w:rPr>
        <w:t xml:space="preserve">de </w:t>
      </w:r>
      <w:r w:rsidR="00695B92">
        <w:rPr>
          <w:rFonts w:ascii="Trebuchet MS" w:hAnsi="Trebuchet MS"/>
          <w:sz w:val="20"/>
          <w:szCs w:val="20"/>
        </w:rPr>
        <w:t xml:space="preserve">stress door voedselarmoede </w:t>
      </w:r>
      <w:r w:rsidRPr="00914A7E" w:rsidR="0072705A">
        <w:rPr>
          <w:rFonts w:ascii="Trebuchet MS" w:hAnsi="Trebuchet MS"/>
          <w:sz w:val="20"/>
          <w:szCs w:val="20"/>
        </w:rPr>
        <w:t xml:space="preserve">in gezinnen verlicht, zal dit </w:t>
      </w:r>
      <w:r w:rsidRPr="00914A7E" w:rsidR="0021264C">
        <w:rPr>
          <w:rFonts w:ascii="Trebuchet MS" w:hAnsi="Trebuchet MS"/>
          <w:sz w:val="20"/>
          <w:szCs w:val="20"/>
        </w:rPr>
        <w:t xml:space="preserve">op basis van wat bekend is uit onderzoek </w:t>
      </w:r>
      <w:r w:rsidRPr="00914A7E" w:rsidR="0072705A">
        <w:rPr>
          <w:rFonts w:ascii="Trebuchet MS" w:hAnsi="Trebuchet MS"/>
          <w:sz w:val="20"/>
          <w:szCs w:val="20"/>
        </w:rPr>
        <w:t>bijdragen aan positieve leerresultaten en de brede ontwikkeling van leerlingen</w:t>
      </w:r>
      <w:r w:rsidRPr="00914A7E" w:rsidR="006F004E">
        <w:rPr>
          <w:rFonts w:ascii="Trebuchet MS" w:hAnsi="Trebuchet MS"/>
          <w:sz w:val="20"/>
          <w:szCs w:val="20"/>
        </w:rPr>
        <w:t xml:space="preserve"> </w:t>
      </w:r>
      <w:r w:rsidRPr="00914A7E" w:rsidR="00BB1AF0">
        <w:rPr>
          <w:rFonts w:ascii="Trebuchet MS" w:hAnsi="Trebuchet MS"/>
          <w:sz w:val="20"/>
          <w:szCs w:val="20"/>
          <w:vertAlign w:val="superscript"/>
        </w:rPr>
        <w:t>1,2</w:t>
      </w:r>
      <w:r w:rsidRPr="00914A7E" w:rsidR="0072705A">
        <w:rPr>
          <w:rFonts w:ascii="Trebuchet MS" w:hAnsi="Trebuchet MS"/>
          <w:sz w:val="20"/>
          <w:szCs w:val="20"/>
        </w:rPr>
        <w:t>.</w:t>
      </w:r>
      <w:r w:rsidRPr="00914A7E" w:rsidR="006D1BC9">
        <w:rPr>
          <w:rFonts w:ascii="Trebuchet MS" w:hAnsi="Trebuchet MS"/>
          <w:sz w:val="20"/>
          <w:szCs w:val="20"/>
        </w:rPr>
        <w:t xml:space="preserve"> </w:t>
      </w:r>
    </w:p>
    <w:p w:rsidRPr="00914A7E" w:rsidR="00BB1AF0" w:rsidP="005B648A" w:rsidRDefault="00BB1AF0" w14:paraId="04F528A3" w14:textId="77777777">
      <w:pPr>
        <w:rPr>
          <w:rFonts w:ascii="Trebuchet MS" w:hAnsi="Trebuchet MS"/>
          <w:sz w:val="20"/>
          <w:szCs w:val="20"/>
        </w:rPr>
      </w:pPr>
    </w:p>
    <w:p w:rsidRPr="00914A7E" w:rsidR="00BB1AF0" w:rsidP="005B648A" w:rsidRDefault="00BB1AF0" w14:paraId="38821322" w14:textId="6C610931">
      <w:pPr>
        <w:rPr>
          <w:rFonts w:ascii="Trebuchet MS" w:hAnsi="Trebuchet MS"/>
          <w:sz w:val="20"/>
          <w:szCs w:val="20"/>
        </w:rPr>
      </w:pPr>
      <w:r w:rsidRPr="00914A7E">
        <w:rPr>
          <w:rFonts w:ascii="Trebuchet MS" w:hAnsi="Trebuchet MS"/>
          <w:sz w:val="20"/>
          <w:szCs w:val="20"/>
        </w:rPr>
        <w:t xml:space="preserve">Ook is duidelijk dat gezonde en voldoende voeding </w:t>
      </w:r>
      <w:r w:rsidRPr="00914A7E" w:rsidR="00DF4C09">
        <w:rPr>
          <w:rFonts w:ascii="Trebuchet MS" w:hAnsi="Trebuchet MS"/>
          <w:sz w:val="20"/>
          <w:szCs w:val="20"/>
        </w:rPr>
        <w:t>gunstig</w:t>
      </w:r>
      <w:r w:rsidRPr="00914A7E">
        <w:rPr>
          <w:rFonts w:ascii="Trebuchet MS" w:hAnsi="Trebuchet MS"/>
          <w:sz w:val="20"/>
          <w:szCs w:val="20"/>
        </w:rPr>
        <w:t xml:space="preserve"> is voor energie een prestaties. Kinderen die met ontbijt op naar school komen bijvoorbeeld, presteren gedurende de ochtend beter dan leerlingen </w:t>
      </w:r>
      <w:r w:rsidRPr="00914A7E" w:rsidR="000E7100">
        <w:rPr>
          <w:rFonts w:ascii="Trebuchet MS" w:hAnsi="Trebuchet MS"/>
          <w:sz w:val="20"/>
          <w:szCs w:val="20"/>
        </w:rPr>
        <w:t>die</w:t>
      </w:r>
      <w:r w:rsidRPr="00914A7E">
        <w:rPr>
          <w:rFonts w:ascii="Trebuchet MS" w:hAnsi="Trebuchet MS"/>
          <w:sz w:val="20"/>
          <w:szCs w:val="20"/>
        </w:rPr>
        <w:t xml:space="preserve"> </w:t>
      </w:r>
      <w:r w:rsidRPr="00914A7E" w:rsidR="000E7100">
        <w:rPr>
          <w:rFonts w:ascii="Trebuchet MS" w:hAnsi="Trebuchet MS"/>
          <w:sz w:val="20"/>
          <w:szCs w:val="20"/>
        </w:rPr>
        <w:t xml:space="preserve">geen </w:t>
      </w:r>
      <w:r w:rsidRPr="00914A7E">
        <w:rPr>
          <w:rFonts w:ascii="Trebuchet MS" w:hAnsi="Trebuchet MS"/>
          <w:sz w:val="20"/>
          <w:szCs w:val="20"/>
        </w:rPr>
        <w:t>ontbijt</w:t>
      </w:r>
      <w:r w:rsidRPr="00914A7E" w:rsidR="00DF6399">
        <w:rPr>
          <w:rFonts w:ascii="Trebuchet MS" w:hAnsi="Trebuchet MS"/>
          <w:sz w:val="20"/>
          <w:szCs w:val="20"/>
        </w:rPr>
        <w:t xml:space="preserve"> op hebben</w:t>
      </w:r>
      <w:r w:rsidRPr="00914A7E">
        <w:rPr>
          <w:rFonts w:ascii="Trebuchet MS" w:hAnsi="Trebuchet MS"/>
          <w:sz w:val="20"/>
          <w:szCs w:val="20"/>
        </w:rPr>
        <w:t>. Het positieve effect van een gezond ontbijt op prestaties is ook groter bij lager presterende kinderen dan bij hoger presterende leerlingen</w:t>
      </w:r>
      <w:r w:rsidRPr="00914A7E">
        <w:rPr>
          <w:rFonts w:ascii="Trebuchet MS" w:hAnsi="Trebuchet MS"/>
          <w:sz w:val="20"/>
          <w:szCs w:val="20"/>
          <w:vertAlign w:val="superscript"/>
        </w:rPr>
        <w:t>3</w:t>
      </w:r>
      <w:r w:rsidRPr="00914A7E">
        <w:rPr>
          <w:rFonts w:ascii="Trebuchet MS" w:hAnsi="Trebuchet MS"/>
          <w:sz w:val="20"/>
          <w:szCs w:val="20"/>
        </w:rPr>
        <w:t>.</w:t>
      </w:r>
    </w:p>
    <w:p w:rsidRPr="00914A7E" w:rsidR="00BB1AF0" w:rsidP="005B648A" w:rsidRDefault="00BB1AF0" w14:paraId="29A50CE7" w14:textId="77777777">
      <w:pPr>
        <w:rPr>
          <w:rFonts w:ascii="Trebuchet MS" w:hAnsi="Trebuchet MS"/>
          <w:sz w:val="20"/>
          <w:szCs w:val="20"/>
        </w:rPr>
      </w:pPr>
    </w:p>
    <w:p w:rsidRPr="00914A7E" w:rsidR="005B648A" w:rsidP="005B648A" w:rsidRDefault="005B648A" w14:paraId="27DCF245" w14:textId="1CAEA2F8">
      <w:pPr>
        <w:rPr>
          <w:rFonts w:ascii="Trebuchet MS" w:hAnsi="Trebuchet MS"/>
          <w:sz w:val="20"/>
          <w:szCs w:val="20"/>
        </w:rPr>
      </w:pPr>
      <w:r w:rsidRPr="00914A7E">
        <w:rPr>
          <w:rFonts w:ascii="Trebuchet MS" w:hAnsi="Trebuchet MS"/>
          <w:sz w:val="20"/>
          <w:szCs w:val="20"/>
        </w:rPr>
        <w:t xml:space="preserve">Het aanbieden van maaltijden op schooldagen zou daarom </w:t>
      </w:r>
      <w:r w:rsidRPr="00914A7E" w:rsidR="00161E33">
        <w:rPr>
          <w:rFonts w:ascii="Trebuchet MS" w:hAnsi="Trebuchet MS"/>
          <w:sz w:val="20"/>
          <w:szCs w:val="20"/>
        </w:rPr>
        <w:t xml:space="preserve">al met al </w:t>
      </w:r>
      <w:r w:rsidRPr="00914A7E">
        <w:rPr>
          <w:rFonts w:ascii="Trebuchet MS" w:hAnsi="Trebuchet MS"/>
          <w:sz w:val="20"/>
          <w:szCs w:val="20"/>
        </w:rPr>
        <w:t>logischerwijs bij moeten dragen aan gedrag van leerlingen dat op school wenselijk is</w:t>
      </w:r>
      <w:r w:rsidR="000F2E76">
        <w:rPr>
          <w:rFonts w:ascii="Trebuchet MS" w:hAnsi="Trebuchet MS"/>
          <w:sz w:val="20"/>
          <w:szCs w:val="20"/>
        </w:rPr>
        <w:t xml:space="preserve"> en</w:t>
      </w:r>
      <w:r w:rsidRPr="00914A7E">
        <w:rPr>
          <w:rFonts w:ascii="Trebuchet MS" w:hAnsi="Trebuchet MS"/>
          <w:sz w:val="20"/>
          <w:szCs w:val="20"/>
        </w:rPr>
        <w:t xml:space="preserve"> </w:t>
      </w:r>
      <w:r w:rsidRPr="00914A7E" w:rsidR="00D817D9">
        <w:rPr>
          <w:rFonts w:ascii="Trebuchet MS" w:hAnsi="Trebuchet MS"/>
          <w:sz w:val="20"/>
          <w:szCs w:val="20"/>
        </w:rPr>
        <w:t xml:space="preserve">aan </w:t>
      </w:r>
      <w:r w:rsidRPr="00914A7E" w:rsidR="00932AB2">
        <w:rPr>
          <w:rFonts w:ascii="Trebuchet MS" w:hAnsi="Trebuchet MS"/>
          <w:sz w:val="20"/>
          <w:szCs w:val="20"/>
        </w:rPr>
        <w:t xml:space="preserve">het vermogen </w:t>
      </w:r>
      <w:r w:rsidRPr="00914A7E" w:rsidR="00D817D9">
        <w:rPr>
          <w:rFonts w:ascii="Trebuchet MS" w:hAnsi="Trebuchet MS"/>
          <w:sz w:val="20"/>
          <w:szCs w:val="20"/>
        </w:rPr>
        <w:t>om te leren</w:t>
      </w:r>
      <w:r w:rsidRPr="00914A7E">
        <w:rPr>
          <w:rFonts w:ascii="Trebuchet MS" w:hAnsi="Trebuchet MS"/>
          <w:sz w:val="20"/>
          <w:szCs w:val="20"/>
        </w:rPr>
        <w:t xml:space="preserve">. </w:t>
      </w:r>
      <w:r w:rsidRPr="00914A7E" w:rsidR="001722D9">
        <w:rPr>
          <w:rFonts w:ascii="Trebuchet MS" w:hAnsi="Trebuchet MS"/>
          <w:sz w:val="20"/>
          <w:szCs w:val="20"/>
        </w:rPr>
        <w:t xml:space="preserve">Het doel </w:t>
      </w:r>
      <w:r w:rsidRPr="00914A7E" w:rsidR="002C3D76">
        <w:rPr>
          <w:rFonts w:ascii="Trebuchet MS" w:hAnsi="Trebuchet MS"/>
          <w:sz w:val="20"/>
          <w:szCs w:val="20"/>
        </w:rPr>
        <w:t xml:space="preserve">van het programma </w:t>
      </w:r>
      <w:r w:rsidR="000F2E76">
        <w:rPr>
          <w:rFonts w:ascii="Trebuchet MS" w:hAnsi="Trebuchet MS"/>
          <w:sz w:val="20"/>
          <w:szCs w:val="20"/>
        </w:rPr>
        <w:t xml:space="preserve">Schoolmaaltijden </w:t>
      </w:r>
      <w:r w:rsidRPr="00914A7E" w:rsidR="001722D9">
        <w:rPr>
          <w:rFonts w:ascii="Trebuchet MS" w:hAnsi="Trebuchet MS"/>
          <w:sz w:val="20"/>
          <w:szCs w:val="20"/>
        </w:rPr>
        <w:t xml:space="preserve">is </w:t>
      </w:r>
      <w:r w:rsidRPr="00914A7E" w:rsidR="00565669">
        <w:rPr>
          <w:rFonts w:ascii="Trebuchet MS" w:hAnsi="Trebuchet MS"/>
          <w:sz w:val="20"/>
          <w:szCs w:val="20"/>
        </w:rPr>
        <w:t xml:space="preserve">het beschikbaar maken van maaltijden voor schoolgaande kinderen, waardoor </w:t>
      </w:r>
      <w:r w:rsidRPr="00914A7E" w:rsidR="00932AB2">
        <w:rPr>
          <w:rFonts w:ascii="Trebuchet MS" w:hAnsi="Trebuchet MS"/>
          <w:sz w:val="20"/>
          <w:szCs w:val="20"/>
        </w:rPr>
        <w:t>leerlingen</w:t>
      </w:r>
      <w:r w:rsidRPr="00914A7E" w:rsidR="00565669">
        <w:rPr>
          <w:rFonts w:ascii="Trebuchet MS" w:hAnsi="Trebuchet MS"/>
          <w:sz w:val="20"/>
          <w:szCs w:val="20"/>
        </w:rPr>
        <w:t xml:space="preserve"> met meer energie in de klas zitten en gezinnen minder stress ervaren rondom voedsel. </w:t>
      </w:r>
    </w:p>
    <w:p w:rsidRPr="00914A7E" w:rsidR="00783E11" w:rsidP="00BF706D" w:rsidRDefault="00783E11" w14:paraId="76EBC02B" w14:textId="77777777">
      <w:pPr>
        <w:rPr>
          <w:rFonts w:ascii="Trebuchet MS" w:hAnsi="Trebuchet MS"/>
          <w:sz w:val="20"/>
          <w:szCs w:val="20"/>
        </w:rPr>
      </w:pPr>
    </w:p>
    <w:p w:rsidRPr="00914A7E" w:rsidR="00783E11" w:rsidP="00BF706D" w:rsidRDefault="00A71F57" w14:paraId="7DBCF5EA" w14:textId="770EA91A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Resultaten o</w:t>
      </w:r>
      <w:r w:rsidRPr="00914A7E" w:rsidR="00783E11">
        <w:rPr>
          <w:rFonts w:ascii="Trebuchet MS" w:hAnsi="Trebuchet MS"/>
          <w:b/>
          <w:bCs/>
          <w:sz w:val="20"/>
          <w:szCs w:val="20"/>
        </w:rPr>
        <w:t>nderzoek 2023</w:t>
      </w:r>
    </w:p>
    <w:p w:rsidRPr="00914A7E" w:rsidR="00B86010" w:rsidP="00BF706D" w:rsidRDefault="00B86010" w14:paraId="679D49A6" w14:textId="77777777">
      <w:pPr>
        <w:rPr>
          <w:rFonts w:ascii="Trebuchet MS" w:hAnsi="Trebuchet MS"/>
          <w:sz w:val="20"/>
          <w:szCs w:val="20"/>
        </w:rPr>
      </w:pPr>
    </w:p>
    <w:p w:rsidRPr="00914A7E" w:rsidR="00BD5B7F" w:rsidP="00B26DF1" w:rsidRDefault="00B86010" w14:paraId="0A810583" w14:textId="67F7BA2D">
      <w:pPr>
        <w:rPr>
          <w:rFonts w:ascii="Trebuchet MS" w:hAnsi="Trebuchet MS"/>
          <w:sz w:val="20"/>
          <w:szCs w:val="20"/>
        </w:rPr>
      </w:pPr>
      <w:r w:rsidRPr="00914A7E">
        <w:rPr>
          <w:rFonts w:ascii="Trebuchet MS" w:hAnsi="Trebuchet MS"/>
          <w:sz w:val="20"/>
          <w:szCs w:val="20"/>
        </w:rPr>
        <w:t xml:space="preserve">Het onderzoek dat </w:t>
      </w:r>
      <w:r w:rsidR="001D37BA">
        <w:rPr>
          <w:rFonts w:ascii="Trebuchet MS" w:hAnsi="Trebuchet MS"/>
          <w:sz w:val="20"/>
          <w:szCs w:val="20"/>
        </w:rPr>
        <w:t xml:space="preserve">KBA Nijmegen samen met Wageningen University </w:t>
      </w:r>
      <w:r w:rsidR="00A20CF6">
        <w:rPr>
          <w:rFonts w:ascii="Trebuchet MS" w:hAnsi="Trebuchet MS"/>
          <w:sz w:val="20"/>
          <w:szCs w:val="20"/>
        </w:rPr>
        <w:t>&amp;</w:t>
      </w:r>
      <w:r w:rsidR="001D37BA">
        <w:rPr>
          <w:rFonts w:ascii="Trebuchet MS" w:hAnsi="Trebuchet MS"/>
          <w:sz w:val="20"/>
          <w:szCs w:val="20"/>
        </w:rPr>
        <w:t xml:space="preserve"> Research</w:t>
      </w:r>
      <w:r w:rsidR="00A20CF6">
        <w:rPr>
          <w:rFonts w:ascii="Trebuchet MS" w:hAnsi="Trebuchet MS"/>
          <w:sz w:val="20"/>
          <w:szCs w:val="20"/>
        </w:rPr>
        <w:t xml:space="preserve"> in 2023</w:t>
      </w:r>
      <w:r w:rsidRPr="00914A7E">
        <w:rPr>
          <w:rFonts w:ascii="Trebuchet MS" w:hAnsi="Trebuchet MS"/>
          <w:sz w:val="20"/>
          <w:szCs w:val="20"/>
        </w:rPr>
        <w:t xml:space="preserve"> </w:t>
      </w:r>
      <w:r w:rsidR="00A20CF6">
        <w:rPr>
          <w:rFonts w:ascii="Trebuchet MS" w:hAnsi="Trebuchet MS"/>
          <w:sz w:val="20"/>
          <w:szCs w:val="20"/>
        </w:rPr>
        <w:t xml:space="preserve">heeft </w:t>
      </w:r>
      <w:r w:rsidRPr="00914A7E">
        <w:rPr>
          <w:rFonts w:ascii="Trebuchet MS" w:hAnsi="Trebuchet MS"/>
          <w:sz w:val="20"/>
          <w:szCs w:val="20"/>
        </w:rPr>
        <w:t>uitgevoerd</w:t>
      </w:r>
      <w:r w:rsidR="006349E6">
        <w:rPr>
          <w:rFonts w:ascii="Trebuchet MS" w:hAnsi="Trebuchet MS"/>
          <w:sz w:val="20"/>
          <w:szCs w:val="20"/>
        </w:rPr>
        <w:t xml:space="preserve"> naar het programma Schoolmaalt</w:t>
      </w:r>
      <w:r w:rsidR="001D37BA">
        <w:rPr>
          <w:rFonts w:ascii="Trebuchet MS" w:hAnsi="Trebuchet MS"/>
          <w:sz w:val="20"/>
          <w:szCs w:val="20"/>
        </w:rPr>
        <w:t>ijden</w:t>
      </w:r>
      <w:r w:rsidRPr="00914A7E" w:rsidR="008B3FAE">
        <w:rPr>
          <w:rFonts w:ascii="Trebuchet MS" w:hAnsi="Trebuchet MS"/>
          <w:sz w:val="20"/>
          <w:szCs w:val="20"/>
          <w:vertAlign w:val="superscript"/>
        </w:rPr>
        <w:t>4</w:t>
      </w:r>
      <w:r w:rsidRPr="00914A7E">
        <w:rPr>
          <w:rFonts w:ascii="Trebuchet MS" w:hAnsi="Trebuchet MS"/>
          <w:sz w:val="20"/>
          <w:szCs w:val="20"/>
        </w:rPr>
        <w:t xml:space="preserve"> </w:t>
      </w:r>
      <w:r w:rsidRPr="00914A7E" w:rsidR="00054725">
        <w:rPr>
          <w:rFonts w:ascii="Trebuchet MS" w:hAnsi="Trebuchet MS"/>
          <w:sz w:val="20"/>
          <w:szCs w:val="20"/>
        </w:rPr>
        <w:t xml:space="preserve">laat zien </w:t>
      </w:r>
      <w:r w:rsidRPr="00914A7E" w:rsidR="00783E11">
        <w:rPr>
          <w:rFonts w:ascii="Trebuchet MS" w:hAnsi="Trebuchet MS"/>
          <w:sz w:val="20"/>
          <w:szCs w:val="20"/>
        </w:rPr>
        <w:t>dat de doelen van het programma Schoolmaaltijden grotendeels behaald worden. Schoolgaande kinderen in het funderend onderwijs worden geholpen bij het krijgen van een maaltijd op school</w:t>
      </w:r>
      <w:r w:rsidRPr="00914A7E" w:rsidR="00DB49BE">
        <w:rPr>
          <w:rFonts w:ascii="Trebuchet MS" w:hAnsi="Trebuchet MS"/>
          <w:sz w:val="20"/>
          <w:szCs w:val="20"/>
        </w:rPr>
        <w:t xml:space="preserve"> (maa</w:t>
      </w:r>
      <w:r w:rsidR="00A20CF6">
        <w:rPr>
          <w:rFonts w:ascii="Trebuchet MS" w:hAnsi="Trebuchet MS"/>
          <w:sz w:val="20"/>
          <w:szCs w:val="20"/>
        </w:rPr>
        <w:t>lt</w:t>
      </w:r>
      <w:r w:rsidRPr="00914A7E" w:rsidR="00DB49BE">
        <w:rPr>
          <w:rFonts w:ascii="Trebuchet MS" w:hAnsi="Trebuchet MS"/>
          <w:sz w:val="20"/>
          <w:szCs w:val="20"/>
        </w:rPr>
        <w:t>ijden op school) of thuis (boodschappenkaart)</w:t>
      </w:r>
      <w:r w:rsidRPr="00914A7E" w:rsidR="00783E11">
        <w:rPr>
          <w:rFonts w:ascii="Trebuchet MS" w:hAnsi="Trebuchet MS"/>
          <w:sz w:val="20"/>
          <w:szCs w:val="20"/>
        </w:rPr>
        <w:t>, waarbij op deelnemende scholen een aanzienlijk deel van de leerlingen wordt bereikt. De meerderheid van de scholen ervaart dat leerlingen met meer energie in de klas</w:t>
      </w:r>
      <w:r w:rsidRPr="00914A7E" w:rsidR="00121308">
        <w:rPr>
          <w:rFonts w:ascii="Trebuchet MS" w:hAnsi="Trebuchet MS"/>
          <w:sz w:val="20"/>
          <w:szCs w:val="20"/>
        </w:rPr>
        <w:t xml:space="preserve"> zitten</w:t>
      </w:r>
      <w:r w:rsidRPr="00914A7E" w:rsidR="00783E11">
        <w:rPr>
          <w:rFonts w:ascii="Trebuchet MS" w:hAnsi="Trebuchet MS"/>
          <w:sz w:val="20"/>
          <w:szCs w:val="20"/>
        </w:rPr>
        <w:t xml:space="preserve"> en het programma verlicht stress rondom voedselonzekerheid </w:t>
      </w:r>
      <w:r w:rsidR="0003656B">
        <w:rPr>
          <w:rFonts w:ascii="Trebuchet MS" w:hAnsi="Trebuchet MS"/>
          <w:sz w:val="20"/>
          <w:szCs w:val="20"/>
        </w:rPr>
        <w:t>bij</w:t>
      </w:r>
      <w:r w:rsidRPr="00914A7E" w:rsidR="00783E11">
        <w:rPr>
          <w:rFonts w:ascii="Trebuchet MS" w:hAnsi="Trebuchet MS"/>
          <w:sz w:val="20"/>
          <w:szCs w:val="20"/>
        </w:rPr>
        <w:t xml:space="preserve"> gezinnen</w:t>
      </w:r>
      <w:r w:rsidR="0003656B">
        <w:rPr>
          <w:rFonts w:ascii="Trebuchet MS" w:hAnsi="Trebuchet MS"/>
          <w:sz w:val="20"/>
          <w:szCs w:val="20"/>
        </w:rPr>
        <w:t xml:space="preserve"> thuis</w:t>
      </w:r>
      <w:r w:rsidRPr="00914A7E" w:rsidR="00783E11">
        <w:rPr>
          <w:rFonts w:ascii="Trebuchet MS" w:hAnsi="Trebuchet MS"/>
          <w:sz w:val="20"/>
          <w:szCs w:val="20"/>
        </w:rPr>
        <w:t xml:space="preserve">. Een </w:t>
      </w:r>
      <w:r w:rsidRPr="00914A7E" w:rsidR="003A2026">
        <w:rPr>
          <w:rFonts w:ascii="Trebuchet MS" w:hAnsi="Trebuchet MS"/>
          <w:sz w:val="20"/>
          <w:szCs w:val="20"/>
        </w:rPr>
        <w:t xml:space="preserve">positief </w:t>
      </w:r>
      <w:r w:rsidRPr="00914A7E" w:rsidR="00783E11">
        <w:rPr>
          <w:rFonts w:ascii="Trebuchet MS" w:hAnsi="Trebuchet MS"/>
          <w:sz w:val="20"/>
          <w:szCs w:val="20"/>
        </w:rPr>
        <w:t xml:space="preserve">neveneffect is dat het samen </w:t>
      </w:r>
      <w:r w:rsidR="00C564BB">
        <w:rPr>
          <w:rFonts w:ascii="Trebuchet MS" w:hAnsi="Trebuchet MS"/>
          <w:sz w:val="20"/>
          <w:szCs w:val="20"/>
        </w:rPr>
        <w:t xml:space="preserve">deelnemen aan </w:t>
      </w:r>
      <w:r w:rsidR="00A71F57">
        <w:rPr>
          <w:rFonts w:ascii="Trebuchet MS" w:hAnsi="Trebuchet MS"/>
          <w:sz w:val="20"/>
          <w:szCs w:val="20"/>
        </w:rPr>
        <w:t>een maaltijd op school</w:t>
      </w:r>
      <w:r w:rsidR="00EC2B9D">
        <w:rPr>
          <w:rFonts w:ascii="Trebuchet MS" w:hAnsi="Trebuchet MS"/>
          <w:sz w:val="20"/>
          <w:szCs w:val="20"/>
        </w:rPr>
        <w:t xml:space="preserve"> </w:t>
      </w:r>
      <w:r w:rsidRPr="00914A7E" w:rsidR="00783E11">
        <w:rPr>
          <w:rFonts w:ascii="Trebuchet MS" w:hAnsi="Trebuchet MS"/>
          <w:sz w:val="20"/>
          <w:szCs w:val="20"/>
        </w:rPr>
        <w:t xml:space="preserve">een gevoel geeft van gelijkwaardigheid en </w:t>
      </w:r>
      <w:r w:rsidR="00872A7A">
        <w:rPr>
          <w:rFonts w:ascii="Trebuchet MS" w:hAnsi="Trebuchet MS"/>
          <w:sz w:val="20"/>
          <w:szCs w:val="20"/>
        </w:rPr>
        <w:t>kan zorgen</w:t>
      </w:r>
      <w:r w:rsidRPr="00914A7E" w:rsidR="00403711">
        <w:rPr>
          <w:rFonts w:ascii="Trebuchet MS" w:hAnsi="Trebuchet MS"/>
          <w:sz w:val="20"/>
          <w:szCs w:val="20"/>
        </w:rPr>
        <w:t xml:space="preserve"> voor hechtere banden </w:t>
      </w:r>
      <w:r w:rsidRPr="00914A7E" w:rsidR="005E7FCB">
        <w:rPr>
          <w:rFonts w:ascii="Trebuchet MS" w:hAnsi="Trebuchet MS"/>
          <w:sz w:val="20"/>
          <w:szCs w:val="20"/>
        </w:rPr>
        <w:t xml:space="preserve">tussen leerlingen </w:t>
      </w:r>
      <w:r w:rsidRPr="00914A7E" w:rsidR="00403711">
        <w:rPr>
          <w:rFonts w:ascii="Trebuchet MS" w:hAnsi="Trebuchet MS"/>
          <w:sz w:val="20"/>
          <w:szCs w:val="20"/>
        </w:rPr>
        <w:t>onderling</w:t>
      </w:r>
      <w:r w:rsidRPr="00914A7E" w:rsidR="00783E11">
        <w:rPr>
          <w:rFonts w:ascii="Trebuchet MS" w:hAnsi="Trebuchet MS"/>
          <w:sz w:val="20"/>
          <w:szCs w:val="20"/>
        </w:rPr>
        <w:t>. Over het algemeen is het programma voor scholen ook goed uitvoerbaar.</w:t>
      </w:r>
    </w:p>
    <w:p w:rsidRPr="00914A7E" w:rsidR="00B26DF1" w:rsidP="00B26DF1" w:rsidRDefault="00B26DF1" w14:paraId="0BE3E86D" w14:textId="77777777">
      <w:pPr>
        <w:rPr>
          <w:rFonts w:ascii="Trebuchet MS" w:hAnsi="Trebuchet MS"/>
          <w:sz w:val="20"/>
          <w:szCs w:val="20"/>
        </w:rPr>
      </w:pPr>
    </w:p>
    <w:p w:rsidRPr="00914A7E" w:rsidR="001F097A" w:rsidP="00BD5B7F" w:rsidRDefault="00A71F57" w14:paraId="782EB393" w14:textId="0F6D4203">
      <w:pPr>
        <w:spacing w:after="160" w:line="259" w:lineRule="auto"/>
        <w:rPr>
          <w:rStyle w:val="dej7p"/>
          <w:rFonts w:ascii="Trebuchet MS" w:hAnsi="Trebuchet MS"/>
          <w:sz w:val="20"/>
          <w:szCs w:val="20"/>
        </w:rPr>
      </w:pPr>
      <w:r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Aanbeveling</w:t>
      </w:r>
      <w:r w:rsidRPr="00914A7E" w:rsidR="003C5EE8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en</w:t>
      </w:r>
    </w:p>
    <w:p w:rsidRPr="00914A7E" w:rsidR="001F097A" w:rsidP="001F097A" w:rsidRDefault="000D2347" w14:paraId="0D728742" w14:textId="43DD3A12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</w:t>
      </w:r>
      <w:r w:rsidRPr="00914A7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et programma Schoolmaaltijden </w:t>
      </w:r>
      <w:r w:rsidR="00447E63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is </w:t>
      </w:r>
      <w:r w:rsidRPr="00914A7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een zeer passende maatregel</w:t>
      </w: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, i</w:t>
      </w:r>
      <w:r w:rsidR="00C7680C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n de huidige situatie waarin </w:t>
      </w:r>
      <w:r w:rsidRPr="00914A7E" w:rsidR="00594735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een aanzienlijk deel van de leerlingen in </w:t>
      </w:r>
      <w:r w:rsidRPr="00914A7E" w:rsidR="009D649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het funderend onderwijs</w:t>
      </w:r>
      <w:r w:rsidR="00872A7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="00C849C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onvoldoende</w:t>
      </w:r>
      <w:r w:rsidR="0022753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="008C142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toegang heeft tot (gezonde) maaltijden en thuis </w:t>
      </w:r>
      <w:r w:rsidR="00EC33D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stress</w:t>
      </w:r>
      <w:r w:rsidR="008037E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="00D562B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door</w:t>
      </w:r>
      <w:r w:rsidR="008037E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voedsel</w:t>
      </w:r>
      <w:r w:rsidR="00D562B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armoede</w:t>
      </w:r>
      <w:r w:rsidR="009159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ervaart</w:t>
      </w:r>
      <w:r w:rsidR="00872A7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. </w:t>
      </w:r>
      <w:r w:rsidR="00883849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In deze </w:t>
      </w:r>
      <w:r w:rsidR="007D641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situatie</w:t>
      </w:r>
      <w:r w:rsidR="00883849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="00970FDC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hebben deze</w:t>
      </w:r>
      <w:r w:rsidR="00EC33D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leerlingen</w:t>
      </w:r>
      <w:r w:rsidRPr="00914A7E" w:rsidR="004211A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op school minder</w:t>
      </w:r>
      <w:r w:rsidR="0009640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energie </w:t>
      </w:r>
      <w:r w:rsidR="00970FDC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en </w:t>
      </w:r>
      <w:r w:rsidRPr="00914A7E" w:rsidR="004211A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presteren </w:t>
      </w:r>
      <w:r w:rsidR="00970FDC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minder </w:t>
      </w:r>
      <w:r w:rsidRPr="00914A7E" w:rsidR="004211A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dan </w:t>
      </w:r>
      <w:r w:rsidRPr="00914A7E" w:rsidR="003B140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zij op basis van hun capaciteiten zouden kunnen</w:t>
      </w:r>
      <w:r w:rsidR="0026625F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.</w:t>
      </w:r>
      <w:r w:rsidRPr="00914A7E" w:rsidR="003B140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="00B0773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Onderzoek </w:t>
      </w:r>
      <w:r w:rsidR="00E6465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laat zien</w:t>
      </w:r>
      <w:r w:rsidR="00B0773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de doelen van het programma </w:t>
      </w:r>
      <w:r w:rsidR="005D2DD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Schoolmaaltijden </w:t>
      </w:r>
      <w:r w:rsidR="00B0773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behaald worden. </w:t>
      </w:r>
      <w:r w:rsidRPr="00914A7E" w:rsidR="0096418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Een duidelijke aanbeveling op basis van het onderzoek is dan ook om het programma voort te zetten. </w:t>
      </w:r>
      <w:r w:rsidRPr="00914A7E" w:rsidR="00106BF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</w:p>
    <w:p w:rsidRPr="00914A7E" w:rsidR="00106BF1" w:rsidP="001F097A" w:rsidRDefault="00106BF1" w14:paraId="4FE9179B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</w:p>
    <w:p w:rsidRPr="00914A7E" w:rsidR="00594735" w:rsidP="001F097A" w:rsidRDefault="00777757" w14:paraId="7F38AE1D" w14:textId="1940C13D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</w:t>
      </w:r>
      <w:r w:rsidRPr="00914A7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en tweede belangrijke aanbeveling op basis van ons onderzoek</w:t>
      </w: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is h</w:t>
      </w:r>
      <w:r w:rsidRPr="00914A7E" w:rsidR="00B41F0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et structureel maken van het programma Schooltijden</w:t>
      </w:r>
      <w:r w:rsidR="00A71F5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. </w:t>
      </w:r>
      <w:r w:rsidRPr="00914A7E" w:rsidR="005644A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Een knelpunt van het programma</w:t>
      </w:r>
      <w:r w:rsidRPr="00914A7E" w:rsidR="0096418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we hebben gesignaleerd in het onderzoek, </w:t>
      </w:r>
      <w:r w:rsidRPr="00914A7E" w:rsidR="005644A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is</w:t>
      </w:r>
      <w:r w:rsidR="00BD4FA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namelijk</w:t>
      </w:r>
      <w:r w:rsidRPr="00914A7E" w:rsidR="005644A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het 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tot nu toe</w:t>
      </w:r>
      <w:r w:rsidRPr="00914A7E" w:rsidR="005644A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om een </w:t>
      </w:r>
      <w:r w:rsidRPr="00914A7E" w:rsidR="005644AB">
        <w:rPr>
          <w:rStyle w:val="dej7p"/>
          <w:rFonts w:ascii="Trebuchet MS" w:hAnsi="Trebuchet MS"/>
          <w:i/>
          <w:iCs/>
          <w:color w:val="000000"/>
          <w:sz w:val="20"/>
          <w:szCs w:val="20"/>
          <w:bdr w:val="none" w:color="auto" w:sz="0" w:space="0" w:frame="1"/>
        </w:rPr>
        <w:t>tijdelijke</w:t>
      </w:r>
      <w:r w:rsidRPr="00914A7E" w:rsidR="005644A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subsidieregeling gaat. 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Hierdoor wor</w:t>
      </w:r>
      <w:r w:rsidRPr="00914A7E" w:rsidR="00DE37D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d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t de voedselonzekerheid</w:t>
      </w:r>
      <w:r w:rsidRPr="00914A7E" w:rsidR="00DE37D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- en voedselstress 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voor gezinnen alleen op korte termijn verlicht</w:t>
      </w:r>
      <w:r w:rsidR="00E6465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en worden de zorgen over de langere termijn niet weggenomen. 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Ook </w:t>
      </w:r>
      <w:r w:rsidR="00ED70C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brengt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Pr="00914A7E" w:rsidR="004A6F5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het tijdelijke karakter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met zich mee dat niet alle scholen </w:t>
      </w:r>
      <w:r w:rsidRPr="00914A7E" w:rsidR="00DE37D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met </w:t>
      </w:r>
      <w:r w:rsidRPr="00914A7E" w:rsidR="009D649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</w:t>
      </w:r>
      <w:r w:rsidRPr="00914A7E" w:rsidR="00DE37D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et programma</w:t>
      </w:r>
      <w:r w:rsidRPr="00914A7E" w:rsidR="00AA08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Pr="00914A7E" w:rsidR="00BB397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durven</w:t>
      </w:r>
      <w:r w:rsidRPr="00914A7E" w:rsidR="00F5459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starten</w:t>
      </w:r>
      <w:r w:rsidRPr="00914A7E" w:rsidR="00DE37D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, onder andere</w:t>
      </w:r>
      <w:r w:rsidRPr="00914A7E" w:rsidR="00F5459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Pr="00914A7E" w:rsidR="00BB397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uit angst hun geloofwaardigheid bij de ouders te verliezen en erop aangekeken te worden als het programma n</w:t>
      </w:r>
      <w:r w:rsidRPr="00914A7E" w:rsidR="00DE37D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i</w:t>
      </w:r>
      <w:r w:rsidRPr="00914A7E" w:rsidR="00BB397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et gecontinueerd wordt. </w:t>
      </w:r>
      <w:r w:rsidRPr="00914A7E" w:rsidR="004A6F5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We verwachten een nog groter positief effect van het programma als het om een structurele </w:t>
      </w:r>
      <w:r w:rsidR="004A358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regeling gaat</w:t>
      </w:r>
      <w:r w:rsidRPr="00914A7E" w:rsidR="0044481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, waarbij scholen ook het vertrouwen kunnen hebben dat het een vast onderdeel van het aanbod is</w:t>
      </w:r>
      <w:r w:rsidRPr="00914A7E" w:rsidR="004A6F5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.</w:t>
      </w:r>
      <w:r w:rsidRPr="00914A7E" w:rsidR="004521B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</w:p>
    <w:p w:rsidRPr="00914A7E" w:rsidR="00002651" w:rsidP="001F097A" w:rsidRDefault="00002651" w14:paraId="0C171A4C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</w:p>
    <w:p w:rsidR="004A358E" w:rsidP="001F097A" w:rsidRDefault="004A358E" w14:paraId="62438B60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</w:pPr>
    </w:p>
    <w:p w:rsidR="004A358E" w:rsidP="001F097A" w:rsidRDefault="004A358E" w14:paraId="3CDABC45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</w:pPr>
    </w:p>
    <w:p w:rsidRPr="00914A7E" w:rsidR="00002651" w:rsidP="001F097A" w:rsidRDefault="00A71F57" w14:paraId="16E91D6B" w14:textId="5DAD1031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</w:pPr>
      <w:r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Voortzetting</w:t>
      </w:r>
      <w:r w:rsidRPr="00914A7E" w:rsidR="00002651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 xml:space="preserve"> van Schoolmaaltijden</w:t>
      </w:r>
    </w:p>
    <w:p w:rsidRPr="00914A7E" w:rsidR="00002651" w:rsidP="00002651" w:rsidRDefault="00002651" w14:paraId="3463AE10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</w:p>
    <w:p w:rsidRPr="00914A7E" w:rsidR="00002651" w:rsidP="001F097A" w:rsidRDefault="00280285" w14:paraId="23F6212E" w14:textId="622BD9A5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Het programma </w:t>
      </w:r>
      <w:r w:rsidRPr="00914A7E" w:rsidR="00E04C19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Schoolmaaltijden </w:t>
      </w: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is </w:t>
      </w:r>
      <w:r w:rsidRPr="00914A7E" w:rsidR="00E04C19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een effectieve en pragmatische oplossing voor een </w:t>
      </w:r>
      <w:r w:rsidR="00A77409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prangend </w:t>
      </w:r>
      <w:r w:rsidRPr="00914A7E" w:rsidR="00E04C19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maatschappelijk probleem. </w:t>
      </w: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Tot nu toe is</w:t>
      </w:r>
      <w:r w:rsidRPr="00914A7E" w:rsidR="005F021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,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voor zover wij </w:t>
      </w:r>
      <w:r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kunnen nagaan</w:t>
      </w:r>
      <w:r w:rsidRPr="00914A7E" w:rsidR="005F021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,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niet helder toegelicht waarom het programma 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Schoolmaaltijden </w:t>
      </w:r>
      <w:r w:rsidR="00A71F5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initieel </w:t>
      </w:r>
      <w:r w:rsidRPr="00914A7E" w:rsidR="00002651">
        <w:rPr>
          <w:rStyle w:val="dej7p"/>
          <w:rFonts w:ascii="Trebuchet MS" w:hAnsi="Trebuchet MS"/>
          <w:i/>
          <w:iCs/>
          <w:color w:val="000000"/>
          <w:sz w:val="20"/>
          <w:szCs w:val="20"/>
          <w:bdr w:val="none" w:color="auto" w:sz="0" w:space="0" w:frame="1"/>
        </w:rPr>
        <w:t>niet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="00A71F5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wa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s opgenomen in het hoofdlijnenakkoord</w:t>
      </w:r>
      <w:r w:rsidR="009C1135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van 2024</w:t>
      </w:r>
      <w:r w:rsidR="00E4177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. Wel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Pr="00914A7E" w:rsidR="000A619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is uit </w:t>
      </w:r>
      <w:r w:rsidRPr="00914A7E" w:rsidR="00D3704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berichten op social</w:t>
      </w:r>
      <w:r w:rsidR="0088758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</w:t>
      </w:r>
      <w:r w:rsidRPr="00914A7E" w:rsidR="000A619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media op te maken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tegenstanders van het programma vaak het standpunt hebben dat het verstrekken van voedsel geen taak </w:t>
      </w:r>
      <w:r w:rsidRPr="00914A7E" w:rsidR="005F021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zou moeten zijn</w:t>
      </w:r>
      <w:r w:rsidRPr="00914A7E" w:rsidR="0000265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van scholen.</w:t>
      </w:r>
      <w:r w:rsidRPr="00914A7E" w:rsidR="00B26DF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Over de vraag wat wel en niet een taak van scholen </w:t>
      </w:r>
      <w:r w:rsidRPr="00914A7E" w:rsidR="00A86D48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moet zijn</w:t>
      </w:r>
      <w:r w:rsidRPr="00914A7E" w:rsidR="00B26DF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Pr="00914A7E" w:rsidR="002135E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kan verschillend worden gedacht en </w:t>
      </w:r>
      <w:r w:rsidRPr="00914A7E" w:rsidR="00160CC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het antwoord </w:t>
      </w:r>
      <w:r w:rsidRPr="00914A7E" w:rsidR="002135E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zal deels ook afhangen van (politieke) overtuigingen. </w:t>
      </w:r>
      <w:r w:rsidR="00003B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Ons standpunt is dat </w:t>
      </w:r>
      <w:r w:rsidRPr="001649D6" w:rsidR="00003BD6">
        <w:rPr>
          <w:rStyle w:val="dej7p"/>
          <w:rFonts w:ascii="Trebuchet MS" w:hAnsi="Trebuchet MS"/>
          <w:i/>
          <w:iCs/>
          <w:color w:val="000000"/>
          <w:sz w:val="20"/>
          <w:szCs w:val="20"/>
          <w:bdr w:val="none" w:color="auto" w:sz="0" w:space="0" w:frame="1"/>
        </w:rPr>
        <w:t>als</w:t>
      </w:r>
      <w:r w:rsidR="00003B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</w:t>
      </w:r>
      <w:r w:rsidR="00830DFF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men wil werken vanuit de visie dat het verstrekken van voedsel </w:t>
      </w:r>
      <w:r w:rsidR="00225B7F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geen taak van de school is, eerst gewaarborgd</w:t>
      </w:r>
      <w:r w:rsidR="001649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zou moeten</w:t>
      </w:r>
      <w:r w:rsidR="004411D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zijn</w:t>
      </w:r>
      <w:r w:rsidR="00225B7F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alle leerlingen op een andere manier toegang krijgen tot voldoende maaltijden. </w:t>
      </w:r>
      <w:r w:rsidR="003347E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Daar is nu nog geen sprake van; de voedselnood </w:t>
      </w:r>
      <w:r w:rsidR="00FC00B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in gezinnen </w:t>
      </w:r>
      <w:r w:rsidR="003347E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lijkt eerder </w:t>
      </w:r>
      <w:r w:rsidR="002A78D5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toe </w:t>
      </w:r>
      <w:r w:rsidR="003347E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te </w:t>
      </w:r>
      <w:r w:rsidR="002A78D5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nemen</w:t>
      </w:r>
      <w:r w:rsidR="003347E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dan te dalen</w:t>
      </w:r>
      <w:r w:rsidRPr="00160054" w:rsidR="00160054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  <w:vertAlign w:val="superscript"/>
        </w:rPr>
        <w:t>5</w:t>
      </w:r>
      <w:r w:rsidR="003347E7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. </w:t>
      </w:r>
      <w:r w:rsidR="00AC7B6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</w:t>
      </w:r>
      <w:r w:rsidR="00B947A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et stopzetten van Schoolmaaltijden </w:t>
      </w:r>
      <w:r w:rsidR="00AC7B6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zou ertoe leiden</w:t>
      </w:r>
      <w:r w:rsidR="00C173E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</w:t>
      </w:r>
      <w:r w:rsidRPr="00914A7E" w:rsidR="00C173E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weer meer leerlingen met honger en voedselstress op school zitten. Naast dat dit vanuit ethische </w:t>
      </w:r>
      <w:r w:rsidR="00C8136F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overwegingen</w:t>
      </w:r>
      <w:r w:rsidRPr="00914A7E" w:rsidR="00C173E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onwenselijk is, zou dit het o</w:t>
      </w:r>
      <w:r w:rsidRPr="00914A7E" w:rsidR="00C173E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nderwijs ook onnodig ineffectief maken.</w:t>
      </w:r>
    </w:p>
    <w:p w:rsidRPr="00914A7E" w:rsidR="0005281D" w:rsidP="001F097A" w:rsidRDefault="0005281D" w14:paraId="2E242550" w14:textId="77777777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</w:p>
    <w:p w:rsidRPr="00914A7E" w:rsidR="0005281D" w:rsidP="001F097A" w:rsidRDefault="001737C9" w14:paraId="4DECD7D0" w14:textId="17EB9A9E">
      <w:pPr>
        <w:pStyle w:val="zuc5j"/>
        <w:spacing w:before="0" w:beforeAutospacing="0" w:after="0" w:afterAutospacing="0"/>
        <w:textAlignment w:val="baseline"/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</w:pPr>
      <w:r w:rsidRPr="00914A7E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Andere a</w:t>
      </w:r>
      <w:r w:rsidRPr="00914A7E" w:rsidR="0005281D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 xml:space="preserve">andachtspunten </w:t>
      </w:r>
      <w:r w:rsidR="008C6592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 xml:space="preserve">over het programma Schoolmaaltijden </w:t>
      </w:r>
      <w:r w:rsidRPr="00914A7E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 xml:space="preserve">die </w:t>
      </w:r>
      <w:r w:rsidRPr="00914A7E" w:rsidR="00002651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 xml:space="preserve">uit het onderzoek </w:t>
      </w:r>
      <w:r w:rsidRPr="00914A7E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naar voren kwamen</w:t>
      </w:r>
      <w:r w:rsidRPr="00914A7E" w:rsidR="0005281D">
        <w:rPr>
          <w:rStyle w:val="dej7p"/>
          <w:rFonts w:ascii="Trebuchet MS" w:hAnsi="Trebuchet MS"/>
          <w:b/>
          <w:bCs/>
          <w:color w:val="000000"/>
          <w:sz w:val="20"/>
          <w:szCs w:val="20"/>
          <w:bdr w:val="none" w:color="auto" w:sz="0" w:space="0" w:frame="1"/>
        </w:rPr>
        <w:t>:</w:t>
      </w:r>
    </w:p>
    <w:p w:rsidRPr="00FC27B8" w:rsidR="00FC27B8" w:rsidP="00FC27B8" w:rsidRDefault="00FC27B8" w14:paraId="3CB05A0D" w14:textId="19FA2E74">
      <w:pPr>
        <w:pStyle w:val="zuc5j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dej7p"/>
          <w:rFonts w:ascii="Trebuchet MS" w:hAnsi="Trebuchet MS"/>
          <w:sz w:val="20"/>
          <w:szCs w:val="20"/>
        </w:rPr>
      </w:pPr>
      <w:r w:rsidRPr="00914A7E">
        <w:rPr>
          <w:rFonts w:ascii="Trebuchet MS" w:hAnsi="Trebuchet MS"/>
          <w:sz w:val="20"/>
          <w:szCs w:val="20"/>
        </w:rPr>
        <w:t>Een interessant neveneffect dat door scholen werd gerapporteerd is dat de maaltijden op school</w:t>
      </w:r>
      <w:r>
        <w:rPr>
          <w:rFonts w:ascii="Trebuchet MS" w:hAnsi="Trebuchet MS"/>
          <w:sz w:val="20"/>
          <w:szCs w:val="20"/>
        </w:rPr>
        <w:t xml:space="preserve"> positief </w:t>
      </w:r>
      <w:r w:rsidRPr="00914A7E">
        <w:rPr>
          <w:rFonts w:ascii="Trebuchet MS" w:hAnsi="Trebuchet MS"/>
          <w:sz w:val="20"/>
          <w:szCs w:val="20"/>
        </w:rPr>
        <w:t>bijdragen aan een gevoel van gelijkwaardigheid</w:t>
      </w:r>
      <w:r>
        <w:rPr>
          <w:rFonts w:ascii="Trebuchet MS" w:hAnsi="Trebuchet MS"/>
          <w:sz w:val="20"/>
          <w:szCs w:val="20"/>
        </w:rPr>
        <w:t xml:space="preserve"> onder leerlingen</w:t>
      </w:r>
      <w:r w:rsidRPr="00914A7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en </w:t>
      </w:r>
      <w:r w:rsidRPr="00914A7E">
        <w:rPr>
          <w:rFonts w:ascii="Trebuchet MS" w:hAnsi="Trebuchet MS"/>
          <w:sz w:val="20"/>
          <w:szCs w:val="20"/>
        </w:rPr>
        <w:t xml:space="preserve">de sociale sfeer in de klas. Naast dat het programma dus de beoogde doelen bereikt, lijkt het ook op </w:t>
      </w:r>
      <w:r>
        <w:rPr>
          <w:rFonts w:ascii="Trebuchet MS" w:hAnsi="Trebuchet MS"/>
          <w:sz w:val="20"/>
          <w:szCs w:val="20"/>
        </w:rPr>
        <w:t>sociaal-emotioneel</w:t>
      </w:r>
      <w:r w:rsidRPr="00914A7E">
        <w:rPr>
          <w:rFonts w:ascii="Trebuchet MS" w:hAnsi="Trebuchet MS"/>
          <w:sz w:val="20"/>
          <w:szCs w:val="20"/>
        </w:rPr>
        <w:t xml:space="preserve"> vlak meerwaarde te hebben.</w:t>
      </w:r>
    </w:p>
    <w:p w:rsidRPr="00914A7E" w:rsidR="0005281D" w:rsidP="0005281D" w:rsidRDefault="001737C9" w14:paraId="421BF540" w14:textId="14CCEEC8">
      <w:pPr>
        <w:pStyle w:val="zuc5j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  <w:r w:rsidRPr="00914A7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</w:t>
      </w:r>
      <w:r w:rsidRPr="00914A7E" w:rsidR="0005281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et risico van schaamte</w:t>
      </w:r>
      <w:r w:rsidRPr="00914A7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en angst voor het verlies van waardigheid kan een rol spelen</w:t>
      </w:r>
      <w:r w:rsidRPr="00914A7E" w:rsidR="0005281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waardoor ouders of leerlingen niet mee durven doen</w:t>
      </w:r>
      <w:r w:rsidRPr="00914A7E" w:rsidR="005A4BEB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met het programma. </w:t>
      </w:r>
      <w:r w:rsidRPr="00914A7E" w:rsidR="008B28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Het is raadzaam </w:t>
      </w:r>
      <w:r w:rsidRPr="00914A7E" w:rsidR="0080562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om de maaltijden</w:t>
      </w:r>
      <w:r w:rsidRPr="00914A7E" w:rsidR="003026D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op school</w:t>
      </w:r>
      <w:r w:rsidRPr="00914A7E" w:rsidR="0080562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zo te organiseren </w:t>
      </w:r>
      <w:r w:rsidRPr="00914A7E" w:rsidR="008B28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dat </w:t>
      </w:r>
      <w:r w:rsidRPr="00914A7E" w:rsidR="0080562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de </w:t>
      </w:r>
      <w:r w:rsidRPr="00914A7E" w:rsidR="008B28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verschillen tussen leerlingen niet zichtbaar worden</w:t>
      </w:r>
      <w:r w:rsidRPr="00914A7E" w:rsidR="0084486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, en niet duidelijk wordt voor </w:t>
      </w:r>
      <w:r w:rsidRPr="00914A7E" w:rsidR="00A56030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w</w:t>
      </w:r>
      <w:r w:rsidRPr="00914A7E" w:rsidR="0084486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ie de maaltijden noodza</w:t>
      </w:r>
      <w:r w:rsidRPr="00914A7E" w:rsidR="007D30A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kelijk zijn</w:t>
      </w:r>
      <w:r w:rsidRPr="00914A7E" w:rsidR="008B28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. </w:t>
      </w:r>
      <w:r w:rsidRPr="00914A7E" w:rsidR="006F0D9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We raden </w:t>
      </w:r>
      <w:r w:rsidR="008C6592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daarom </w:t>
      </w:r>
      <w:r w:rsidRPr="00914A7E" w:rsidR="006F0D9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aan</w:t>
      </w:r>
      <w:r w:rsidRPr="00914A7E" w:rsidR="007D30A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om scholen </w:t>
      </w:r>
      <w:r w:rsidRPr="00914A7E" w:rsidR="008B28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te stimuleren </w:t>
      </w:r>
      <w:r w:rsidRPr="00914A7E" w:rsidR="007D30A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de</w:t>
      </w:r>
      <w:r w:rsidRPr="00914A7E" w:rsidR="008B28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maaltijden </w:t>
      </w:r>
      <w:r w:rsidRPr="00914A7E" w:rsidR="007D30A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aan te bieden</w:t>
      </w:r>
      <w:r w:rsidRPr="00914A7E" w:rsidR="008B287D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aan alle leerlingen van een klas</w:t>
      </w:r>
      <w:r w:rsidRPr="00914A7E" w:rsidR="00AE437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. </w:t>
      </w:r>
    </w:p>
    <w:p w:rsidRPr="00914A7E" w:rsidR="007D30AD" w:rsidP="0005281D" w:rsidRDefault="0009145C" w14:paraId="12183373" w14:textId="3C46553E">
      <w:pPr>
        <w:pStyle w:val="zuc5j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</w:pPr>
      <w:r w:rsidRPr="00914A7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Vanuit de scholen wordt ook het signaal gegeven dan het regelmatig voorkomt dat ouders de boodschappenkaart niet aanvragen vanuit angst voor stigma.</w:t>
      </w:r>
      <w:r w:rsidRPr="00914A7E" w:rsidR="00BB6FFA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Dit lijkt (deels) veroorzaakt te worden door onzekerheid over </w:t>
      </w:r>
      <w:r w:rsidRPr="00914A7E" w:rsidR="00DB60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het aantal </w:t>
      </w:r>
      <w:r w:rsidRPr="00914A7E" w:rsidR="00DB60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mensen dat binnen de school </w:t>
      </w:r>
      <w:r w:rsidRPr="00914A7E" w:rsidR="001374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te weten zou komen</w:t>
      </w:r>
      <w:r w:rsidRPr="00914A7E" w:rsidR="00DB60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de boodschappenkaart wordt aangevraagd. We raden daarom aan om aan ouders </w:t>
      </w:r>
      <w:r w:rsidRPr="00914A7E" w:rsidR="0040074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nog </w:t>
      </w:r>
      <w:r w:rsidRPr="00914A7E" w:rsidR="00DB60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duidelijk</w:t>
      </w:r>
      <w:r w:rsidRPr="00914A7E" w:rsidR="0040074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er te communiceren</w:t>
      </w:r>
      <w:r w:rsidRPr="00914A7E" w:rsidR="00DB60D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dat </w:t>
      </w:r>
      <w:r w:rsidRPr="00914A7E" w:rsidR="0040074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de aanvraag van de kaart door de ouders maar bij één persoon binnen de school bekend is</w:t>
      </w:r>
      <w:r w:rsidR="009A2AE6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en blijft</w:t>
      </w:r>
      <w:r w:rsidRPr="00914A7E" w:rsidR="00400741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, en wie deze persoon is. </w:t>
      </w:r>
    </w:p>
    <w:p w:rsidRPr="00D45905" w:rsidR="00D45905" w:rsidP="00F66F0A" w:rsidRDefault="006A37CE" w14:paraId="5BAC52AA" w14:textId="0BC943E9">
      <w:pPr>
        <w:pStyle w:val="zuc5j"/>
        <w:numPr>
          <w:ilvl w:val="0"/>
          <w:numId w:val="2"/>
        </w:numPr>
        <w:spacing w:before="0" w:beforeAutospacing="0" w:after="160" w:afterAutospacing="0" w:line="259" w:lineRule="auto"/>
        <w:textAlignment w:val="baseline"/>
        <w:rPr>
          <w:rFonts w:ascii="Trebuchet MS" w:hAnsi="Trebuchet MS"/>
          <w:b/>
          <w:bCs/>
          <w:sz w:val="20"/>
          <w:szCs w:val="20"/>
        </w:rPr>
      </w:pPr>
      <w:r w:rsidRPr="00D45905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Als het organiseren van schoolmaaltijden te belastend </w:t>
      </w:r>
      <w:r w:rsidRPr="00D45905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is voor scholen zelf kan dit ook deels (kostendekkend) uitbesteed worden; hier zijn goede voorbeelden van die door </w:t>
      </w:r>
      <w:r w:rsidRPr="00D45905" w:rsidR="00914A7E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>het Jeugd Educatiefonds</w:t>
      </w:r>
      <w:r w:rsidRPr="00D45905">
        <w:rPr>
          <w:rStyle w:val="dej7p"/>
          <w:rFonts w:ascii="Trebuchet MS" w:hAnsi="Trebuchet MS"/>
          <w:color w:val="000000"/>
          <w:sz w:val="20"/>
          <w:szCs w:val="20"/>
          <w:bdr w:val="none" w:color="auto" w:sz="0" w:space="0" w:frame="1"/>
        </w:rPr>
        <w:t xml:space="preserve"> gedeeld zouden kunnen worden. </w:t>
      </w:r>
    </w:p>
    <w:p w:rsidRPr="00AD5B96" w:rsidR="00DE2FE5" w:rsidRDefault="00AD5B96" w14:paraId="42C85DE0" w14:textId="670C3DD0">
      <w:pPr>
        <w:spacing w:after="160" w:line="259" w:lineRule="auto"/>
        <w:rPr>
          <w:rFonts w:ascii="Trebuchet MS" w:hAnsi="Trebuchet MS"/>
          <w:b/>
          <w:bCs/>
          <w:sz w:val="20"/>
          <w:szCs w:val="20"/>
        </w:rPr>
      </w:pPr>
      <w:r w:rsidRPr="00AD5B96">
        <w:rPr>
          <w:rFonts w:ascii="Trebuchet MS" w:hAnsi="Trebuchet MS"/>
          <w:b/>
          <w:bCs/>
          <w:sz w:val="20"/>
          <w:szCs w:val="20"/>
        </w:rPr>
        <w:t>Referenties</w:t>
      </w:r>
    </w:p>
    <w:p w:rsidRPr="00914A7E" w:rsidR="006F004E" w:rsidP="00DD7E45" w:rsidRDefault="006F004E" w14:paraId="1F71CB32" w14:textId="78BAD6AD">
      <w:pPr>
        <w:pStyle w:val="Lijstalinea"/>
        <w:numPr>
          <w:ilvl w:val="0"/>
          <w:numId w:val="3"/>
        </w:numPr>
        <w:spacing w:after="160" w:line="259" w:lineRule="auto"/>
        <w:rPr>
          <w:rFonts w:ascii="Trebuchet MS" w:hAnsi="Trebuchet MS"/>
          <w:sz w:val="20"/>
          <w:szCs w:val="20"/>
          <w:lang w:val="en-US"/>
        </w:rPr>
      </w:pPr>
      <w:r w:rsidRPr="00914A7E">
        <w:rPr>
          <w:rFonts w:ascii="Trebuchet MS" w:hAnsi="Trebuchet MS"/>
          <w:sz w:val="20"/>
          <w:szCs w:val="20"/>
          <w:lang w:val="en-US"/>
        </w:rPr>
        <w:t xml:space="preserve">Mani, A., Mullainathan, S., Shafir, E., &amp; Zhao, J. (2013). Poverty impedes cognitive function. </w:t>
      </w:r>
      <w:r w:rsidRPr="00602153">
        <w:rPr>
          <w:rFonts w:ascii="Trebuchet MS" w:hAnsi="Trebuchet MS"/>
          <w:i/>
          <w:iCs/>
          <w:sz w:val="20"/>
          <w:szCs w:val="20"/>
          <w:lang w:val="en-US"/>
        </w:rPr>
        <w:t>Science, 341,</w:t>
      </w:r>
      <w:r w:rsidRPr="00914A7E">
        <w:rPr>
          <w:rFonts w:ascii="Trebuchet MS" w:hAnsi="Trebuchet MS"/>
          <w:sz w:val="20"/>
          <w:szCs w:val="20"/>
          <w:lang w:val="en-US"/>
        </w:rPr>
        <w:t xml:space="preserve"> 976–980.</w:t>
      </w:r>
    </w:p>
    <w:p w:rsidRPr="00914A7E" w:rsidR="006F004E" w:rsidP="00ED05C2" w:rsidRDefault="006F004E" w14:paraId="1D70A1C8" w14:textId="74E04A77">
      <w:pPr>
        <w:pStyle w:val="Lijstalinea"/>
        <w:numPr>
          <w:ilvl w:val="0"/>
          <w:numId w:val="3"/>
        </w:numPr>
        <w:spacing w:after="160" w:line="259" w:lineRule="auto"/>
        <w:rPr>
          <w:rFonts w:ascii="Trebuchet MS" w:hAnsi="Trebuchet MS"/>
          <w:sz w:val="20"/>
          <w:szCs w:val="20"/>
        </w:rPr>
      </w:pPr>
      <w:r w:rsidRPr="00914A7E">
        <w:rPr>
          <w:rFonts w:ascii="Trebuchet MS" w:hAnsi="Trebuchet MS"/>
          <w:sz w:val="20"/>
          <w:szCs w:val="20"/>
          <w:lang w:val="en-US"/>
        </w:rPr>
        <w:t xml:space="preserve">Mullainathan, S., &amp; Sharif, E. (2013). </w:t>
      </w:r>
      <w:r w:rsidRPr="00602153">
        <w:rPr>
          <w:rFonts w:ascii="Trebuchet MS" w:hAnsi="Trebuchet MS"/>
          <w:i/>
          <w:iCs/>
          <w:sz w:val="20"/>
          <w:szCs w:val="20"/>
          <w:lang w:val="en-US"/>
        </w:rPr>
        <w:t>Scarcity: Why having too little means so much</w:t>
      </w:r>
      <w:r w:rsidRPr="00914A7E">
        <w:rPr>
          <w:rFonts w:ascii="Trebuchet MS" w:hAnsi="Trebuchet MS"/>
          <w:sz w:val="20"/>
          <w:szCs w:val="20"/>
          <w:lang w:val="en-US"/>
        </w:rPr>
        <w:t xml:space="preserve">. </w:t>
      </w:r>
      <w:r w:rsidRPr="00914A7E">
        <w:rPr>
          <w:rFonts w:ascii="Trebuchet MS" w:hAnsi="Trebuchet MS"/>
          <w:sz w:val="20"/>
          <w:szCs w:val="20"/>
        </w:rPr>
        <w:t>London: Allen Lane.</w:t>
      </w:r>
    </w:p>
    <w:p w:rsidRPr="00914A7E" w:rsidR="00BB1AF0" w:rsidP="00BB1AF0" w:rsidRDefault="00BB1AF0" w14:paraId="196FAFB4" w14:textId="77777777">
      <w:pPr>
        <w:pStyle w:val="Lijstalinea"/>
        <w:numPr>
          <w:ilvl w:val="0"/>
          <w:numId w:val="3"/>
        </w:numPr>
        <w:spacing w:after="160" w:line="259" w:lineRule="auto"/>
        <w:rPr>
          <w:rFonts w:ascii="Trebuchet MS" w:hAnsi="Trebuchet MS" w:eastAsia="Times New Roman" w:cs="Times New Roman"/>
          <w:sz w:val="20"/>
          <w:szCs w:val="20"/>
        </w:rPr>
      </w:pPr>
      <w:r w:rsidRPr="00914A7E">
        <w:rPr>
          <w:rFonts w:ascii="Trebuchet MS" w:hAnsi="Trebuchet MS"/>
          <w:sz w:val="20"/>
          <w:szCs w:val="20"/>
          <w:lang w:val="en-US"/>
        </w:rPr>
        <w:t xml:space="preserve">Hoyland, A., Dye, L., &amp; Lawton, C. L. (2009). A systematic review of the effect of breakfast on the cognitive performance of children and adolescents. </w:t>
      </w:r>
      <w:r w:rsidRPr="00602153">
        <w:rPr>
          <w:rFonts w:ascii="Trebuchet MS" w:hAnsi="Trebuchet MS"/>
          <w:i/>
          <w:iCs/>
          <w:sz w:val="20"/>
          <w:szCs w:val="20"/>
        </w:rPr>
        <w:t>Nutrition research reviews, 22</w:t>
      </w:r>
      <w:r w:rsidRPr="00914A7E">
        <w:rPr>
          <w:rFonts w:ascii="Trebuchet MS" w:hAnsi="Trebuchet MS"/>
          <w:sz w:val="20"/>
          <w:szCs w:val="20"/>
        </w:rPr>
        <w:t>(2), 220-243.</w:t>
      </w:r>
    </w:p>
    <w:p w:rsidR="00DC7A77" w:rsidP="0063539A" w:rsidRDefault="00275880" w14:paraId="16145352" w14:textId="409E847E">
      <w:pPr>
        <w:pStyle w:val="Lijstalinea"/>
        <w:numPr>
          <w:ilvl w:val="0"/>
          <w:numId w:val="3"/>
        </w:numPr>
        <w:spacing w:line="259" w:lineRule="auto"/>
        <w:textAlignment w:val="baseline"/>
        <w:rPr>
          <w:rFonts w:ascii="Trebuchet MS" w:hAnsi="Trebuchet MS"/>
          <w:sz w:val="20"/>
          <w:szCs w:val="20"/>
        </w:rPr>
      </w:pPr>
      <w:r w:rsidRPr="00AD5B96">
        <w:rPr>
          <w:rFonts w:ascii="Trebuchet MS" w:hAnsi="Trebuchet MS" w:eastAsia="Times New Roman" w:cs="Times New Roman"/>
          <w:sz w:val="20"/>
          <w:szCs w:val="20"/>
        </w:rPr>
        <w:t>Muskens, M., van Helvoirt, D., Jenniskens, T., Lees</w:t>
      </w:r>
      <w:r w:rsidRPr="00AD5B96" w:rsidR="009A54B2">
        <w:rPr>
          <w:rFonts w:ascii="Trebuchet MS" w:hAnsi="Trebuchet MS" w:eastAsia="Times New Roman" w:cs="Times New Roman"/>
          <w:sz w:val="20"/>
          <w:szCs w:val="20"/>
        </w:rPr>
        <w:t>t</w:t>
      </w:r>
      <w:r w:rsidRPr="00AD5B96">
        <w:rPr>
          <w:rFonts w:ascii="Trebuchet MS" w:hAnsi="Trebuchet MS" w:eastAsia="Times New Roman" w:cs="Times New Roman"/>
          <w:sz w:val="20"/>
          <w:szCs w:val="20"/>
        </w:rPr>
        <w:t xml:space="preserve">, B., Djojosoeparto, S., van der Horst, H., </w:t>
      </w:r>
      <w:r w:rsidRPr="00AD5B96" w:rsidR="006632BF">
        <w:rPr>
          <w:rFonts w:ascii="Trebuchet MS" w:hAnsi="Trebuchet MS" w:eastAsia="Times New Roman" w:cs="Times New Roman"/>
          <w:sz w:val="20"/>
          <w:szCs w:val="20"/>
        </w:rPr>
        <w:t xml:space="preserve">&amp; </w:t>
      </w:r>
      <w:r w:rsidRPr="00AD5B96">
        <w:rPr>
          <w:rFonts w:ascii="Trebuchet MS" w:hAnsi="Trebuchet MS" w:eastAsia="Times New Roman" w:cs="Times New Roman"/>
          <w:sz w:val="20"/>
          <w:szCs w:val="20"/>
        </w:rPr>
        <w:t xml:space="preserve">Veling, H. (2023). </w:t>
      </w:r>
      <w:r w:rsidRPr="00B32E62">
        <w:rPr>
          <w:rFonts w:ascii="Trebuchet MS" w:hAnsi="Trebuchet MS" w:eastAsia="Times New Roman" w:cs="Times New Roman"/>
          <w:i/>
          <w:iCs/>
          <w:sz w:val="20"/>
          <w:szCs w:val="20"/>
        </w:rPr>
        <w:t>Programma Schoolmaaltijden: Implementatie en ervaren effecten.</w:t>
      </w:r>
      <w:r w:rsidRPr="00AD5B96">
        <w:rPr>
          <w:rFonts w:ascii="Trebuchet MS" w:hAnsi="Trebuchet MS" w:eastAsia="Times New Roman" w:cs="Times New Roman"/>
          <w:sz w:val="20"/>
          <w:szCs w:val="20"/>
        </w:rPr>
        <w:t xml:space="preserve"> Onderzoek in opdracht van het Ministerie van OCW.</w:t>
      </w:r>
      <w:r w:rsidRPr="00AD5B96" w:rsidR="00DE4CB9">
        <w:rPr>
          <w:rFonts w:ascii="Trebuchet MS" w:hAnsi="Trebuchet MS"/>
          <w:sz w:val="20"/>
          <w:szCs w:val="20"/>
        </w:rPr>
        <w:t xml:space="preserve"> </w:t>
      </w:r>
    </w:p>
    <w:p w:rsidRPr="00AD5B96" w:rsidR="00160054" w:rsidP="0063539A" w:rsidRDefault="00160054" w14:paraId="419B6B48" w14:textId="0D62A6E5">
      <w:pPr>
        <w:pStyle w:val="Lijstalinea"/>
        <w:numPr>
          <w:ilvl w:val="0"/>
          <w:numId w:val="3"/>
        </w:numPr>
        <w:spacing w:line="259" w:lineRule="auto"/>
        <w:textAlignment w:val="baseline"/>
        <w:rPr>
          <w:rFonts w:ascii="Trebuchet MS" w:hAnsi="Trebuchet MS"/>
          <w:sz w:val="20"/>
          <w:szCs w:val="20"/>
        </w:rPr>
      </w:pPr>
      <w:r w:rsidRPr="00160054">
        <w:rPr>
          <w:rFonts w:ascii="Trebuchet MS" w:hAnsi="Trebuchet MS"/>
          <w:sz w:val="20"/>
          <w:szCs w:val="20"/>
        </w:rPr>
        <w:t>https://www.unicef.nl/nieuws/2023-03-09-zorgelijk-het-aantal-kinderen-dat-in-nederland-opgroeit-in-armoede-stijgt</w:t>
      </w:r>
    </w:p>
    <w:sectPr w:rsidRPr="00AD5B96" w:rsidR="0016005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A9"/>
    <w:multiLevelType w:val="hybridMultilevel"/>
    <w:tmpl w:val="7DB0428A"/>
    <w:lvl w:ilvl="0" w:tplc="002E5E7E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B69"/>
    <w:multiLevelType w:val="multilevel"/>
    <w:tmpl w:val="65C2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734B91"/>
    <w:multiLevelType w:val="hybridMultilevel"/>
    <w:tmpl w:val="426443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28644">
    <w:abstractNumId w:val="1"/>
  </w:num>
  <w:num w:numId="2" w16cid:durableId="1588494252">
    <w:abstractNumId w:val="2"/>
  </w:num>
  <w:num w:numId="3" w16cid:durableId="162473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1C"/>
    <w:rsid w:val="00002651"/>
    <w:rsid w:val="00003BD6"/>
    <w:rsid w:val="000053C9"/>
    <w:rsid w:val="00016405"/>
    <w:rsid w:val="000173F8"/>
    <w:rsid w:val="000323E7"/>
    <w:rsid w:val="0003656B"/>
    <w:rsid w:val="00050374"/>
    <w:rsid w:val="0005281D"/>
    <w:rsid w:val="00054725"/>
    <w:rsid w:val="0006259E"/>
    <w:rsid w:val="000648A6"/>
    <w:rsid w:val="0009145C"/>
    <w:rsid w:val="00095CBD"/>
    <w:rsid w:val="0009640E"/>
    <w:rsid w:val="000A6197"/>
    <w:rsid w:val="000B1AED"/>
    <w:rsid w:val="000D05B1"/>
    <w:rsid w:val="000D2347"/>
    <w:rsid w:val="000E446F"/>
    <w:rsid w:val="000E7100"/>
    <w:rsid w:val="000F2E76"/>
    <w:rsid w:val="000F4419"/>
    <w:rsid w:val="000F6FD7"/>
    <w:rsid w:val="00106BF1"/>
    <w:rsid w:val="00117B46"/>
    <w:rsid w:val="00121308"/>
    <w:rsid w:val="00134F8A"/>
    <w:rsid w:val="001374D6"/>
    <w:rsid w:val="00147D10"/>
    <w:rsid w:val="00160054"/>
    <w:rsid w:val="00160CC6"/>
    <w:rsid w:val="00161E33"/>
    <w:rsid w:val="001649D6"/>
    <w:rsid w:val="001722D9"/>
    <w:rsid w:val="001737C9"/>
    <w:rsid w:val="00176863"/>
    <w:rsid w:val="001C6B6D"/>
    <w:rsid w:val="001D37BA"/>
    <w:rsid w:val="001D3E28"/>
    <w:rsid w:val="001E0A17"/>
    <w:rsid w:val="001E2F67"/>
    <w:rsid w:val="001F097A"/>
    <w:rsid w:val="0021264C"/>
    <w:rsid w:val="002135E4"/>
    <w:rsid w:val="00224D8B"/>
    <w:rsid w:val="00225B7F"/>
    <w:rsid w:val="0022753E"/>
    <w:rsid w:val="00260B8D"/>
    <w:rsid w:val="0026625F"/>
    <w:rsid w:val="00275880"/>
    <w:rsid w:val="00280285"/>
    <w:rsid w:val="002A78D5"/>
    <w:rsid w:val="002B20DC"/>
    <w:rsid w:val="002B35FB"/>
    <w:rsid w:val="002C1655"/>
    <w:rsid w:val="002C1873"/>
    <w:rsid w:val="002C3D76"/>
    <w:rsid w:val="002F02F7"/>
    <w:rsid w:val="002F1961"/>
    <w:rsid w:val="003026D1"/>
    <w:rsid w:val="00333490"/>
    <w:rsid w:val="003347E7"/>
    <w:rsid w:val="00387FA9"/>
    <w:rsid w:val="003A2026"/>
    <w:rsid w:val="003B1401"/>
    <w:rsid w:val="003C1D08"/>
    <w:rsid w:val="003C5EE8"/>
    <w:rsid w:val="00400741"/>
    <w:rsid w:val="004009BA"/>
    <w:rsid w:val="00403711"/>
    <w:rsid w:val="004211A0"/>
    <w:rsid w:val="00430BB0"/>
    <w:rsid w:val="004411DD"/>
    <w:rsid w:val="00444812"/>
    <w:rsid w:val="00447E63"/>
    <w:rsid w:val="004521B0"/>
    <w:rsid w:val="00477885"/>
    <w:rsid w:val="00482064"/>
    <w:rsid w:val="00484FF3"/>
    <w:rsid w:val="00485BCD"/>
    <w:rsid w:val="004A358E"/>
    <w:rsid w:val="004A6468"/>
    <w:rsid w:val="004A6F52"/>
    <w:rsid w:val="004C45EF"/>
    <w:rsid w:val="00503DBC"/>
    <w:rsid w:val="005252EC"/>
    <w:rsid w:val="0054309B"/>
    <w:rsid w:val="005545D3"/>
    <w:rsid w:val="00556CCD"/>
    <w:rsid w:val="005609BF"/>
    <w:rsid w:val="0056205B"/>
    <w:rsid w:val="005644AB"/>
    <w:rsid w:val="00564B0E"/>
    <w:rsid w:val="00565669"/>
    <w:rsid w:val="0058595F"/>
    <w:rsid w:val="00594735"/>
    <w:rsid w:val="005A4BEB"/>
    <w:rsid w:val="005B25BE"/>
    <w:rsid w:val="005B648A"/>
    <w:rsid w:val="005C3357"/>
    <w:rsid w:val="005D2DD7"/>
    <w:rsid w:val="005E46AC"/>
    <w:rsid w:val="005E7FCB"/>
    <w:rsid w:val="005F0212"/>
    <w:rsid w:val="005F3B01"/>
    <w:rsid w:val="00602153"/>
    <w:rsid w:val="00603D56"/>
    <w:rsid w:val="006153CD"/>
    <w:rsid w:val="006275DD"/>
    <w:rsid w:val="006349E6"/>
    <w:rsid w:val="006617C3"/>
    <w:rsid w:val="00662314"/>
    <w:rsid w:val="006632BF"/>
    <w:rsid w:val="006724A8"/>
    <w:rsid w:val="00695B92"/>
    <w:rsid w:val="00696870"/>
    <w:rsid w:val="006A37CE"/>
    <w:rsid w:val="006D1BC9"/>
    <w:rsid w:val="006F004E"/>
    <w:rsid w:val="006F0D91"/>
    <w:rsid w:val="00707BE6"/>
    <w:rsid w:val="0071023E"/>
    <w:rsid w:val="0072705A"/>
    <w:rsid w:val="0073464A"/>
    <w:rsid w:val="00757E51"/>
    <w:rsid w:val="0076262D"/>
    <w:rsid w:val="00777757"/>
    <w:rsid w:val="00783E11"/>
    <w:rsid w:val="007A1FE8"/>
    <w:rsid w:val="007C3C12"/>
    <w:rsid w:val="007D30AD"/>
    <w:rsid w:val="007D3520"/>
    <w:rsid w:val="007D6414"/>
    <w:rsid w:val="007E57BD"/>
    <w:rsid w:val="007F56F9"/>
    <w:rsid w:val="008037E1"/>
    <w:rsid w:val="00805620"/>
    <w:rsid w:val="00822411"/>
    <w:rsid w:val="00825E8F"/>
    <w:rsid w:val="00830DFF"/>
    <w:rsid w:val="00844862"/>
    <w:rsid w:val="00872A7A"/>
    <w:rsid w:val="008769B1"/>
    <w:rsid w:val="00882EC4"/>
    <w:rsid w:val="00883849"/>
    <w:rsid w:val="00887587"/>
    <w:rsid w:val="008A1D72"/>
    <w:rsid w:val="008A565F"/>
    <w:rsid w:val="008B287D"/>
    <w:rsid w:val="008B3FAE"/>
    <w:rsid w:val="008C1421"/>
    <w:rsid w:val="008C6592"/>
    <w:rsid w:val="008E3653"/>
    <w:rsid w:val="00914A7E"/>
    <w:rsid w:val="0091597D"/>
    <w:rsid w:val="00932AB2"/>
    <w:rsid w:val="009349AC"/>
    <w:rsid w:val="0096418B"/>
    <w:rsid w:val="00970FDC"/>
    <w:rsid w:val="00980F76"/>
    <w:rsid w:val="009A1A5D"/>
    <w:rsid w:val="009A2AE6"/>
    <w:rsid w:val="009A54B2"/>
    <w:rsid w:val="009C097F"/>
    <w:rsid w:val="009C1135"/>
    <w:rsid w:val="009D6496"/>
    <w:rsid w:val="009E4F74"/>
    <w:rsid w:val="009E6D12"/>
    <w:rsid w:val="009F17A6"/>
    <w:rsid w:val="009F3689"/>
    <w:rsid w:val="009F5C9F"/>
    <w:rsid w:val="00A20CF6"/>
    <w:rsid w:val="00A527FB"/>
    <w:rsid w:val="00A56030"/>
    <w:rsid w:val="00A71F57"/>
    <w:rsid w:val="00A77409"/>
    <w:rsid w:val="00A849B5"/>
    <w:rsid w:val="00A86D48"/>
    <w:rsid w:val="00AA0830"/>
    <w:rsid w:val="00AB1EB9"/>
    <w:rsid w:val="00AC7B6A"/>
    <w:rsid w:val="00AD4826"/>
    <w:rsid w:val="00AD5B96"/>
    <w:rsid w:val="00AE0987"/>
    <w:rsid w:val="00AE4376"/>
    <w:rsid w:val="00AE7AEC"/>
    <w:rsid w:val="00B02A34"/>
    <w:rsid w:val="00B07736"/>
    <w:rsid w:val="00B1478E"/>
    <w:rsid w:val="00B26DF1"/>
    <w:rsid w:val="00B32E62"/>
    <w:rsid w:val="00B41F04"/>
    <w:rsid w:val="00B6160B"/>
    <w:rsid w:val="00B86010"/>
    <w:rsid w:val="00B947AA"/>
    <w:rsid w:val="00BB1AF0"/>
    <w:rsid w:val="00BB2FAE"/>
    <w:rsid w:val="00BB3974"/>
    <w:rsid w:val="00BB6FFA"/>
    <w:rsid w:val="00BC093F"/>
    <w:rsid w:val="00BC6456"/>
    <w:rsid w:val="00BD4FA0"/>
    <w:rsid w:val="00BD5B7F"/>
    <w:rsid w:val="00BE53C7"/>
    <w:rsid w:val="00BF706D"/>
    <w:rsid w:val="00C173E6"/>
    <w:rsid w:val="00C36427"/>
    <w:rsid w:val="00C532CC"/>
    <w:rsid w:val="00C564BB"/>
    <w:rsid w:val="00C64DA1"/>
    <w:rsid w:val="00C6686A"/>
    <w:rsid w:val="00C71FDA"/>
    <w:rsid w:val="00C742B7"/>
    <w:rsid w:val="00C7680C"/>
    <w:rsid w:val="00C8136F"/>
    <w:rsid w:val="00C849CE"/>
    <w:rsid w:val="00C91B85"/>
    <w:rsid w:val="00CB2FB9"/>
    <w:rsid w:val="00D055C0"/>
    <w:rsid w:val="00D275BC"/>
    <w:rsid w:val="00D34CD6"/>
    <w:rsid w:val="00D355C9"/>
    <w:rsid w:val="00D36BA2"/>
    <w:rsid w:val="00D3704A"/>
    <w:rsid w:val="00D40079"/>
    <w:rsid w:val="00D44FBB"/>
    <w:rsid w:val="00D45905"/>
    <w:rsid w:val="00D45D46"/>
    <w:rsid w:val="00D562B0"/>
    <w:rsid w:val="00D65E13"/>
    <w:rsid w:val="00D72C31"/>
    <w:rsid w:val="00D73B62"/>
    <w:rsid w:val="00D75309"/>
    <w:rsid w:val="00D817D9"/>
    <w:rsid w:val="00DA5364"/>
    <w:rsid w:val="00DB16E6"/>
    <w:rsid w:val="00DB49BE"/>
    <w:rsid w:val="00DB60D6"/>
    <w:rsid w:val="00DC0E4A"/>
    <w:rsid w:val="00DC3998"/>
    <w:rsid w:val="00DC7A77"/>
    <w:rsid w:val="00DE06AB"/>
    <w:rsid w:val="00DE2FE5"/>
    <w:rsid w:val="00DE37DB"/>
    <w:rsid w:val="00DE4CB9"/>
    <w:rsid w:val="00DF4C09"/>
    <w:rsid w:val="00DF6399"/>
    <w:rsid w:val="00E04C19"/>
    <w:rsid w:val="00E306BB"/>
    <w:rsid w:val="00E41776"/>
    <w:rsid w:val="00E61515"/>
    <w:rsid w:val="00E6465A"/>
    <w:rsid w:val="00E745DA"/>
    <w:rsid w:val="00E86C5A"/>
    <w:rsid w:val="00EA32A0"/>
    <w:rsid w:val="00EB0AF3"/>
    <w:rsid w:val="00EB6278"/>
    <w:rsid w:val="00EC2B9D"/>
    <w:rsid w:val="00EC33D7"/>
    <w:rsid w:val="00ED330D"/>
    <w:rsid w:val="00ED6ACE"/>
    <w:rsid w:val="00ED70C0"/>
    <w:rsid w:val="00F13BCA"/>
    <w:rsid w:val="00F21967"/>
    <w:rsid w:val="00F26664"/>
    <w:rsid w:val="00F27BE2"/>
    <w:rsid w:val="00F5459D"/>
    <w:rsid w:val="00F67F1C"/>
    <w:rsid w:val="00F72F9E"/>
    <w:rsid w:val="00FC00BD"/>
    <w:rsid w:val="00FC27B8"/>
    <w:rsid w:val="00FF4C3E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722"/>
  <w15:chartTrackingRefBased/>
  <w15:docId w15:val="{F16A069E-EF38-4FBA-9BD8-8758F46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45DA"/>
    <w:pPr>
      <w:spacing w:after="0" w:line="240" w:lineRule="auto"/>
    </w:pPr>
    <w:rPr>
      <w:rFonts w:ascii="Arial" w:hAnsi="Arial" w:cs="Arial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uc5j">
    <w:name w:val="zuc5j"/>
    <w:basedOn w:val="Standaard"/>
    <w:rsid w:val="001F09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j7p">
    <w:name w:val="dej7p"/>
    <w:basedOn w:val="Standaardalinea-lettertype"/>
    <w:rsid w:val="001F097A"/>
  </w:style>
  <w:style w:type="paragraph" w:styleId="Lijstalinea">
    <w:name w:val="List Paragraph"/>
    <w:basedOn w:val="Standaard"/>
    <w:uiPriority w:val="34"/>
    <w:qFormat/>
    <w:rsid w:val="00D7530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A56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A565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A565F"/>
    <w:rPr>
      <w:rFonts w:ascii="Arial" w:hAnsi="Arial" w:cs="Arial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56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565F"/>
    <w:rPr>
      <w:rFonts w:ascii="Arial" w:hAnsi="Arial" w:cs="Arial"/>
      <w:b/>
      <w:bCs/>
      <w:kern w:val="0"/>
      <w:sz w:val="20"/>
      <w:szCs w:val="20"/>
      <w:lang w:eastAsia="nl-NL"/>
      <w14:ligatures w14:val="none"/>
    </w:rPr>
  </w:style>
  <w:style w:type="paragraph" w:styleId="Revisie">
    <w:name w:val="Revision"/>
    <w:hidden/>
    <w:uiPriority w:val="99"/>
    <w:semiHidden/>
    <w:rsid w:val="00603D56"/>
    <w:pPr>
      <w:spacing w:after="0" w:line="240" w:lineRule="auto"/>
    </w:pPr>
    <w:rPr>
      <w:rFonts w:ascii="Arial" w:hAnsi="Arial" w:cs="Arial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1191</ap:Words>
  <ap:Characters>6553</ap:Characters>
  <ap:DocSecurity>0</ap:DocSecurity>
  <ap:Lines>54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2024-09-09T11:30:00.0000000Z</dcterms:created>
  <dcterms:modified xsi:type="dcterms:W3CDTF">2024-09-09T11:41:00.0000000Z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0x01010027A34413584B794AB6D67AE85B649E7F</vt:lpwstr>
  </property>
  <property fmtid="{D5CDD505-2E9C-101B-9397-08002B2CF9AE}" pid="3" name="MediaServiceImageTags">
    <vt:lpwstr/>
  </property>
</Properties>
</file>