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00B69" w:rsidR="00B76FAC" w:rsidRDefault="002779FF" w14:paraId="74B6962F" w14:textId="53A7DF93">
      <w:bookmarkStart w:name="_GoBack" w:id="0"/>
      <w:bookmarkEnd w:id="0"/>
      <w:r w:rsidRPr="00E00B69">
        <w:t xml:space="preserve">Hierbij informeer ik uw Kamer </w:t>
      </w:r>
      <w:r w:rsidRPr="00E00B69" w:rsidR="00457787">
        <w:t xml:space="preserve">dat de </w:t>
      </w:r>
      <w:r w:rsidRPr="00E00B69">
        <w:t>convenanten met de gemeenten in het kader van de Landelijke Vreemdelingen Voorziening</w:t>
      </w:r>
      <w:r w:rsidRPr="00E00B69" w:rsidR="00457787">
        <w:t>, die lopen tot en met 31 december 2024, niet zullen worden verlengd en</w:t>
      </w:r>
      <w:r w:rsidRPr="00E00B69">
        <w:t xml:space="preserve"> per 1 januari 2025</w:t>
      </w:r>
      <w:r w:rsidRPr="00E00B69" w:rsidR="00457787">
        <w:t xml:space="preserve"> worden beëindigd</w:t>
      </w:r>
      <w:r w:rsidRPr="00E00B69">
        <w:t>.</w:t>
      </w:r>
      <w:r w:rsidRPr="00E00B69" w:rsidR="00457787">
        <w:t xml:space="preserve"> </w:t>
      </w:r>
      <w:r w:rsidRPr="00E00B69">
        <w:t xml:space="preserve">Dit met het oog op de afspraken die het kabinet heeft gemaakt over de beëindiging van de rijksbijdrage aan de Landelijke Vreemdelingen Voorziening. </w:t>
      </w:r>
    </w:p>
    <w:p w:rsidRPr="00E00B69" w:rsidR="00457787" w:rsidP="00457787" w:rsidRDefault="00457787" w14:paraId="1566599F" w14:textId="77777777">
      <w:pPr>
        <w:rPr>
          <w:rFonts w:cstheme="minorHAnsi"/>
        </w:rPr>
      </w:pPr>
      <w:r w:rsidRPr="00E00B69">
        <w:rPr>
          <w:rFonts w:cstheme="minorHAnsi"/>
        </w:rPr>
        <w:t xml:space="preserve"> </w:t>
      </w:r>
    </w:p>
    <w:p w:rsidRPr="00E00B69" w:rsidR="00457787" w:rsidP="00457787" w:rsidRDefault="00457787" w14:paraId="796CA5E0" w14:textId="77777777">
      <w:pPr>
        <w:rPr>
          <w:rFonts w:cstheme="minorHAnsi"/>
        </w:rPr>
      </w:pPr>
      <w:r w:rsidRPr="00E00B69">
        <w:rPr>
          <w:rFonts w:cstheme="minorHAnsi"/>
        </w:rPr>
        <w:t>Tevens zal per 1 januari 2025 het besluit van de Staatssecretaris van Justitie en Veiligheid van 25 maart 2019, nr. 2540879, houdende verlening mandaat en machtiging Landelijke Vreemdelingen Voorziening, worden ingetrokken.</w:t>
      </w:r>
    </w:p>
    <w:p w:rsidRPr="00E00B69" w:rsidR="00457787" w:rsidP="00457787" w:rsidRDefault="00457787" w14:paraId="0859A00E" w14:textId="77777777">
      <w:pPr>
        <w:rPr>
          <w:rFonts w:cstheme="minorHAnsi"/>
        </w:rPr>
      </w:pPr>
    </w:p>
    <w:p w:rsidRPr="00E00B69" w:rsidR="00457787" w:rsidRDefault="00457787" w14:paraId="1749FA25" w14:textId="65BBCEB1">
      <w:pPr>
        <w:rPr>
          <w:rFonts w:cstheme="minorHAnsi"/>
        </w:rPr>
      </w:pPr>
      <w:r w:rsidRPr="00E00B69">
        <w:rPr>
          <w:rFonts w:cstheme="minorHAnsi"/>
        </w:rPr>
        <w:t xml:space="preserve">Hiervan zal melding worden gemaakt in de Staatscourant.  </w:t>
      </w:r>
    </w:p>
    <w:p w:rsidR="00B76FAC" w:rsidRDefault="00B76FAC" w14:paraId="4599B4D9" w14:textId="77777777">
      <w:pPr>
        <w:pStyle w:val="WitregelW1bodytekst"/>
      </w:pPr>
    </w:p>
    <w:p w:rsidRPr="001440E0" w:rsidR="001440E0" w:rsidP="001440E0" w:rsidRDefault="001440E0" w14:paraId="4535FA11" w14:textId="77777777"/>
    <w:p w:rsidR="00B76FAC" w:rsidRDefault="00457787" w14:paraId="34BBD3AE" w14:textId="77777777">
      <w:r>
        <w:t>De Minister van Asiel en Migratie,</w:t>
      </w:r>
    </w:p>
    <w:p w:rsidR="00B76FAC" w:rsidRDefault="00B76FAC" w14:paraId="24B494CD" w14:textId="77777777"/>
    <w:p w:rsidR="00E00B69" w:rsidRDefault="00E00B69" w14:paraId="78C456FC" w14:textId="77777777"/>
    <w:p w:rsidR="00E00B69" w:rsidRDefault="00E00B69" w14:paraId="71D0BB7F" w14:textId="77777777"/>
    <w:p w:rsidR="00E00B69" w:rsidRDefault="00E00B69" w14:paraId="310FCB40" w14:textId="77777777"/>
    <w:p w:rsidR="00B76FAC" w:rsidRDefault="00457787" w14:paraId="7E5D86FC" w14:textId="7480B468">
      <w:r>
        <w:t>M.H.M. Faber</w:t>
      </w:r>
      <w:r w:rsidR="00E00B69">
        <w:t xml:space="preserve"> – Van de Klashorst</w:t>
      </w:r>
    </w:p>
    <w:p w:rsidR="00B76FAC" w:rsidRDefault="00B76FAC" w14:paraId="651069E1" w14:textId="77777777"/>
    <w:p w:rsidR="00B76FAC" w:rsidRDefault="00B76FAC" w14:paraId="41BAD227" w14:textId="77777777"/>
    <w:sectPr w:rsidR="00B76FA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D998" w14:textId="77777777" w:rsidR="002779FF" w:rsidRDefault="002779FF">
      <w:pPr>
        <w:spacing w:line="240" w:lineRule="auto"/>
      </w:pPr>
      <w:r>
        <w:separator/>
      </w:r>
    </w:p>
  </w:endnote>
  <w:endnote w:type="continuationSeparator" w:id="0">
    <w:p w14:paraId="412726FD" w14:textId="77777777" w:rsidR="002779FF" w:rsidRDefault="00277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CEDD9" w14:textId="77777777" w:rsidR="002779FF" w:rsidRDefault="002779FF">
      <w:pPr>
        <w:spacing w:line="240" w:lineRule="auto"/>
      </w:pPr>
      <w:r>
        <w:separator/>
      </w:r>
    </w:p>
  </w:footnote>
  <w:footnote w:type="continuationSeparator" w:id="0">
    <w:p w14:paraId="2725B71C" w14:textId="77777777" w:rsidR="002779FF" w:rsidRDefault="00277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BEA4C" w14:textId="77777777" w:rsidR="00B76FAC" w:rsidRDefault="0045778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3F33AC0" wp14:editId="1521B3F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CCA36" w14:textId="77777777" w:rsidR="00457787" w:rsidRDefault="004577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33AC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421CCA36" w14:textId="77777777" w:rsidR="00457787" w:rsidRDefault="004577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902BB63" wp14:editId="08DBB3F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F478E5" w14:textId="77777777" w:rsidR="00B76FAC" w:rsidRDefault="0045778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6CEEDBD" w14:textId="77777777" w:rsidR="00B76FAC" w:rsidRDefault="00457787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5B8351F0" w14:textId="77777777" w:rsidR="00B76FAC" w:rsidRDefault="00B76FAC">
                          <w:pPr>
                            <w:pStyle w:val="WitregelW2"/>
                          </w:pPr>
                        </w:p>
                        <w:p w14:paraId="57EB3BB4" w14:textId="77777777" w:rsidR="00B76FAC" w:rsidRDefault="0045778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65E4839" w14:textId="77777777" w:rsidR="00B76FAC" w:rsidRDefault="00C353A2">
                          <w:pPr>
                            <w:pStyle w:val="Referentiegegevens"/>
                          </w:pPr>
                          <w:sdt>
                            <w:sdtPr>
                              <w:id w:val="-170570945"/>
                              <w:date w:fullDate="2024-09-04T20:1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7787">
                                <w:t>4 september 2024</w:t>
                              </w:r>
                            </w:sdtContent>
                          </w:sdt>
                        </w:p>
                        <w:p w14:paraId="1A0598C3" w14:textId="77777777" w:rsidR="00B76FAC" w:rsidRDefault="00B76FAC">
                          <w:pPr>
                            <w:pStyle w:val="WitregelW1"/>
                          </w:pPr>
                        </w:p>
                        <w:p w14:paraId="63C23399" w14:textId="77777777" w:rsidR="00B76FAC" w:rsidRDefault="0045778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C426EB7" w14:textId="77777777" w:rsidR="00B76FAC" w:rsidRDefault="00457787">
                          <w:pPr>
                            <w:pStyle w:val="Referentiegegevens"/>
                          </w:pPr>
                          <w:r>
                            <w:t>5753498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02BB6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6DF478E5" w14:textId="77777777" w:rsidR="00B76FAC" w:rsidRDefault="0045778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6CEEDBD" w14:textId="77777777" w:rsidR="00B76FAC" w:rsidRDefault="00457787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5B8351F0" w14:textId="77777777" w:rsidR="00B76FAC" w:rsidRDefault="00B76FAC">
                    <w:pPr>
                      <w:pStyle w:val="WitregelW2"/>
                    </w:pPr>
                  </w:p>
                  <w:p w14:paraId="57EB3BB4" w14:textId="77777777" w:rsidR="00B76FAC" w:rsidRDefault="00457787">
                    <w:pPr>
                      <w:pStyle w:val="Referentiegegevensbold"/>
                    </w:pPr>
                    <w:r>
                      <w:t>Datum</w:t>
                    </w:r>
                  </w:p>
                  <w:p w14:paraId="765E4839" w14:textId="77777777" w:rsidR="00B76FAC" w:rsidRDefault="00C353A2">
                    <w:pPr>
                      <w:pStyle w:val="Referentiegegevens"/>
                    </w:pPr>
                    <w:sdt>
                      <w:sdtPr>
                        <w:id w:val="-170570945"/>
                        <w:date w:fullDate="2024-09-04T20:1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7787">
                          <w:t>4 september 2024</w:t>
                        </w:r>
                      </w:sdtContent>
                    </w:sdt>
                  </w:p>
                  <w:p w14:paraId="1A0598C3" w14:textId="77777777" w:rsidR="00B76FAC" w:rsidRDefault="00B76FAC">
                    <w:pPr>
                      <w:pStyle w:val="WitregelW1"/>
                    </w:pPr>
                  </w:p>
                  <w:p w14:paraId="63C23399" w14:textId="77777777" w:rsidR="00B76FAC" w:rsidRDefault="0045778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C426EB7" w14:textId="77777777" w:rsidR="00B76FAC" w:rsidRDefault="00457787">
                    <w:pPr>
                      <w:pStyle w:val="Referentiegegevens"/>
                    </w:pPr>
                    <w:r>
                      <w:t>5753498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F92B209" wp14:editId="69C4F7C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A228C" w14:textId="77777777" w:rsidR="00457787" w:rsidRDefault="004577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92B20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0EA228C" w14:textId="77777777" w:rsidR="00457787" w:rsidRDefault="004577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4629EE1" wp14:editId="1675F4C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4E60E8" w14:textId="205DB03F" w:rsidR="00B76FAC" w:rsidRDefault="004577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79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629EE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3C4E60E8" w14:textId="205DB03F" w:rsidR="00B76FAC" w:rsidRDefault="004577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79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18C0" w14:textId="77777777" w:rsidR="00B76FAC" w:rsidRDefault="0045778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63D5F39" wp14:editId="3B7AE61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FF35D" w14:textId="0A3C58FB" w:rsidR="00B76FAC" w:rsidRDefault="00B76FAC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D5F3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640FF35D" w14:textId="0A3C58FB" w:rsidR="00B76FAC" w:rsidRDefault="00B76FAC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4DB19FC" wp14:editId="1480D9E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DC1937" w14:textId="29367EE5" w:rsidR="00B76FAC" w:rsidRDefault="001440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AEF035" wp14:editId="07C22690">
                                <wp:extent cx="2339975" cy="1582420"/>
                                <wp:effectExtent l="0" t="0" r="3175" b="0"/>
                                <wp:docPr id="15" name="Afbeelding 15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 descr="Ministerie van Asiel en Migratie" title="Ministerie van Asiel en Migrati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DB19F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1DC1937" w14:textId="29367EE5" w:rsidR="00B76FAC" w:rsidRDefault="001440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AEF035" wp14:editId="07C22690">
                          <wp:extent cx="2339975" cy="1582420"/>
                          <wp:effectExtent l="0" t="0" r="3175" b="0"/>
                          <wp:docPr id="15" name="Afbeelding 15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 descr="Ministerie van Asiel en Migratie" title="Ministerie van Asiel en Migrati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332DA2" wp14:editId="7C6A6FB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8D2C8" w14:textId="77777777" w:rsidR="00B76FAC" w:rsidRDefault="00457787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32DA2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37D8D2C8" w14:textId="77777777" w:rsidR="00B76FAC" w:rsidRDefault="00457787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A4CFE2D" wp14:editId="16BFC27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7744A" w14:textId="77777777" w:rsidR="002779FF" w:rsidRDefault="00457787">
                          <w:r>
                            <w:t xml:space="preserve">Aan de Voorzitter van de Tweede Kamer </w:t>
                          </w:r>
                        </w:p>
                        <w:p w14:paraId="6DF61342" w14:textId="69D906D1" w:rsidR="00B76FAC" w:rsidRPr="001440E0" w:rsidRDefault="00457787">
                          <w:pPr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der Staten-Generaal</w:t>
                          </w:r>
                        </w:p>
                        <w:p w14:paraId="144DAAF6" w14:textId="77777777" w:rsidR="00B76FAC" w:rsidRPr="001440E0" w:rsidRDefault="00457787">
                          <w:pPr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 xml:space="preserve">Postbus 20018 </w:t>
                          </w:r>
                        </w:p>
                        <w:p w14:paraId="02A46D12" w14:textId="28D3F501" w:rsidR="00B76FAC" w:rsidRPr="001440E0" w:rsidRDefault="00457787">
                          <w:pPr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2500 EA   D</w:t>
                          </w:r>
                          <w:r w:rsidR="001440E0" w:rsidRPr="001440E0">
                            <w:rPr>
                              <w:lang w:val="de-DE"/>
                            </w:rPr>
                            <w:t>EN</w:t>
                          </w:r>
                          <w:r w:rsidRPr="001440E0">
                            <w:rPr>
                              <w:lang w:val="de-DE"/>
                            </w:rPr>
                            <w:t xml:space="preserve"> H</w:t>
                          </w:r>
                          <w:r w:rsidR="001440E0" w:rsidRPr="001440E0">
                            <w:rPr>
                              <w:lang w:val="de-DE"/>
                            </w:rPr>
                            <w:t>AA</w:t>
                          </w:r>
                          <w:r w:rsidR="001440E0">
                            <w:rPr>
                              <w:lang w:val="de-DE"/>
                            </w:rPr>
                            <w:t>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CFE2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45E7744A" w14:textId="77777777" w:rsidR="002779FF" w:rsidRDefault="00457787">
                    <w:r>
                      <w:t xml:space="preserve">Aan de Voorzitter van de Tweede Kamer </w:t>
                    </w:r>
                  </w:p>
                  <w:p w14:paraId="6DF61342" w14:textId="69D906D1" w:rsidR="00B76FAC" w:rsidRPr="001440E0" w:rsidRDefault="00457787">
                    <w:pPr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der Staten-Generaal</w:t>
                    </w:r>
                  </w:p>
                  <w:p w14:paraId="144DAAF6" w14:textId="77777777" w:rsidR="00B76FAC" w:rsidRPr="001440E0" w:rsidRDefault="00457787">
                    <w:pPr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 xml:space="preserve">Postbus 20018 </w:t>
                    </w:r>
                  </w:p>
                  <w:p w14:paraId="02A46D12" w14:textId="28D3F501" w:rsidR="00B76FAC" w:rsidRPr="001440E0" w:rsidRDefault="00457787">
                    <w:pPr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2500 EA   D</w:t>
                    </w:r>
                    <w:r w:rsidR="001440E0" w:rsidRPr="001440E0">
                      <w:rPr>
                        <w:lang w:val="de-DE"/>
                      </w:rPr>
                      <w:t>EN</w:t>
                    </w:r>
                    <w:r w:rsidRPr="001440E0">
                      <w:rPr>
                        <w:lang w:val="de-DE"/>
                      </w:rPr>
                      <w:t xml:space="preserve"> H</w:t>
                    </w:r>
                    <w:r w:rsidR="001440E0" w:rsidRPr="001440E0">
                      <w:rPr>
                        <w:lang w:val="de-DE"/>
                      </w:rPr>
                      <w:t>AA</w:t>
                    </w:r>
                    <w:r w:rsidR="001440E0">
                      <w:rPr>
                        <w:lang w:val="de-DE"/>
                      </w:rPr>
                      <w:t>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59418F5" wp14:editId="2D8E650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76FAC" w14:paraId="0029C4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6FD635" w14:textId="77777777" w:rsidR="00B76FAC" w:rsidRDefault="004577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7957CB" w14:textId="2DCFEAF7" w:rsidR="00B76FAC" w:rsidRDefault="00C353A2">
                                <w:sdt>
                                  <w:sdtPr>
                                    <w:id w:val="1502390209"/>
                                    <w:date w:fullDate="2024-09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440E0">
                                      <w:t>5</w:t>
                                    </w:r>
                                    <w:r w:rsidR="00457787">
                                      <w:t xml:space="preserve"> september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76FAC" w14:paraId="5D4C60E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63BCA9" w14:textId="77777777" w:rsidR="00B76FAC" w:rsidRDefault="004577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4983A6" w14:textId="505A290F" w:rsidR="00B76FAC" w:rsidRDefault="002779FF">
                                <w:r>
                                  <w:t>Beëindiging</w:t>
                                </w:r>
                                <w:r w:rsidR="00457787">
                                  <w:t xml:space="preserve"> convenanten Landelijke Vreemdelingen Voorziening</w:t>
                                </w:r>
                              </w:p>
                            </w:tc>
                          </w:tr>
                        </w:tbl>
                        <w:p w14:paraId="562D6EF4" w14:textId="77777777" w:rsidR="00457787" w:rsidRDefault="004577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9418F5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76FAC" w14:paraId="0029C4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6FD635" w14:textId="77777777" w:rsidR="00B76FAC" w:rsidRDefault="0045778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7957CB" w14:textId="2DCFEAF7" w:rsidR="00B76FAC" w:rsidRDefault="00C353A2">
                          <w:sdt>
                            <w:sdtPr>
                              <w:id w:val="1502390209"/>
                              <w:date w:fullDate="2024-09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440E0">
                                <w:t>5</w:t>
                              </w:r>
                              <w:r w:rsidR="00457787">
                                <w:t xml:space="preserve"> september 2024</w:t>
                              </w:r>
                            </w:sdtContent>
                          </w:sdt>
                        </w:p>
                      </w:tc>
                    </w:tr>
                    <w:tr w:rsidR="00B76FAC" w14:paraId="5D4C60E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63BCA9" w14:textId="77777777" w:rsidR="00B76FAC" w:rsidRDefault="0045778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4983A6" w14:textId="505A290F" w:rsidR="00B76FAC" w:rsidRDefault="002779FF">
                          <w:r>
                            <w:t>Beëindiging</w:t>
                          </w:r>
                          <w:r w:rsidR="00457787">
                            <w:t xml:space="preserve"> convenanten Landelijke Vreemdelingen Voorziening</w:t>
                          </w:r>
                        </w:p>
                      </w:tc>
                    </w:tr>
                  </w:tbl>
                  <w:p w14:paraId="562D6EF4" w14:textId="77777777" w:rsidR="00457787" w:rsidRDefault="004577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AC62784" wp14:editId="2EE6BD5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883E8" w14:textId="77777777" w:rsidR="00B76FAC" w:rsidRDefault="0045778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1F591C65" w14:textId="77777777" w:rsidR="00B76FAC" w:rsidRDefault="00457787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38A3229D" w14:textId="77777777" w:rsidR="00B76FAC" w:rsidRDefault="00B76FAC">
                          <w:pPr>
                            <w:pStyle w:val="WitregelW1"/>
                          </w:pPr>
                        </w:p>
                        <w:p w14:paraId="6573A54B" w14:textId="77777777" w:rsidR="00B76FAC" w:rsidRDefault="0045778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0991A4C" w14:textId="77777777" w:rsidR="00B76FAC" w:rsidRPr="001440E0" w:rsidRDefault="0045778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C92863D" w14:textId="77777777" w:rsidR="00B76FAC" w:rsidRPr="001440E0" w:rsidRDefault="0045778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C34A795" w14:textId="77777777" w:rsidR="00B76FAC" w:rsidRPr="001440E0" w:rsidRDefault="0045778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B0DB54D" w14:textId="77777777" w:rsidR="00B76FAC" w:rsidRPr="001440E0" w:rsidRDefault="0045778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440E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7F13153" w14:textId="77777777" w:rsidR="00B76FAC" w:rsidRPr="001440E0" w:rsidRDefault="00B76FA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4939337" w14:textId="77777777" w:rsidR="001440E0" w:rsidRDefault="001440E0">
                          <w:pPr>
                            <w:pStyle w:val="Referentiegegevensbold"/>
                          </w:pPr>
                        </w:p>
                        <w:p w14:paraId="3AFE1BA3" w14:textId="1D5297BB" w:rsidR="00B76FAC" w:rsidRDefault="0045778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7717ED" w14:textId="77777777" w:rsidR="00B76FAC" w:rsidRDefault="00457787">
                          <w:pPr>
                            <w:pStyle w:val="Referentiegegevens"/>
                          </w:pPr>
                          <w:r>
                            <w:t>5753498</w:t>
                          </w:r>
                        </w:p>
                        <w:p w14:paraId="10DDC587" w14:textId="77777777" w:rsidR="00B76FAC" w:rsidRDefault="00B76FAC">
                          <w:pPr>
                            <w:pStyle w:val="WitregelW1"/>
                          </w:pPr>
                        </w:p>
                        <w:p w14:paraId="4EB96EF1" w14:textId="279B2CEB" w:rsidR="00B76FAC" w:rsidRDefault="00B76FAC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6278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A2883E8" w14:textId="77777777" w:rsidR="00B76FAC" w:rsidRDefault="0045778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1F591C65" w14:textId="77777777" w:rsidR="00B76FAC" w:rsidRDefault="00457787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38A3229D" w14:textId="77777777" w:rsidR="00B76FAC" w:rsidRDefault="00B76FAC">
                    <w:pPr>
                      <w:pStyle w:val="WitregelW1"/>
                    </w:pPr>
                  </w:p>
                  <w:p w14:paraId="6573A54B" w14:textId="77777777" w:rsidR="00B76FAC" w:rsidRDefault="00457787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0991A4C" w14:textId="77777777" w:rsidR="00B76FAC" w:rsidRPr="001440E0" w:rsidRDefault="00457787">
                    <w:pPr>
                      <w:pStyle w:val="Referentiegegevens"/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2511 DP   Den Haag</w:t>
                    </w:r>
                  </w:p>
                  <w:p w14:paraId="2C92863D" w14:textId="77777777" w:rsidR="00B76FAC" w:rsidRPr="001440E0" w:rsidRDefault="00457787">
                    <w:pPr>
                      <w:pStyle w:val="Referentiegegevens"/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Postbus 20011</w:t>
                    </w:r>
                  </w:p>
                  <w:p w14:paraId="0C34A795" w14:textId="77777777" w:rsidR="00B76FAC" w:rsidRPr="001440E0" w:rsidRDefault="00457787">
                    <w:pPr>
                      <w:pStyle w:val="Referentiegegevens"/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2500 EH   Den Haag</w:t>
                    </w:r>
                  </w:p>
                  <w:p w14:paraId="5B0DB54D" w14:textId="77777777" w:rsidR="00B76FAC" w:rsidRPr="001440E0" w:rsidRDefault="00457787">
                    <w:pPr>
                      <w:pStyle w:val="Referentiegegevens"/>
                      <w:rPr>
                        <w:lang w:val="de-DE"/>
                      </w:rPr>
                    </w:pPr>
                    <w:r w:rsidRPr="001440E0">
                      <w:rPr>
                        <w:lang w:val="de-DE"/>
                      </w:rPr>
                      <w:t>www.rijksoverheid.nl/jenv</w:t>
                    </w:r>
                  </w:p>
                  <w:p w14:paraId="37F13153" w14:textId="77777777" w:rsidR="00B76FAC" w:rsidRPr="001440E0" w:rsidRDefault="00B76FA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4939337" w14:textId="77777777" w:rsidR="001440E0" w:rsidRDefault="001440E0">
                    <w:pPr>
                      <w:pStyle w:val="Referentiegegevensbold"/>
                    </w:pPr>
                  </w:p>
                  <w:p w14:paraId="3AFE1BA3" w14:textId="1D5297BB" w:rsidR="00B76FAC" w:rsidRDefault="0045778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7717ED" w14:textId="77777777" w:rsidR="00B76FAC" w:rsidRDefault="00457787">
                    <w:pPr>
                      <w:pStyle w:val="Referentiegegevens"/>
                    </w:pPr>
                    <w:r>
                      <w:t>5753498</w:t>
                    </w:r>
                  </w:p>
                  <w:p w14:paraId="10DDC587" w14:textId="77777777" w:rsidR="00B76FAC" w:rsidRDefault="00B76FAC">
                    <w:pPr>
                      <w:pStyle w:val="WitregelW1"/>
                    </w:pPr>
                  </w:p>
                  <w:p w14:paraId="4EB96EF1" w14:textId="279B2CEB" w:rsidR="00B76FAC" w:rsidRDefault="00B76FAC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4FB340F" wp14:editId="140901C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4E30A1" w14:textId="602B2DA4" w:rsidR="00B76FAC" w:rsidRDefault="004577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353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353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FB340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0A4E30A1" w14:textId="602B2DA4" w:rsidR="00B76FAC" w:rsidRDefault="0045778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353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353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9649CC" wp14:editId="7899DF69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0B31A3" w14:textId="77777777" w:rsidR="00457787" w:rsidRDefault="004577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9649C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120B31A3" w14:textId="77777777" w:rsidR="00457787" w:rsidRDefault="0045778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5F3AC3"/>
    <w:multiLevelType w:val="multilevel"/>
    <w:tmpl w:val="AAA9430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9F796B8"/>
    <w:multiLevelType w:val="multilevel"/>
    <w:tmpl w:val="74F53E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0FF2AE5"/>
    <w:multiLevelType w:val="multilevel"/>
    <w:tmpl w:val="DC38B95C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E88BF50E"/>
    <w:multiLevelType w:val="multilevel"/>
    <w:tmpl w:val="D462146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EB109F12"/>
    <w:multiLevelType w:val="multilevel"/>
    <w:tmpl w:val="5414D2A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A659FFB"/>
    <w:multiLevelType w:val="multilevel"/>
    <w:tmpl w:val="0A7477A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F"/>
    <w:rsid w:val="001330A9"/>
    <w:rsid w:val="001440E0"/>
    <w:rsid w:val="002779FF"/>
    <w:rsid w:val="00457787"/>
    <w:rsid w:val="00B76FAC"/>
    <w:rsid w:val="00C353A2"/>
    <w:rsid w:val="00E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DE0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79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9F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Beeindiging convenanten Landelijke Vreemdelingen Voorziening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2024-09-05T13:37:00.0000000Z</dcterms:created>
  <dcterms:modified xsi:type="dcterms:W3CDTF">2024-09-05T13:37:00.0000000Z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Beeindiging convenanten Landelijke Vreemdelingen Voorziening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Migratiebeleid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4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5753498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