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76A" w:rsidP="000E676A" w:rsidRDefault="000E676A" w14:paraId="0ABC5960" w14:textId="682DB0BC">
      <w:pPr>
        <w:spacing w:line="276" w:lineRule="auto"/>
      </w:pPr>
      <w:r>
        <w:t>AH 2454</w:t>
      </w:r>
    </w:p>
    <w:p w:rsidR="000E676A" w:rsidP="000E676A" w:rsidRDefault="000E676A" w14:paraId="6744C788" w14:textId="65A12834">
      <w:pPr>
        <w:spacing w:line="276" w:lineRule="auto"/>
      </w:pPr>
      <w:r>
        <w:t>2024Z12471</w:t>
      </w:r>
    </w:p>
    <w:p w:rsidRPr="000E676A" w:rsidR="000E676A" w:rsidP="000E676A" w:rsidRDefault="000E676A" w14:paraId="2418C52E" w14:textId="7E993F32">
      <w:pPr>
        <w:rPr>
          <w:sz w:val="24"/>
          <w:szCs w:val="24"/>
        </w:rPr>
      </w:pPr>
      <w:r w:rsidRPr="009B5FE1">
        <w:rPr>
          <w:sz w:val="24"/>
          <w:szCs w:val="24"/>
        </w:rPr>
        <w:t>Antwoord van minister Veldkamp (Buitenlandse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4 september 2024)</w:t>
      </w:r>
    </w:p>
    <w:p w:rsidR="000E676A" w:rsidP="000E676A" w:rsidRDefault="000E676A" w14:paraId="76BD7E88" w14:textId="77777777">
      <w:pPr>
        <w:spacing w:line="276" w:lineRule="auto"/>
      </w:pPr>
      <w:r>
        <w:rPr>
          <w:b/>
        </w:rPr>
        <w:t>Vraag 1</w:t>
      </w:r>
    </w:p>
    <w:p w:rsidRPr="00034A2D" w:rsidR="000E676A" w:rsidP="000E676A" w:rsidRDefault="000E676A" w14:paraId="5EAC0C42" w14:textId="77777777">
      <w:pPr>
        <w:spacing w:line="276" w:lineRule="auto"/>
      </w:pPr>
      <w:r w:rsidRPr="00684972">
        <w:t xml:space="preserve">Klopt het dat de Duitse regering onlangs, op 1 augustus 2024, in antwoord op vragen van afgevaardigde Thomas Dietz, de Duitse Bondsdag heeft laten weten dat er </w:t>
      </w:r>
      <w:r w:rsidRPr="00034A2D">
        <w:t>bij de Duitse regering geen uitspraken van president Poetin bekend zijn waarin hij zegt te streven naar herstel van de oude grenzen van de Sovjet-Unie?</w:t>
      </w:r>
    </w:p>
    <w:p w:rsidRPr="00034A2D" w:rsidR="000E676A" w:rsidP="000E676A" w:rsidRDefault="000E676A" w14:paraId="095F2CB4" w14:textId="77777777">
      <w:pPr>
        <w:spacing w:line="276" w:lineRule="auto"/>
      </w:pPr>
    </w:p>
    <w:p w:rsidRPr="00034A2D" w:rsidR="000E676A" w:rsidP="000E676A" w:rsidRDefault="000E676A" w14:paraId="23429802" w14:textId="77777777">
      <w:pPr>
        <w:spacing w:line="276" w:lineRule="auto"/>
        <w:rPr>
          <w:b/>
        </w:rPr>
      </w:pPr>
      <w:r w:rsidRPr="00034A2D">
        <w:rPr>
          <w:b/>
        </w:rPr>
        <w:t>Antwoord</w:t>
      </w:r>
    </w:p>
    <w:p w:rsidRPr="00034A2D" w:rsidR="000E676A" w:rsidP="000E676A" w:rsidRDefault="000E676A" w14:paraId="4CCE5B6B" w14:textId="77777777">
      <w:pPr>
        <w:spacing w:line="276" w:lineRule="auto"/>
      </w:pPr>
      <w:r w:rsidRPr="00D83554">
        <w:t xml:space="preserve">Voor het antwoord van de Duitse regering verwijs ik u naar de beantwoording zoals gepubliceerd op de website van de Duitse Bondsdag (referentie </w:t>
      </w:r>
      <w:r w:rsidRPr="00034A2D">
        <w:t>20/12418)</w:t>
      </w:r>
      <w:r w:rsidRPr="00D83554">
        <w:t>.</w:t>
      </w:r>
    </w:p>
    <w:p w:rsidRPr="00034A2D" w:rsidR="000E676A" w:rsidP="000E676A" w:rsidRDefault="000E676A" w14:paraId="2395F7C8" w14:textId="77777777">
      <w:pPr>
        <w:spacing w:line="276" w:lineRule="auto"/>
      </w:pPr>
    </w:p>
    <w:p w:rsidRPr="00034A2D" w:rsidR="000E676A" w:rsidP="000E676A" w:rsidRDefault="000E676A" w14:paraId="4B4F7A50" w14:textId="77777777">
      <w:pPr>
        <w:spacing w:line="276" w:lineRule="auto"/>
        <w:rPr>
          <w:b/>
          <w:bCs/>
        </w:rPr>
      </w:pPr>
      <w:r w:rsidRPr="00034A2D">
        <w:rPr>
          <w:b/>
          <w:bCs/>
        </w:rPr>
        <w:t>Vraag 2</w:t>
      </w:r>
    </w:p>
    <w:p w:rsidR="000E676A" w:rsidP="000E676A" w:rsidRDefault="000E676A" w14:paraId="431433EB" w14:textId="77777777">
      <w:pPr>
        <w:spacing w:line="276" w:lineRule="auto"/>
      </w:pPr>
      <w:r w:rsidRPr="00034A2D">
        <w:t>Is het kabinet wellicht wel bekend met dergelijke uitspraken van de Russische president? Zo ja, kun</w:t>
      </w:r>
      <w:r w:rsidRPr="00384A8B">
        <w:t>nen deze uitspraken gedeeld worden met de Kamer?</w:t>
      </w:r>
    </w:p>
    <w:p w:rsidR="000E676A" w:rsidP="000E676A" w:rsidRDefault="000E676A" w14:paraId="79188493" w14:textId="77777777">
      <w:pPr>
        <w:spacing w:line="276" w:lineRule="auto"/>
      </w:pPr>
    </w:p>
    <w:p w:rsidR="000E676A" w:rsidP="000E676A" w:rsidRDefault="000E676A" w14:paraId="3CA3032C" w14:textId="77777777">
      <w:pPr>
        <w:spacing w:line="276" w:lineRule="auto"/>
        <w:rPr>
          <w:b/>
          <w:bCs/>
        </w:rPr>
      </w:pPr>
      <w:r w:rsidRPr="00384A8B">
        <w:rPr>
          <w:b/>
          <w:bCs/>
        </w:rPr>
        <w:t xml:space="preserve">Antwoord </w:t>
      </w:r>
    </w:p>
    <w:p w:rsidRPr="008822F9" w:rsidR="000E676A" w:rsidP="000E676A" w:rsidRDefault="000E676A" w14:paraId="54BD8DEB" w14:textId="77777777">
      <w:pPr>
        <w:spacing w:line="276" w:lineRule="auto"/>
      </w:pPr>
      <w:r>
        <w:t xml:space="preserve">Nee. </w:t>
      </w:r>
      <w:r w:rsidRPr="00BB1DA6">
        <w:t xml:space="preserve">Wel is </w:t>
      </w:r>
      <w:r>
        <w:t xml:space="preserve">duidelijk dat president Poetin zich verwant voelt met </w:t>
      </w:r>
      <w:r w:rsidRPr="00BB1DA6">
        <w:t xml:space="preserve">de ideologie van </w:t>
      </w:r>
      <w:r>
        <w:t>de</w:t>
      </w:r>
      <w:r w:rsidRPr="00BB1DA6">
        <w:t xml:space="preserve"> “Russische Wereld” en </w:t>
      </w:r>
      <w:r>
        <w:t xml:space="preserve">het kabinet </w:t>
      </w:r>
      <w:r w:rsidRPr="00BB1DA6">
        <w:t xml:space="preserve">ziet dat </w:t>
      </w:r>
      <w:r w:rsidRPr="004B279A">
        <w:t>er sprake is van steeds agressievere retoriek van Russische overheidsvertegenwoordigers</w:t>
      </w:r>
      <w:r>
        <w:t xml:space="preserve"> inclusief van president Poetin</w:t>
      </w:r>
      <w:r w:rsidRPr="004B279A">
        <w:t>. De grootschalige Russische invasie van Oekraïne en het toenemende aantal hybride activiteiten richting landen in de regio</w:t>
      </w:r>
      <w:r>
        <w:t xml:space="preserve"> en in Europa</w:t>
      </w:r>
      <w:r w:rsidRPr="004B279A">
        <w:t xml:space="preserve">, </w:t>
      </w:r>
      <w:r>
        <w:t>hebben bovendien laten</w:t>
      </w:r>
      <w:r w:rsidRPr="004B279A">
        <w:t xml:space="preserve"> zien dat </w:t>
      </w:r>
      <w:r>
        <w:t xml:space="preserve">het aantasten van de soevereiniteit van omliggende </w:t>
      </w:r>
      <w:r w:rsidRPr="008822F9">
        <w:t xml:space="preserve">landen een integraal onderdeel is van het Russische buitenlandbeleid.  </w:t>
      </w:r>
    </w:p>
    <w:p w:rsidRPr="004B279A" w:rsidR="000E676A" w:rsidP="000E676A" w:rsidRDefault="000E676A" w14:paraId="06FA4F89" w14:textId="77777777">
      <w:pPr>
        <w:spacing w:line="276" w:lineRule="auto"/>
      </w:pPr>
      <w:r w:rsidRPr="008822F9">
        <w:t>Daarom blijft Nederland Oekraïne politiek, militair, financieel en moreel steunen en zal het ook andere landen waarvan het bestaan kwetsbaar is voor Russische ondermijning, zoals Moldavië, blijven steunen.</w:t>
      </w:r>
      <w:r>
        <w:t xml:space="preserve"> </w:t>
      </w:r>
    </w:p>
    <w:p w:rsidRPr="004B279A" w:rsidR="000E676A" w:rsidP="000E676A" w:rsidRDefault="000E676A" w14:paraId="4BC9E21B" w14:textId="77777777">
      <w:pPr>
        <w:spacing w:line="276" w:lineRule="auto"/>
      </w:pPr>
    </w:p>
    <w:p w:rsidR="000612EC" w:rsidRDefault="000612EC" w14:paraId="1AF40D83" w14:textId="77777777"/>
    <w:sectPr w:rsidR="000612EC" w:rsidSect="000E67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95" w:right="2777" w:bottom="1077" w:left="1587" w:header="0" w:footer="0" w:gutter="0"/>
      <w:cols w:space="720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E384" w14:textId="77777777" w:rsidR="000E676A" w:rsidRDefault="000E676A" w:rsidP="000E676A">
      <w:pPr>
        <w:spacing w:after="0" w:line="240" w:lineRule="auto"/>
      </w:pPr>
      <w:r>
        <w:separator/>
      </w:r>
    </w:p>
  </w:endnote>
  <w:endnote w:type="continuationSeparator" w:id="0">
    <w:p w14:paraId="244A230E" w14:textId="77777777" w:rsidR="000E676A" w:rsidRDefault="000E676A" w:rsidP="000E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3008" w14:textId="77777777" w:rsidR="000E676A" w:rsidRPr="000E676A" w:rsidRDefault="000E676A" w:rsidP="000E676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3AAC" w14:textId="77777777" w:rsidR="000E676A" w:rsidRPr="000E676A" w:rsidRDefault="000E676A" w:rsidP="000E676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D8B1" w14:textId="77777777" w:rsidR="000E676A" w:rsidRPr="000E676A" w:rsidRDefault="000E676A" w:rsidP="000E67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3B5C" w14:textId="77777777" w:rsidR="000E676A" w:rsidRDefault="000E676A" w:rsidP="000E676A">
      <w:pPr>
        <w:spacing w:after="0" w:line="240" w:lineRule="auto"/>
      </w:pPr>
      <w:r>
        <w:separator/>
      </w:r>
    </w:p>
  </w:footnote>
  <w:footnote w:type="continuationSeparator" w:id="0">
    <w:p w14:paraId="26E841B0" w14:textId="77777777" w:rsidR="000E676A" w:rsidRDefault="000E676A" w:rsidP="000E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CC5B" w14:textId="77777777" w:rsidR="000E676A" w:rsidRPr="000E676A" w:rsidRDefault="000E676A" w:rsidP="000E676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19BA" w14:textId="77777777" w:rsidR="000E676A" w:rsidRPr="000E676A" w:rsidRDefault="000E676A" w:rsidP="000E676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3BE7" w14:textId="77777777" w:rsidR="000E676A" w:rsidRPr="000E676A" w:rsidRDefault="000E676A" w:rsidP="000E676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6A"/>
    <w:rsid w:val="000612EC"/>
    <w:rsid w:val="000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078E"/>
  <w15:chartTrackingRefBased/>
  <w15:docId w15:val="{D463048B-8236-4D6D-954D-174918A2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entiegegevens">
    <w:name w:val="Referentiegegevens"/>
    <w:basedOn w:val="Standaard"/>
    <w:next w:val="Standaard"/>
    <w:uiPriority w:val="9"/>
    <w:qFormat/>
    <w:rsid w:val="000E676A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0E676A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14:ligatures w14:val="none"/>
    </w:rPr>
  </w:style>
  <w:style w:type="paragraph" w:customStyle="1" w:styleId="Standaardvet">
    <w:name w:val="Standaard vet"/>
    <w:basedOn w:val="Standaard"/>
    <w:next w:val="Standaard"/>
    <w:uiPriority w:val="6"/>
    <w:qFormat/>
    <w:rsid w:val="000E676A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8"/>
      <w:szCs w:val="18"/>
      <w14:ligatures w14:val="none"/>
    </w:rPr>
  </w:style>
  <w:style w:type="paragraph" w:customStyle="1" w:styleId="WitregelW1">
    <w:name w:val="Witregel W1"/>
    <w:basedOn w:val="Standaard"/>
    <w:next w:val="Standaard"/>
    <w:rsid w:val="000E676A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14:ligatures w14:val="none"/>
    </w:rPr>
  </w:style>
  <w:style w:type="paragraph" w:customStyle="1" w:styleId="WitregelW2">
    <w:name w:val="Witregel W2"/>
    <w:basedOn w:val="Standaard"/>
    <w:next w:val="Standaard"/>
    <w:rsid w:val="000E676A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0E6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676A"/>
  </w:style>
  <w:style w:type="paragraph" w:styleId="Voettekst">
    <w:name w:val="footer"/>
    <w:basedOn w:val="Standaard"/>
    <w:link w:val="VoettekstChar"/>
    <w:uiPriority w:val="99"/>
    <w:unhideWhenUsed/>
    <w:rsid w:val="000E6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231</ap:Words>
  <ap:Characters>1271</ap:Characters>
  <ap:DocSecurity>0</ap:DocSecurity>
  <ap:Lines>10</ap:Lines>
  <ap:Paragraphs>2</ap:Paragraphs>
  <ap:ScaleCrop>false</ap:ScaleCrop>
  <ap:LinksUpToDate>false</ap:LinksUpToDate>
  <ap:CharactersWithSpaces>1500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2024-09-04T14:34:00.0000000Z</dcterms:created>
  <dcterms:modified xsi:type="dcterms:W3CDTF">2024-09-04T14:35:00.0000000Z</dcterms:modified>
  <version/>
  <category/>
</coreProperties>
</file>