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97B29" w:rsidR="00237933" w:rsidRDefault="00162A6F" w14:paraId="17634E7A" w14:textId="77777777">
      <w:pPr>
        <w:pStyle w:val="Salutation"/>
      </w:pPr>
      <w:bookmarkStart w:name="_GoBack" w:id="0"/>
      <w:bookmarkEnd w:id="0"/>
      <w:r w:rsidRPr="00097B29">
        <w:t>Geachte voorzitter,</w:t>
      </w:r>
    </w:p>
    <w:p w:rsidR="00097B29" w:rsidP="00097B29" w:rsidRDefault="00097B29" w14:paraId="163819BF" w14:textId="37AC683C">
      <w:pPr>
        <w:rPr>
          <w:rFonts w:cstheme="minorHAnsi"/>
        </w:rPr>
      </w:pPr>
      <w:r w:rsidRPr="00097B29">
        <w:rPr>
          <w:rFonts w:cstheme="minorHAnsi"/>
        </w:rPr>
        <w:t>Schiphol vervult een belangrijke rol voor Nederland. De luchthaven verbindt ons met de wereld, biedt werk aan tienduizenden mensen en is onmisbaar voor onze economie en het bedrijfsleven. Schiphol is een belangrijk knooppunt in de luchtvaart en voor onze mobiliteit: vanuit Nederland k</w:t>
      </w:r>
      <w:r w:rsidR="00356C77">
        <w:rPr>
          <w:rFonts w:cstheme="minorHAnsi"/>
        </w:rPr>
        <w:t>u</w:t>
      </w:r>
      <w:r w:rsidRPr="00097B29">
        <w:rPr>
          <w:rFonts w:cstheme="minorHAnsi"/>
        </w:rPr>
        <w:t>n je rechtstreeks naar heel veel bestemmingen in de wereld vliegen. Dat wil het kabinet behouden.</w:t>
      </w:r>
    </w:p>
    <w:p w:rsidRPr="00097B29" w:rsidR="00097B29" w:rsidP="00097B29" w:rsidRDefault="00097B29" w14:paraId="27E5FF3C" w14:textId="1422CDA6">
      <w:pPr>
        <w:rPr>
          <w:rFonts w:cstheme="minorHAnsi"/>
        </w:rPr>
      </w:pPr>
      <w:r w:rsidRPr="00097B29">
        <w:rPr>
          <w:rFonts w:cstheme="minorHAnsi"/>
        </w:rPr>
        <w:t xml:space="preserve"> </w:t>
      </w:r>
    </w:p>
    <w:p w:rsidR="00097B29" w:rsidP="00097B29" w:rsidRDefault="000F4BE0" w14:paraId="3D7D5B04" w14:textId="6C2798F7">
      <w:pPr>
        <w:rPr>
          <w:rFonts w:cstheme="minorHAnsi"/>
        </w:rPr>
      </w:pPr>
      <w:r>
        <w:rPr>
          <w:rFonts w:cstheme="minorHAnsi"/>
        </w:rPr>
        <w:t>D</w:t>
      </w:r>
      <w:r w:rsidRPr="00097B29" w:rsidR="00097B29">
        <w:rPr>
          <w:rFonts w:cstheme="minorHAnsi"/>
        </w:rPr>
        <w:t>e afgelopen jaren was</w:t>
      </w:r>
      <w:r>
        <w:rPr>
          <w:rFonts w:cstheme="minorHAnsi"/>
        </w:rPr>
        <w:t xml:space="preserve"> echter</w:t>
      </w:r>
      <w:r w:rsidRPr="00097B29" w:rsidR="00097B29">
        <w:rPr>
          <w:rFonts w:cstheme="minorHAnsi"/>
        </w:rPr>
        <w:t xml:space="preserve"> niet alles rondom Schiphol </w:t>
      </w:r>
      <w:r w:rsidR="00F85D68">
        <w:rPr>
          <w:rFonts w:cstheme="minorHAnsi"/>
        </w:rPr>
        <w:t xml:space="preserve">juridisch </w:t>
      </w:r>
      <w:r w:rsidRPr="00097B29" w:rsidR="00097B29">
        <w:rPr>
          <w:rFonts w:cstheme="minorHAnsi"/>
        </w:rPr>
        <w:t xml:space="preserve">op orde. De gedoogsituatie </w:t>
      </w:r>
      <w:r w:rsidR="0012376C">
        <w:rPr>
          <w:rFonts w:cstheme="minorHAnsi"/>
        </w:rPr>
        <w:t xml:space="preserve">van de geluidsgrenzen </w:t>
      </w:r>
      <w:r w:rsidRPr="00097B29" w:rsidR="00097B29">
        <w:rPr>
          <w:rFonts w:cstheme="minorHAnsi"/>
        </w:rPr>
        <w:t>die nu bestaat</w:t>
      </w:r>
      <w:r w:rsidR="00356C77">
        <w:rPr>
          <w:rFonts w:cstheme="minorHAnsi"/>
        </w:rPr>
        <w:t>,</w:t>
      </w:r>
      <w:r w:rsidRPr="00097B29" w:rsidR="00097B29">
        <w:rPr>
          <w:rFonts w:cstheme="minorHAnsi"/>
        </w:rPr>
        <w:t xml:space="preserve"> heeft te lang voortgeduurd. Daarom heeft het kabinet in het Hoofdlijnenakkoord afgesproken dat de rechtsbescherming voor omwonenden moet worden hersteld</w:t>
      </w:r>
      <w:r w:rsidR="00F85D68">
        <w:rPr>
          <w:rFonts w:cstheme="minorHAnsi"/>
        </w:rPr>
        <w:t>, met behoud van de netwerkkwaliteit van Schiphol</w:t>
      </w:r>
      <w:r w:rsidRPr="00097B29" w:rsidR="00097B29">
        <w:rPr>
          <w:rFonts w:cstheme="minorHAnsi"/>
        </w:rPr>
        <w:t xml:space="preserve">. Ook is afgesproken de geluidhinder rond Schiphol aan te pakken. Dit is belangrijk voor de mensen in de omgeving en voor de toekomst van </w:t>
      </w:r>
      <w:r w:rsidR="00356C77">
        <w:rPr>
          <w:rFonts w:cstheme="minorHAnsi"/>
        </w:rPr>
        <w:t>de</w:t>
      </w:r>
      <w:r w:rsidRPr="00097B29" w:rsidR="00097B29">
        <w:rPr>
          <w:rFonts w:cstheme="minorHAnsi"/>
        </w:rPr>
        <w:t xml:space="preserve"> luchthaven.</w:t>
      </w:r>
    </w:p>
    <w:p w:rsidRPr="00097B29" w:rsidR="00097B29" w:rsidP="00097B29" w:rsidRDefault="00097B29" w14:paraId="2013CCFE" w14:textId="77777777">
      <w:pPr>
        <w:rPr>
          <w:rFonts w:cstheme="minorHAnsi"/>
        </w:rPr>
      </w:pPr>
    </w:p>
    <w:p w:rsidRPr="00097B29" w:rsidR="00097B29" w:rsidP="00097B29" w:rsidRDefault="00097B29" w14:paraId="0D198777" w14:textId="743C9064">
      <w:pPr>
        <w:rPr>
          <w:rFonts w:cstheme="minorHAnsi"/>
        </w:rPr>
      </w:pPr>
      <w:r w:rsidRPr="00097B29">
        <w:rPr>
          <w:rFonts w:cstheme="minorHAnsi"/>
        </w:rPr>
        <w:t>Om zo snel mogelijk de regelgeving weer op orde te krijgen en de</w:t>
      </w:r>
      <w:r w:rsidR="00F26954">
        <w:rPr>
          <w:rFonts w:cstheme="minorHAnsi"/>
        </w:rPr>
        <w:t xml:space="preserve"> geluidbelasting</w:t>
      </w:r>
      <w:r w:rsidRPr="00097B29">
        <w:rPr>
          <w:rFonts w:cstheme="minorHAnsi"/>
        </w:rPr>
        <w:t xml:space="preserve"> te </w:t>
      </w:r>
      <w:r w:rsidR="00F26954">
        <w:rPr>
          <w:rFonts w:cstheme="minorHAnsi"/>
        </w:rPr>
        <w:t>verlagen</w:t>
      </w:r>
      <w:r w:rsidRPr="00097B29">
        <w:rPr>
          <w:rFonts w:cstheme="minorHAnsi"/>
        </w:rPr>
        <w:t xml:space="preserve">, werkt het kabinet door aan de Europese balanced approach-procedure die momenteel wordt </w:t>
      </w:r>
      <w:r w:rsidR="00744389">
        <w:rPr>
          <w:rFonts w:cstheme="minorHAnsi"/>
        </w:rPr>
        <w:t>doorlopen</w:t>
      </w:r>
      <w:r w:rsidRPr="00097B29" w:rsidR="00744389">
        <w:rPr>
          <w:rFonts w:cstheme="minorHAnsi"/>
        </w:rPr>
        <w:t xml:space="preserve"> </w:t>
      </w:r>
      <w:r w:rsidRPr="00097B29">
        <w:rPr>
          <w:rFonts w:cstheme="minorHAnsi"/>
        </w:rPr>
        <w:t>voor luchthaven Schiphol.</w:t>
      </w:r>
      <w:r w:rsidRPr="00097B29">
        <w:rPr>
          <w:rStyle w:val="FootnoteReference"/>
          <w:rFonts w:cstheme="minorHAnsi"/>
        </w:rPr>
        <w:footnoteReference w:id="1"/>
      </w:r>
      <w:r w:rsidRPr="00097B29">
        <w:rPr>
          <w:rFonts w:cstheme="minorHAnsi"/>
        </w:rPr>
        <w:t xml:space="preserve"> Met deze brief wordt de Kamer geïnformeerd over de resultaten van de aanvullende raadpleging en het besluit van het kabinet om het </w:t>
      </w:r>
      <w:r w:rsidR="00356C77">
        <w:rPr>
          <w:rFonts w:cstheme="minorHAnsi"/>
        </w:rPr>
        <w:t>aangepaste</w:t>
      </w:r>
      <w:r w:rsidRPr="00097B29" w:rsidR="00356C77">
        <w:rPr>
          <w:rFonts w:cstheme="minorHAnsi"/>
        </w:rPr>
        <w:t xml:space="preserve"> </w:t>
      </w:r>
      <w:r w:rsidRPr="00097B29">
        <w:rPr>
          <w:rFonts w:cstheme="minorHAnsi"/>
        </w:rPr>
        <w:t>notificatiepakket in te dienen bij de Europese Commissie.</w:t>
      </w:r>
      <w:r w:rsidR="00370C9D">
        <w:rPr>
          <w:rFonts w:cstheme="minorHAnsi"/>
        </w:rPr>
        <w:t xml:space="preserve"> </w:t>
      </w:r>
      <w:r w:rsidRPr="000B5F7A" w:rsidR="00370C9D">
        <w:rPr>
          <w:rFonts w:cstheme="minorHAnsi"/>
        </w:rPr>
        <w:t>Met dit pakket wordt 17% van de totale geluid</w:t>
      </w:r>
      <w:r w:rsidR="0017223B">
        <w:rPr>
          <w:rFonts w:cstheme="minorHAnsi"/>
        </w:rPr>
        <w:t>s</w:t>
      </w:r>
      <w:r w:rsidRPr="000B5F7A" w:rsidR="00370C9D">
        <w:rPr>
          <w:rFonts w:cstheme="minorHAnsi"/>
        </w:rPr>
        <w:t xml:space="preserve">doelstelling </w:t>
      </w:r>
      <w:r w:rsidR="00370C9D">
        <w:rPr>
          <w:rFonts w:cstheme="minorHAnsi"/>
        </w:rPr>
        <w:t xml:space="preserve">van 20% uit het Actieplan omgevingslawaai Schiphol (2024-2029) </w:t>
      </w:r>
      <w:r w:rsidRPr="000B5F7A" w:rsidR="00370C9D">
        <w:rPr>
          <w:rFonts w:cstheme="minorHAnsi"/>
        </w:rPr>
        <w:t>gerealiseerd</w:t>
      </w:r>
      <w:r w:rsidRPr="000962F1" w:rsidR="00370C9D">
        <w:rPr>
          <w:rFonts w:cstheme="minorHAnsi"/>
        </w:rPr>
        <w:t>.</w:t>
      </w:r>
      <w:r w:rsidR="00EB0B6F">
        <w:rPr>
          <w:rFonts w:cstheme="minorHAnsi"/>
        </w:rPr>
        <w:t xml:space="preserve"> Het geluidsdoel in de nacht wordt zelfs ruimschoots gehaald.</w:t>
      </w:r>
    </w:p>
    <w:p w:rsidRPr="00097B29" w:rsidR="00097B29" w:rsidP="00097B29" w:rsidRDefault="00097B29" w14:paraId="276E9FFF" w14:textId="77777777">
      <w:pPr>
        <w:rPr>
          <w:rFonts w:cstheme="minorHAnsi"/>
        </w:rPr>
      </w:pPr>
    </w:p>
    <w:p w:rsidRPr="00097B29" w:rsidR="00097B29" w:rsidP="00097B29" w:rsidRDefault="00097B29" w14:paraId="59FCC337" w14:textId="6DA602F2">
      <w:pPr>
        <w:rPr>
          <w:rFonts w:cstheme="minorHAnsi"/>
          <w:b/>
          <w:bCs/>
        </w:rPr>
      </w:pPr>
      <w:r w:rsidRPr="00097B29">
        <w:rPr>
          <w:rFonts w:cstheme="minorHAnsi"/>
          <w:b/>
          <w:bCs/>
        </w:rPr>
        <w:t>Waar komen we vandaan</w:t>
      </w:r>
      <w:r w:rsidR="00356C77">
        <w:rPr>
          <w:rFonts w:cstheme="minorHAnsi"/>
          <w:b/>
          <w:bCs/>
        </w:rPr>
        <w:t>?</w:t>
      </w:r>
    </w:p>
    <w:p w:rsidR="00097B29" w:rsidP="00097B29" w:rsidRDefault="00097B29" w14:paraId="50D9FD0E" w14:textId="3255EA30">
      <w:pPr>
        <w:rPr>
          <w:rFonts w:cstheme="minorHAnsi"/>
        </w:rPr>
      </w:pPr>
      <w:r w:rsidRPr="00097B29">
        <w:rPr>
          <w:rFonts w:cstheme="minorHAnsi"/>
        </w:rPr>
        <w:t xml:space="preserve">Vanaf 2022 wordt er, mede naar aanleiding van een signaal van de Inspectie Leefomgeving en Transport (ILT), gewerkt aan het beëindigen van de gedoogsituatie en </w:t>
      </w:r>
      <w:r w:rsidR="0012200F">
        <w:rPr>
          <w:rFonts w:cstheme="minorHAnsi"/>
        </w:rPr>
        <w:t>aan het op korte termijn terugdringen van</w:t>
      </w:r>
      <w:r w:rsidRPr="00097B29" w:rsidR="0012200F">
        <w:rPr>
          <w:rFonts w:cstheme="minorHAnsi"/>
        </w:rPr>
        <w:t xml:space="preserve"> </w:t>
      </w:r>
      <w:r w:rsidRPr="00097B29">
        <w:rPr>
          <w:rFonts w:cstheme="minorHAnsi"/>
        </w:rPr>
        <w:t>de geluidsoverlast rond Schiphol, met behoud van de netwerkkwaliteit. Hiervoor moet de Europese balanced approach-procedure worden doorlopen.</w:t>
      </w:r>
      <w:r w:rsidR="0012376C">
        <w:rPr>
          <w:rFonts w:cstheme="minorHAnsi"/>
        </w:rPr>
        <w:t xml:space="preserve"> Dit is in het kader van zorgvuldigheid belangrijk gezien internationale afspraken en verdragen en zorgt voor </w:t>
      </w:r>
      <w:r w:rsidR="000F4BE0">
        <w:rPr>
          <w:rFonts w:cstheme="minorHAnsi"/>
        </w:rPr>
        <w:t xml:space="preserve">een </w:t>
      </w:r>
      <w:r w:rsidR="0012376C">
        <w:rPr>
          <w:rFonts w:cstheme="minorHAnsi"/>
        </w:rPr>
        <w:t>brede afweging.</w:t>
      </w:r>
      <w:r w:rsidRPr="00097B29">
        <w:rPr>
          <w:rFonts w:cstheme="minorHAnsi"/>
        </w:rPr>
        <w:t xml:space="preserve"> </w:t>
      </w:r>
      <w:r w:rsidR="0012200F">
        <w:rPr>
          <w:rFonts w:cstheme="minorHAnsi"/>
        </w:rPr>
        <w:t>Na een uitgebreid proces met technische sessies en consultatie heeft het kabinet o</w:t>
      </w:r>
      <w:r w:rsidRPr="00097B29">
        <w:rPr>
          <w:rFonts w:cstheme="minorHAnsi"/>
        </w:rPr>
        <w:t xml:space="preserve">p 1 september 2023 in het kader van deze </w:t>
      </w:r>
      <w:r w:rsidRPr="00097B29">
        <w:rPr>
          <w:rFonts w:cstheme="minorHAnsi"/>
        </w:rPr>
        <w:lastRenderedPageBreak/>
        <w:t xml:space="preserve">procedure een maatregelenpakket genotificeerd </w:t>
      </w:r>
      <w:r w:rsidR="00F85D68">
        <w:rPr>
          <w:rFonts w:cstheme="minorHAnsi"/>
        </w:rPr>
        <w:t>bij</w:t>
      </w:r>
      <w:r w:rsidRPr="00097B29" w:rsidR="00F85D68">
        <w:rPr>
          <w:rFonts w:cstheme="minorHAnsi"/>
        </w:rPr>
        <w:t xml:space="preserve"> </w:t>
      </w:r>
      <w:r w:rsidRPr="00097B29">
        <w:rPr>
          <w:rFonts w:cstheme="minorHAnsi"/>
        </w:rPr>
        <w:t>de Europese Commissie.</w:t>
      </w:r>
      <w:r w:rsidRPr="00097B29">
        <w:rPr>
          <w:rStyle w:val="FootnoteReference"/>
          <w:rFonts w:cstheme="minorHAnsi"/>
        </w:rPr>
        <w:footnoteReference w:id="2"/>
      </w:r>
      <w:r w:rsidRPr="00097B29">
        <w:rPr>
          <w:rFonts w:cstheme="minorHAnsi"/>
        </w:rPr>
        <w:t xml:space="preserve"> </w:t>
      </w:r>
      <w:r w:rsidR="006E2D64">
        <w:rPr>
          <w:rFonts w:cstheme="minorHAnsi"/>
        </w:rPr>
        <w:t>Ondertussen kwam op 20 maart 2024</w:t>
      </w:r>
      <w:r w:rsidRPr="00097B29">
        <w:rPr>
          <w:rFonts w:cstheme="minorHAnsi"/>
        </w:rPr>
        <w:t xml:space="preserve"> het vonnis van de rechtbank in de zaak van de Stichting Recht op Bescherming tegen Vliegtuighinder (RBV)</w:t>
      </w:r>
      <w:r w:rsidR="000B5F7A">
        <w:rPr>
          <w:rFonts w:cstheme="minorHAnsi"/>
        </w:rPr>
        <w:t>.</w:t>
      </w:r>
      <w:r w:rsidRPr="00097B29">
        <w:rPr>
          <w:rFonts w:cstheme="minorHAnsi"/>
        </w:rPr>
        <w:t xml:space="preserve"> </w:t>
      </w:r>
      <w:r w:rsidR="000B5F7A">
        <w:rPr>
          <w:rFonts w:cstheme="minorHAnsi"/>
        </w:rPr>
        <w:t xml:space="preserve">De rechter verklaart </w:t>
      </w:r>
      <w:r w:rsidR="0012200F">
        <w:rPr>
          <w:rFonts w:cstheme="minorHAnsi"/>
        </w:rPr>
        <w:t>dat de Staat onrechtmatig handelt</w:t>
      </w:r>
      <w:r w:rsidR="000B5F7A">
        <w:rPr>
          <w:rFonts w:cstheme="minorHAnsi"/>
        </w:rPr>
        <w:t xml:space="preserve">, </w:t>
      </w:r>
      <w:r w:rsidR="006E2D64">
        <w:rPr>
          <w:rFonts w:cstheme="minorHAnsi"/>
        </w:rPr>
        <w:t xml:space="preserve">onder andere </w:t>
      </w:r>
      <w:r w:rsidR="000B5F7A">
        <w:rPr>
          <w:rFonts w:cstheme="minorHAnsi"/>
        </w:rPr>
        <w:t xml:space="preserve">door </w:t>
      </w:r>
      <w:r w:rsidR="006E2D64">
        <w:rPr>
          <w:rFonts w:cstheme="minorHAnsi"/>
        </w:rPr>
        <w:t>n</w:t>
      </w:r>
      <w:r w:rsidRPr="006E2D64" w:rsidR="006E2D64">
        <w:rPr>
          <w:rFonts w:cstheme="minorHAnsi"/>
        </w:rPr>
        <w:t xml:space="preserve">iet de juiste door artikel 8 </w:t>
      </w:r>
      <w:r w:rsidR="006E2D64">
        <w:rPr>
          <w:rFonts w:cstheme="minorHAnsi"/>
        </w:rPr>
        <w:t>van het Europees Verdrag voor de Rechten van de Mens</w:t>
      </w:r>
      <w:r w:rsidRPr="006E2D64" w:rsidR="006E2D64">
        <w:rPr>
          <w:rFonts w:cstheme="minorHAnsi"/>
        </w:rPr>
        <w:t xml:space="preserve"> vereiste belangenafweging te maken</w:t>
      </w:r>
      <w:r w:rsidR="000B5F7A">
        <w:rPr>
          <w:rFonts w:cstheme="minorHAnsi"/>
        </w:rPr>
        <w:t xml:space="preserve">. Bovendien wordt </w:t>
      </w:r>
      <w:r w:rsidR="006E2D64">
        <w:rPr>
          <w:rFonts w:cstheme="minorHAnsi"/>
        </w:rPr>
        <w:t xml:space="preserve">de Staat </w:t>
      </w:r>
      <w:r w:rsidR="0012200F">
        <w:rPr>
          <w:rFonts w:cstheme="minorHAnsi"/>
        </w:rPr>
        <w:t xml:space="preserve">onder andere </w:t>
      </w:r>
      <w:r w:rsidR="000B5F7A">
        <w:rPr>
          <w:rFonts w:cstheme="minorHAnsi"/>
        </w:rPr>
        <w:t>bevolen</w:t>
      </w:r>
      <w:r w:rsidR="0012200F">
        <w:rPr>
          <w:rFonts w:cstheme="minorHAnsi"/>
        </w:rPr>
        <w:t xml:space="preserve"> binnen 12 maanden na </w:t>
      </w:r>
      <w:r w:rsidR="006E2D64">
        <w:rPr>
          <w:rFonts w:cstheme="minorHAnsi"/>
        </w:rPr>
        <w:t>het vonnis</w:t>
      </w:r>
      <w:r w:rsidR="0012200F">
        <w:rPr>
          <w:rFonts w:cstheme="minorHAnsi"/>
        </w:rPr>
        <w:t xml:space="preserve"> de wet- en regelgeving </w:t>
      </w:r>
      <w:r w:rsidR="006E2D64">
        <w:rPr>
          <w:rFonts w:cstheme="minorHAnsi"/>
        </w:rPr>
        <w:t>te</w:t>
      </w:r>
      <w:r w:rsidR="0012200F">
        <w:rPr>
          <w:rFonts w:cstheme="minorHAnsi"/>
        </w:rPr>
        <w:t xml:space="preserve"> handhaven</w:t>
      </w:r>
      <w:r w:rsidR="006E2D64">
        <w:rPr>
          <w:rFonts w:cstheme="minorHAnsi"/>
        </w:rPr>
        <w:t xml:space="preserve"> en </w:t>
      </w:r>
      <w:r w:rsidR="006E2D64">
        <w:rPr>
          <w:shd w:val="clear" w:color="auto" w:fill="FFFFFF"/>
        </w:rPr>
        <w:t>een vorm van praktische en effectieve rechtsbescherming in het leven te roepen</w:t>
      </w:r>
      <w:r w:rsidR="006E2D64">
        <w:rPr>
          <w:rFonts w:cstheme="minorHAnsi"/>
        </w:rPr>
        <w:t>.</w:t>
      </w:r>
      <w:r w:rsidR="0012200F">
        <w:rPr>
          <w:rFonts w:cstheme="minorHAnsi"/>
        </w:rPr>
        <w:t xml:space="preserve"> </w:t>
      </w:r>
      <w:r w:rsidR="006E2D64">
        <w:rPr>
          <w:rFonts w:cstheme="minorHAnsi"/>
        </w:rPr>
        <w:t>Gegeven dit vonnis en de voortdurende</w:t>
      </w:r>
      <w:r w:rsidRPr="00097B29" w:rsidR="006E2D64">
        <w:rPr>
          <w:rFonts w:cstheme="minorHAnsi"/>
        </w:rPr>
        <w:t xml:space="preserve"> </w:t>
      </w:r>
      <w:r w:rsidRPr="00097B29">
        <w:rPr>
          <w:rFonts w:cstheme="minorHAnsi"/>
        </w:rPr>
        <w:t>gesprekken met de Europese Commissie</w:t>
      </w:r>
      <w:r w:rsidR="006E2D64">
        <w:rPr>
          <w:rFonts w:cstheme="minorHAnsi"/>
        </w:rPr>
        <w:t>,</w:t>
      </w:r>
      <w:r w:rsidRPr="00097B29">
        <w:rPr>
          <w:rFonts w:cstheme="minorHAnsi"/>
        </w:rPr>
        <w:t xml:space="preserve"> is het genotificeerde maatregelenpakket </w:t>
      </w:r>
      <w:r w:rsidR="00356C77">
        <w:rPr>
          <w:rFonts w:cstheme="minorHAnsi"/>
        </w:rPr>
        <w:t>aangepast</w:t>
      </w:r>
      <w:r w:rsidRPr="00097B29">
        <w:rPr>
          <w:rFonts w:cstheme="minorHAnsi"/>
        </w:rPr>
        <w:t>. Het geluid</w:t>
      </w:r>
      <w:r w:rsidR="0017223B">
        <w:rPr>
          <w:rFonts w:cstheme="minorHAnsi"/>
        </w:rPr>
        <w:t>s</w:t>
      </w:r>
      <w:r w:rsidRPr="00097B29">
        <w:rPr>
          <w:rFonts w:cstheme="minorHAnsi"/>
        </w:rPr>
        <w:t xml:space="preserve">doel </w:t>
      </w:r>
      <w:r w:rsidR="00233708">
        <w:rPr>
          <w:rFonts w:cstheme="minorHAnsi"/>
        </w:rPr>
        <w:t xml:space="preserve">zoals vastgelegd in het Actieplan </w:t>
      </w:r>
      <w:r w:rsidR="00356C77">
        <w:rPr>
          <w:rFonts w:cstheme="minorHAnsi"/>
        </w:rPr>
        <w:t xml:space="preserve">omgevingslawaai Schiphol </w:t>
      </w:r>
      <w:r w:rsidR="00233708">
        <w:rPr>
          <w:rFonts w:cstheme="minorHAnsi"/>
        </w:rPr>
        <w:t xml:space="preserve">(2024-2029) </w:t>
      </w:r>
      <w:r w:rsidRPr="00097B29">
        <w:rPr>
          <w:rFonts w:cstheme="minorHAnsi"/>
        </w:rPr>
        <w:t xml:space="preserve">is hierbij ongewijzigd: 20% minder </w:t>
      </w:r>
      <w:r w:rsidR="004E17F0">
        <w:rPr>
          <w:rFonts w:cstheme="minorHAnsi"/>
        </w:rPr>
        <w:t>ernstig gehinderden</w:t>
      </w:r>
      <w:r w:rsidRPr="00097B29" w:rsidR="004E17F0">
        <w:rPr>
          <w:rFonts w:cstheme="minorHAnsi"/>
        </w:rPr>
        <w:t xml:space="preserve"> </w:t>
      </w:r>
      <w:r w:rsidRPr="00097B29">
        <w:rPr>
          <w:rFonts w:cstheme="minorHAnsi"/>
        </w:rPr>
        <w:t xml:space="preserve">te hebben op het etmaal en 15% </w:t>
      </w:r>
      <w:r w:rsidR="004E17F0">
        <w:rPr>
          <w:rFonts w:cstheme="minorHAnsi"/>
        </w:rPr>
        <w:t xml:space="preserve">minder slaapverstoorden </w:t>
      </w:r>
      <w:r w:rsidRPr="00097B29">
        <w:rPr>
          <w:rFonts w:cstheme="minorHAnsi"/>
        </w:rPr>
        <w:t>in de nacht.</w:t>
      </w:r>
      <w:r w:rsidR="00370C9D">
        <w:rPr>
          <w:rFonts w:cstheme="minorHAnsi"/>
        </w:rPr>
        <w:t xml:space="preserve"> </w:t>
      </w:r>
    </w:p>
    <w:p w:rsidRPr="00097B29" w:rsidR="00097B29" w:rsidP="00097B29" w:rsidRDefault="00097B29" w14:paraId="7F671D1F" w14:textId="77777777">
      <w:pPr>
        <w:rPr>
          <w:rFonts w:cstheme="minorHAnsi"/>
        </w:rPr>
      </w:pPr>
    </w:p>
    <w:p w:rsidRPr="00097B29" w:rsidR="00097B29" w:rsidP="00097B29" w:rsidRDefault="00097B29" w14:paraId="55CDE763" w14:textId="1F4A6317">
      <w:pPr>
        <w:rPr>
          <w:rFonts w:cstheme="minorHAnsi"/>
        </w:rPr>
      </w:pPr>
      <w:r w:rsidRPr="00097B29">
        <w:rPr>
          <w:rFonts w:cstheme="minorHAnsi"/>
        </w:rPr>
        <w:t xml:space="preserve">Van 24 mei 2024 tot en met 21 juni 2024 </w:t>
      </w:r>
      <w:r w:rsidR="00744389">
        <w:rPr>
          <w:rFonts w:cstheme="minorHAnsi"/>
        </w:rPr>
        <w:t>is</w:t>
      </w:r>
      <w:r w:rsidRPr="00097B29" w:rsidR="00744389">
        <w:rPr>
          <w:rFonts w:cstheme="minorHAnsi"/>
        </w:rPr>
        <w:t xml:space="preserve"> </w:t>
      </w:r>
      <w:r w:rsidRPr="00097B29">
        <w:rPr>
          <w:rFonts w:cstheme="minorHAnsi"/>
        </w:rPr>
        <w:t xml:space="preserve">een aanvullende raadpleging georganiseerd om, in het kader van zorgvuldigheid, eenieder de mogelijkheid te geven om hierop te reageren. </w:t>
      </w:r>
    </w:p>
    <w:p w:rsidRPr="00097B29" w:rsidR="00097B29" w:rsidP="00097B29" w:rsidRDefault="00097B29" w14:paraId="5732B0FB" w14:textId="77777777">
      <w:pPr>
        <w:rPr>
          <w:rFonts w:cstheme="minorHAnsi"/>
          <w:b/>
          <w:bCs/>
        </w:rPr>
      </w:pPr>
    </w:p>
    <w:p w:rsidRPr="00097B29" w:rsidR="00097B29" w:rsidP="00097B29" w:rsidRDefault="00097B29" w14:paraId="4EBC7C3A" w14:textId="77777777">
      <w:pPr>
        <w:rPr>
          <w:rFonts w:cstheme="minorHAnsi"/>
          <w:b/>
          <w:bCs/>
        </w:rPr>
      </w:pPr>
      <w:r w:rsidRPr="00097B29">
        <w:rPr>
          <w:rFonts w:cstheme="minorHAnsi"/>
          <w:b/>
          <w:bCs/>
        </w:rPr>
        <w:t>Resultaten aanvullende raadpleging</w:t>
      </w:r>
    </w:p>
    <w:p w:rsidR="00097B29" w:rsidP="00097B29" w:rsidRDefault="00097B29" w14:paraId="2FF69E41" w14:textId="23A9ED02">
      <w:pPr>
        <w:rPr>
          <w:rFonts w:cstheme="minorHAnsi"/>
        </w:rPr>
      </w:pPr>
      <w:r w:rsidRPr="00097B29">
        <w:rPr>
          <w:rFonts w:cstheme="minorHAnsi"/>
        </w:rPr>
        <w:t>De aanvullende raadpleging heeft 218 reacties opgeleverd. Grofweg wordt aandacht gevraagd voor de balans tussen het belang van de luchtvaart en de afname van geluid</w:t>
      </w:r>
      <w:r w:rsidR="00744389">
        <w:rPr>
          <w:rFonts w:cstheme="minorHAnsi"/>
        </w:rPr>
        <w:t xml:space="preserve"> in de omgeving van de luchthaven</w:t>
      </w:r>
      <w:r w:rsidRPr="00097B29">
        <w:rPr>
          <w:rFonts w:cstheme="minorHAnsi"/>
        </w:rPr>
        <w:t xml:space="preserve">. </w:t>
      </w:r>
      <w:r w:rsidR="000F4BE0">
        <w:rPr>
          <w:rFonts w:cstheme="minorHAnsi"/>
        </w:rPr>
        <w:t>Daarbij</w:t>
      </w:r>
      <w:r w:rsidRPr="00097B29">
        <w:rPr>
          <w:rFonts w:cstheme="minorHAnsi"/>
        </w:rPr>
        <w:t xml:space="preserve"> wordt veelvuldig stilgestaan bij het belang van het respecteren van regelgeving, mede gebaseerd op de uitspraak van de rechter in de RBV-zaak.</w:t>
      </w:r>
    </w:p>
    <w:p w:rsidRPr="00097B29" w:rsidR="0012200F" w:rsidP="00097B29" w:rsidRDefault="0012200F" w14:paraId="6B3355DB" w14:textId="77777777">
      <w:pPr>
        <w:rPr>
          <w:rFonts w:cstheme="minorHAnsi"/>
        </w:rPr>
      </w:pPr>
    </w:p>
    <w:p w:rsidRPr="00097B29" w:rsidR="00097B29" w:rsidP="00097B29" w:rsidRDefault="00F85D68" w14:paraId="2321EDA5" w14:textId="4CBBD77C">
      <w:pPr>
        <w:rPr>
          <w:rFonts w:cstheme="minorHAnsi"/>
        </w:rPr>
      </w:pPr>
      <w:r>
        <w:rPr>
          <w:rFonts w:cstheme="minorHAnsi"/>
        </w:rPr>
        <w:t>Tijdens de raadpleging heeft d</w:t>
      </w:r>
      <w:r w:rsidRPr="00097B29" w:rsidR="00097B29">
        <w:rPr>
          <w:rFonts w:cstheme="minorHAnsi"/>
        </w:rPr>
        <w:t>e luchtvaartsector een rapport ingebracht met berekeningen en uitkomsten over het effect van de maatregelen, die verschilden van de berekeningen van het ministerie. Om die verschillen te begrijpen, zijn op mijn verzoek de verschillende berekeningswijze</w:t>
      </w:r>
      <w:r w:rsidR="00F21929">
        <w:rPr>
          <w:rFonts w:cstheme="minorHAnsi"/>
        </w:rPr>
        <w:t>n</w:t>
      </w:r>
      <w:r w:rsidRPr="00097B29" w:rsidR="00097B29">
        <w:rPr>
          <w:rFonts w:cstheme="minorHAnsi"/>
        </w:rPr>
        <w:t>, aannames en nieuwe informatie die is verstrekt naast elkaar gelegd en zijn hierover verduidelijkende en verdiepende gesprekken gevoerd door IenW met verschillende partijen uit de sector</w:t>
      </w:r>
      <w:r w:rsidR="000F4BE0">
        <w:rPr>
          <w:rFonts w:cstheme="minorHAnsi"/>
        </w:rPr>
        <w:t xml:space="preserve">: </w:t>
      </w:r>
      <w:r w:rsidRPr="00097B29" w:rsidR="00097B29">
        <w:rPr>
          <w:rFonts w:cstheme="minorHAnsi"/>
        </w:rPr>
        <w:t xml:space="preserve">KLM, BARIN, TUI, Schiphol en de luchtverkeersleiding LVNL. </w:t>
      </w:r>
      <w:r w:rsidR="00233708">
        <w:t>Uit deze gesprekken</w:t>
      </w:r>
      <w:r w:rsidRPr="00097B29" w:rsidR="00097B29">
        <w:t xml:space="preserve"> bleek dat in de berekeningen van de sector in sommige gevallen is gewerkt met meer gedetailleerde en/of geactualiseerde informatie. Schiphol, KLM en Transavia</w:t>
      </w:r>
      <w:r w:rsidRPr="00097B29" w:rsidR="00097B29">
        <w:rPr>
          <w:rFonts w:cstheme="minorHAnsi"/>
        </w:rPr>
        <w:t xml:space="preserve"> hebben deze gedetailleerde informatie aangeleverd, zodat meer en verfijnde berekeningen </w:t>
      </w:r>
      <w:r w:rsidRPr="002204F6" w:rsidR="00097B29">
        <w:rPr>
          <w:rFonts w:cstheme="minorHAnsi"/>
        </w:rPr>
        <w:t xml:space="preserve">konden worden gemaakt. Ook is er met een </w:t>
      </w:r>
      <w:r w:rsidRPr="00285307" w:rsidR="002204F6">
        <w:rPr>
          <w:rStyle w:val="cf01"/>
          <w:rFonts w:ascii="Verdana" w:hAnsi="Verdana" w:cstheme="minorHAnsi"/>
        </w:rPr>
        <w:t xml:space="preserve">kleinere onzekerheidsmarge </w:t>
      </w:r>
      <w:r w:rsidRPr="002204F6" w:rsidR="00097B29">
        <w:rPr>
          <w:rFonts w:cstheme="minorHAnsi"/>
        </w:rPr>
        <w:t>gekeken naar de verwachtingen over wanneer de nieuwe</w:t>
      </w:r>
      <w:r w:rsidRPr="00097B29" w:rsidR="00097B29">
        <w:rPr>
          <w:rFonts w:cstheme="minorHAnsi"/>
        </w:rPr>
        <w:t xml:space="preserve"> toestellen worden geleverd.</w:t>
      </w:r>
    </w:p>
    <w:p w:rsidRPr="00097B29" w:rsidR="00097B29" w:rsidP="00097B29" w:rsidRDefault="00097B29" w14:paraId="67A69819" w14:textId="77777777">
      <w:pPr>
        <w:rPr>
          <w:rFonts w:cstheme="minorHAnsi"/>
        </w:rPr>
      </w:pPr>
    </w:p>
    <w:p w:rsidR="003725BB" w:rsidP="00233708" w:rsidRDefault="00097B29" w14:paraId="23F56F88" w14:textId="41DEC04B">
      <w:pPr>
        <w:rPr>
          <w:rFonts w:cstheme="minorHAnsi"/>
        </w:rPr>
      </w:pPr>
      <w:r w:rsidRPr="00097B29">
        <w:rPr>
          <w:rFonts w:cstheme="minorHAnsi"/>
        </w:rPr>
        <w:t xml:space="preserve">Op basis van de reacties uit de aanvullende raadpleging, de aanvullende en gedetailleerde informatie en de gesprekken met belanghebbenden zijn aannames verder aangescherpt en is het maatregelenpakket </w:t>
      </w:r>
      <w:r w:rsidR="00744389">
        <w:rPr>
          <w:rFonts w:cstheme="minorHAnsi"/>
        </w:rPr>
        <w:t xml:space="preserve">dat in de aanvullende raadpleging lag, </w:t>
      </w:r>
      <w:r w:rsidRPr="00097B29">
        <w:rPr>
          <w:rFonts w:cstheme="minorHAnsi"/>
        </w:rPr>
        <w:t>op een aantal punten aangepast. Vervolgens zijn, onder regie van onderzoeksbureau To70 en met een second opinion van het Nederlands Lucht- en Ruimtevaartcentrum</w:t>
      </w:r>
      <w:r w:rsidR="00FA17E2">
        <w:rPr>
          <w:rFonts w:cstheme="minorHAnsi"/>
        </w:rPr>
        <w:t xml:space="preserve"> (NLR)</w:t>
      </w:r>
      <w:r w:rsidRPr="00097B29">
        <w:rPr>
          <w:rFonts w:cstheme="minorHAnsi"/>
        </w:rPr>
        <w:t xml:space="preserve">, nieuwe berekeningen </w:t>
      </w:r>
      <w:r w:rsidR="004273E8">
        <w:rPr>
          <w:rFonts w:cstheme="minorHAnsi"/>
        </w:rPr>
        <w:t>uitgevoerd van</w:t>
      </w:r>
      <w:r w:rsidRPr="00097B29">
        <w:rPr>
          <w:rFonts w:cstheme="minorHAnsi"/>
        </w:rPr>
        <w:t xml:space="preserve"> het effect van de maatregelen op de geluidbelasting. Hieruit blijkt dat het effect van sommige maatregelen </w:t>
      </w:r>
      <w:r w:rsidR="00D70BB3">
        <w:rPr>
          <w:rFonts w:cstheme="minorHAnsi"/>
        </w:rPr>
        <w:t>anders</w:t>
      </w:r>
      <w:r w:rsidRPr="00097B29" w:rsidR="00D70BB3">
        <w:rPr>
          <w:rFonts w:cstheme="minorHAnsi"/>
        </w:rPr>
        <w:t xml:space="preserve"> </w:t>
      </w:r>
      <w:r w:rsidRPr="00097B29">
        <w:rPr>
          <w:rFonts w:cstheme="minorHAnsi"/>
        </w:rPr>
        <w:t xml:space="preserve">is dan eerder was berekend. </w:t>
      </w:r>
    </w:p>
    <w:p w:rsidR="00233708" w:rsidP="00097B29" w:rsidRDefault="00233708" w14:paraId="4789EF8A" w14:textId="77777777">
      <w:pPr>
        <w:rPr>
          <w:rFonts w:cstheme="minorHAnsi"/>
        </w:rPr>
      </w:pPr>
    </w:p>
    <w:p w:rsidRPr="00097B29" w:rsidR="004273E8" w:rsidP="004273E8" w:rsidRDefault="004273E8" w14:paraId="42571E12" w14:textId="250609E8">
      <w:pPr>
        <w:rPr>
          <w:rFonts w:cstheme="minorHAnsi"/>
        </w:rPr>
      </w:pPr>
      <w:r w:rsidRPr="00097B29">
        <w:rPr>
          <w:rFonts w:cstheme="minorHAnsi"/>
        </w:rPr>
        <w:t xml:space="preserve">Omdat het berekende effect van de andere maatregelen </w:t>
      </w:r>
      <w:r>
        <w:rPr>
          <w:rFonts w:cstheme="minorHAnsi"/>
        </w:rPr>
        <w:t xml:space="preserve">in het maatregelenpakket </w:t>
      </w:r>
      <w:r w:rsidRPr="00097B29">
        <w:rPr>
          <w:rFonts w:cstheme="minorHAnsi"/>
        </w:rPr>
        <w:t xml:space="preserve">nu groter </w:t>
      </w:r>
      <w:r>
        <w:rPr>
          <w:rFonts w:cstheme="minorHAnsi"/>
        </w:rPr>
        <w:t>lijkt te zijn dan bij het maatregelenpakket uit de aanvullende raadpleging</w:t>
      </w:r>
      <w:r w:rsidRPr="00097B29">
        <w:rPr>
          <w:rFonts w:cstheme="minorHAnsi"/>
        </w:rPr>
        <w:t xml:space="preserve">, </w:t>
      </w:r>
      <w:r>
        <w:rPr>
          <w:rFonts w:cstheme="minorHAnsi"/>
        </w:rPr>
        <w:t>lijkt</w:t>
      </w:r>
      <w:r w:rsidRPr="00097B29">
        <w:rPr>
          <w:rFonts w:cstheme="minorHAnsi"/>
        </w:rPr>
        <w:t xml:space="preserve"> de benodigde reductie</w:t>
      </w:r>
      <w:r>
        <w:rPr>
          <w:rFonts w:cstheme="minorHAnsi"/>
        </w:rPr>
        <w:t xml:space="preserve"> in het aantal vliegbewegingen</w:t>
      </w:r>
      <w:r w:rsidR="002204F6">
        <w:rPr>
          <w:rFonts w:cstheme="minorHAnsi"/>
        </w:rPr>
        <w:t>, als sluitstuk</w:t>
      </w:r>
      <w:r w:rsidRPr="00097B29">
        <w:rPr>
          <w:rFonts w:cstheme="minorHAnsi"/>
        </w:rPr>
        <w:t xml:space="preserve"> om het geluid</w:t>
      </w:r>
      <w:r w:rsidR="0017223B">
        <w:rPr>
          <w:rFonts w:cstheme="minorHAnsi"/>
        </w:rPr>
        <w:t>s</w:t>
      </w:r>
      <w:r w:rsidRPr="00097B29">
        <w:rPr>
          <w:rFonts w:cstheme="minorHAnsi"/>
        </w:rPr>
        <w:t>doel</w:t>
      </w:r>
      <w:r>
        <w:rPr>
          <w:rFonts w:cstheme="minorHAnsi"/>
        </w:rPr>
        <w:t xml:space="preserve"> te halen</w:t>
      </w:r>
      <w:r w:rsidR="002204F6">
        <w:rPr>
          <w:rFonts w:cstheme="minorHAnsi"/>
        </w:rPr>
        <w:t>,</w:t>
      </w:r>
      <w:r>
        <w:rPr>
          <w:rFonts w:cstheme="minorHAnsi"/>
        </w:rPr>
        <w:t xml:space="preserve"> </w:t>
      </w:r>
      <w:r w:rsidRPr="00097B29">
        <w:rPr>
          <w:rFonts w:cstheme="minorHAnsi"/>
        </w:rPr>
        <w:t>kleiner</w:t>
      </w:r>
      <w:r>
        <w:rPr>
          <w:rFonts w:cstheme="minorHAnsi"/>
        </w:rPr>
        <w:t xml:space="preserve"> uit te vallen dan voor de zomer werd ingeschat.</w:t>
      </w:r>
    </w:p>
    <w:p w:rsidR="004273E8" w:rsidP="00097B29" w:rsidRDefault="004273E8" w14:paraId="2F78A4CD" w14:textId="77777777">
      <w:pPr>
        <w:rPr>
          <w:rFonts w:cstheme="minorHAnsi"/>
        </w:rPr>
      </w:pPr>
    </w:p>
    <w:p w:rsidRPr="00097B29" w:rsidR="00097B29" w:rsidP="00097B29" w:rsidRDefault="00BA25D8" w14:paraId="7D25EA05" w14:textId="6AE125EB">
      <w:pPr>
        <w:rPr>
          <w:rFonts w:cstheme="minorHAnsi"/>
        </w:rPr>
      </w:pPr>
      <w:r>
        <w:rPr>
          <w:rFonts w:cstheme="minorHAnsi"/>
        </w:rPr>
        <w:t xml:space="preserve">Gelet hierop kiest het kabinet ervoor om in de </w:t>
      </w:r>
      <w:r w:rsidR="00C83D63">
        <w:rPr>
          <w:rFonts w:cstheme="minorHAnsi"/>
        </w:rPr>
        <w:t xml:space="preserve">aangepaste </w:t>
      </w:r>
      <w:r>
        <w:rPr>
          <w:rFonts w:cstheme="minorHAnsi"/>
        </w:rPr>
        <w:t>notificatie een bandbreedte van</w:t>
      </w:r>
      <w:r w:rsidRPr="00097B29" w:rsidR="00097B29">
        <w:rPr>
          <w:rFonts w:cstheme="minorHAnsi"/>
        </w:rPr>
        <w:t xml:space="preserve"> </w:t>
      </w:r>
      <w:r w:rsidR="000B1862">
        <w:rPr>
          <w:rFonts w:cstheme="minorHAnsi"/>
        </w:rPr>
        <w:t>47</w:t>
      </w:r>
      <w:r w:rsidR="00233708">
        <w:rPr>
          <w:rFonts w:cstheme="minorHAnsi"/>
        </w:rPr>
        <w:t>5</w:t>
      </w:r>
      <w:r w:rsidR="000B1862">
        <w:rPr>
          <w:rFonts w:cstheme="minorHAnsi"/>
        </w:rPr>
        <w:t>.000</w:t>
      </w:r>
      <w:r w:rsidR="00D70BB3">
        <w:rPr>
          <w:rFonts w:cstheme="minorHAnsi"/>
        </w:rPr>
        <w:t>-485.000</w:t>
      </w:r>
      <w:r>
        <w:rPr>
          <w:rFonts w:cstheme="minorHAnsi"/>
        </w:rPr>
        <w:t xml:space="preserve"> </w:t>
      </w:r>
      <w:r w:rsidRPr="00097B29">
        <w:rPr>
          <w:rFonts w:cstheme="minorHAnsi"/>
        </w:rPr>
        <w:t>vliegtuigbewegingen</w:t>
      </w:r>
      <w:r>
        <w:rPr>
          <w:rFonts w:cstheme="minorHAnsi"/>
        </w:rPr>
        <w:t xml:space="preserve"> op te nemen</w:t>
      </w:r>
      <w:r w:rsidRPr="00097B29" w:rsidR="00097B29">
        <w:rPr>
          <w:rFonts w:cstheme="minorHAnsi"/>
        </w:rPr>
        <w:t xml:space="preserve">. </w:t>
      </w:r>
      <w:r w:rsidR="00D70BB3">
        <w:rPr>
          <w:rFonts w:cstheme="minorHAnsi"/>
        </w:rPr>
        <w:t xml:space="preserve">Omdat er gebruikgemaakt is van nieuwe, meer gedetailleerde informatie in </w:t>
      </w:r>
      <w:r w:rsidR="00EE5BC8">
        <w:rPr>
          <w:rFonts w:cstheme="minorHAnsi"/>
        </w:rPr>
        <w:t>het</w:t>
      </w:r>
      <w:r w:rsidR="00D70BB3">
        <w:rPr>
          <w:rFonts w:cstheme="minorHAnsi"/>
        </w:rPr>
        <w:t xml:space="preserve"> bestaand</w:t>
      </w:r>
      <w:r w:rsidR="00EE5BC8">
        <w:rPr>
          <w:rFonts w:cstheme="minorHAnsi"/>
        </w:rPr>
        <w:t>e</w:t>
      </w:r>
      <w:r w:rsidR="00D70BB3">
        <w:rPr>
          <w:rFonts w:cstheme="minorHAnsi"/>
        </w:rPr>
        <w:t xml:space="preserve"> rekenmodel</w:t>
      </w:r>
      <w:r w:rsidR="003C1D31">
        <w:rPr>
          <w:rFonts w:cstheme="minorHAnsi"/>
        </w:rPr>
        <w:t>,</w:t>
      </w:r>
      <w:r w:rsidR="00D70BB3">
        <w:rPr>
          <w:rFonts w:cstheme="minorHAnsi"/>
        </w:rPr>
        <w:t xml:space="preserve"> worden de berekeningen de komende weken nogmaals nagelopen. Deze controle is van belang voor de zorgvuldigheid</w:t>
      </w:r>
      <w:r>
        <w:rPr>
          <w:rFonts w:cstheme="minorHAnsi"/>
        </w:rPr>
        <w:t xml:space="preserve"> en kan</w:t>
      </w:r>
      <w:r w:rsidR="00F60872">
        <w:rPr>
          <w:rFonts w:cstheme="minorHAnsi"/>
        </w:rPr>
        <w:t xml:space="preserve"> nog</w:t>
      </w:r>
      <w:r>
        <w:rPr>
          <w:rFonts w:cstheme="minorHAnsi"/>
        </w:rPr>
        <w:t xml:space="preserve"> leiden tot een andere uitkomst</w:t>
      </w:r>
      <w:r w:rsidR="00D70BB3">
        <w:rPr>
          <w:rFonts w:cstheme="minorHAnsi"/>
        </w:rPr>
        <w:t xml:space="preserve">. Na de controle </w:t>
      </w:r>
      <w:r w:rsidR="00EA2D37">
        <w:rPr>
          <w:rFonts w:cstheme="minorHAnsi"/>
        </w:rPr>
        <w:t xml:space="preserve">– die </w:t>
      </w:r>
      <w:r w:rsidR="002204F6">
        <w:rPr>
          <w:rFonts w:cstheme="minorHAnsi"/>
        </w:rPr>
        <w:t>in het  najaar zal worden afgerond</w:t>
      </w:r>
      <w:r w:rsidR="00EA2D37">
        <w:rPr>
          <w:rFonts w:cstheme="minorHAnsi"/>
        </w:rPr>
        <w:t xml:space="preserve"> </w:t>
      </w:r>
      <w:r w:rsidR="00744389">
        <w:rPr>
          <w:rFonts w:cstheme="minorHAnsi"/>
        </w:rPr>
        <w:t xml:space="preserve">– </w:t>
      </w:r>
      <w:r w:rsidR="00D70BB3">
        <w:rPr>
          <w:rFonts w:cstheme="minorHAnsi"/>
        </w:rPr>
        <w:t xml:space="preserve">zal het definitieve aantal </w:t>
      </w:r>
      <w:r w:rsidR="003C1D31">
        <w:rPr>
          <w:rFonts w:cstheme="minorHAnsi"/>
        </w:rPr>
        <w:t xml:space="preserve">vliegtuigbewegingen </w:t>
      </w:r>
      <w:r w:rsidR="00D70BB3">
        <w:rPr>
          <w:rFonts w:cstheme="minorHAnsi"/>
        </w:rPr>
        <w:t>worden vastgesteld</w:t>
      </w:r>
      <w:r>
        <w:rPr>
          <w:rFonts w:cstheme="minorHAnsi"/>
        </w:rPr>
        <w:t>.</w:t>
      </w:r>
      <w:r w:rsidR="00D70BB3">
        <w:rPr>
          <w:rFonts w:cstheme="minorHAnsi"/>
        </w:rPr>
        <w:t xml:space="preserve"> </w:t>
      </w:r>
      <w:r w:rsidRPr="00097B29" w:rsidR="00097B29">
        <w:rPr>
          <w:rFonts w:cstheme="minorHAnsi"/>
        </w:rPr>
        <w:t xml:space="preserve">De vermindering van het aantal nachtvluchten </w:t>
      </w:r>
      <w:r w:rsidR="00744389">
        <w:rPr>
          <w:rFonts w:cstheme="minorHAnsi"/>
        </w:rPr>
        <w:t xml:space="preserve">uit de aanvullende raadpleging, </w:t>
      </w:r>
      <w:r w:rsidRPr="00097B29" w:rsidR="00097B29">
        <w:rPr>
          <w:rFonts w:cstheme="minorHAnsi"/>
        </w:rPr>
        <w:t>van de toegestane 32.000 naar 27.000 per jaar</w:t>
      </w:r>
      <w:r w:rsidR="00744389">
        <w:rPr>
          <w:rFonts w:cstheme="minorHAnsi"/>
        </w:rPr>
        <w:t>,</w:t>
      </w:r>
      <w:r w:rsidRPr="00097B29" w:rsidR="00097B29">
        <w:rPr>
          <w:rFonts w:cstheme="minorHAnsi"/>
        </w:rPr>
        <w:t xml:space="preserve"> blijft staan. </w:t>
      </w:r>
    </w:p>
    <w:p w:rsidRPr="00097B29" w:rsidR="00097B29" w:rsidP="00097B29" w:rsidRDefault="00097B29" w14:paraId="4DFC639E" w14:textId="77777777">
      <w:pPr>
        <w:rPr>
          <w:rFonts w:cstheme="minorHAnsi"/>
          <w:b/>
          <w:bCs/>
        </w:rPr>
      </w:pPr>
    </w:p>
    <w:p w:rsidRPr="00097B29" w:rsidR="00097B29" w:rsidP="00097B29" w:rsidRDefault="00097B29" w14:paraId="66868401" w14:textId="59E83D91">
      <w:pPr>
        <w:rPr>
          <w:rFonts w:cstheme="minorHAnsi"/>
          <w:b/>
          <w:bCs/>
        </w:rPr>
      </w:pPr>
      <w:r w:rsidRPr="00097B29">
        <w:rPr>
          <w:rFonts w:cstheme="minorHAnsi"/>
          <w:b/>
          <w:bCs/>
        </w:rPr>
        <w:t xml:space="preserve">Het </w:t>
      </w:r>
      <w:r w:rsidR="00097E50">
        <w:rPr>
          <w:rFonts w:cstheme="minorHAnsi"/>
          <w:b/>
          <w:bCs/>
        </w:rPr>
        <w:t xml:space="preserve">nieuwe </w:t>
      </w:r>
      <w:r w:rsidRPr="00097B29">
        <w:rPr>
          <w:rFonts w:cstheme="minorHAnsi"/>
          <w:b/>
          <w:bCs/>
        </w:rPr>
        <w:t>maatregelenpakket</w:t>
      </w:r>
    </w:p>
    <w:p w:rsidR="00097B29" w:rsidP="00097B29" w:rsidRDefault="00097B29" w14:paraId="30C3C6BB" w14:textId="65E418C7">
      <w:pPr>
        <w:rPr>
          <w:rFonts w:cstheme="minorHAnsi"/>
        </w:rPr>
      </w:pPr>
      <w:r w:rsidRPr="00097B29">
        <w:rPr>
          <w:rFonts w:cstheme="minorHAnsi"/>
        </w:rPr>
        <w:t>Het maatregelenpakket</w:t>
      </w:r>
      <w:r w:rsidR="003C1D31">
        <w:rPr>
          <w:rFonts w:cstheme="minorHAnsi"/>
        </w:rPr>
        <w:t>, als uitkomst van</w:t>
      </w:r>
      <w:r w:rsidRPr="00097B29">
        <w:rPr>
          <w:rFonts w:cstheme="minorHAnsi"/>
        </w:rPr>
        <w:t xml:space="preserve"> de berekeningen</w:t>
      </w:r>
      <w:r w:rsidR="003C1D31">
        <w:rPr>
          <w:rFonts w:cstheme="minorHAnsi"/>
        </w:rPr>
        <w:t>,</w:t>
      </w:r>
      <w:r w:rsidRPr="00097B29">
        <w:rPr>
          <w:rFonts w:cstheme="minorHAnsi"/>
        </w:rPr>
        <w:t xml:space="preserve"> verschil</w:t>
      </w:r>
      <w:r w:rsidR="003C1D31">
        <w:rPr>
          <w:rFonts w:cstheme="minorHAnsi"/>
        </w:rPr>
        <w:t>t</w:t>
      </w:r>
      <w:r w:rsidRPr="00097B29">
        <w:rPr>
          <w:rFonts w:cstheme="minorHAnsi"/>
        </w:rPr>
        <w:t xml:space="preserve"> op een aantal punten van het in de Kamerbrief van 24 mei jl. geschetste maatregelenpakket. Deze verschillen komen voort uit de </w:t>
      </w:r>
      <w:r w:rsidR="003C1D31">
        <w:rPr>
          <w:rFonts w:cstheme="minorHAnsi"/>
        </w:rPr>
        <w:t>reacties</w:t>
      </w:r>
      <w:r w:rsidRPr="00097B29" w:rsidR="003C1D31">
        <w:rPr>
          <w:rFonts w:cstheme="minorHAnsi"/>
        </w:rPr>
        <w:t xml:space="preserve"> </w:t>
      </w:r>
      <w:r w:rsidRPr="00097B29">
        <w:rPr>
          <w:rFonts w:cstheme="minorHAnsi"/>
        </w:rPr>
        <w:t>in de aanvullende raadpleging, de verdiepende gesprekken en de aanvullende en gedetailleerde informatie die is aangeleverd.</w:t>
      </w:r>
    </w:p>
    <w:p w:rsidRPr="00097B29" w:rsidR="00097B29" w:rsidP="00097B29" w:rsidRDefault="00097B29" w14:paraId="518311E0" w14:textId="533B9B5B">
      <w:pPr>
        <w:rPr>
          <w:rFonts w:cstheme="minorHAnsi"/>
        </w:rPr>
      </w:pPr>
      <w:r w:rsidRPr="00097B29">
        <w:rPr>
          <w:rFonts w:cstheme="minorHAnsi"/>
        </w:rPr>
        <w:t xml:space="preserve"> </w:t>
      </w:r>
    </w:p>
    <w:p w:rsidRPr="00097B29" w:rsidR="00097B29" w:rsidP="00097B29" w:rsidRDefault="00097B29" w14:paraId="2C518D5A" w14:textId="77777777">
      <w:pPr>
        <w:pStyle w:val="ListParagraph"/>
        <w:numPr>
          <w:ilvl w:val="0"/>
          <w:numId w:val="23"/>
        </w:numPr>
        <w:ind w:left="360"/>
        <w:rPr>
          <w:rFonts w:cstheme="minorHAnsi"/>
          <w:b/>
          <w:bCs/>
          <w:szCs w:val="18"/>
          <w:lang w:val="nl-NL"/>
        </w:rPr>
      </w:pPr>
      <w:bookmarkStart w:name="_Hlk175144152" w:id="1"/>
      <w:r w:rsidRPr="00097B29">
        <w:rPr>
          <w:rFonts w:cstheme="minorHAnsi"/>
          <w:b/>
          <w:bCs/>
          <w:szCs w:val="18"/>
          <w:lang w:val="nl-NL"/>
        </w:rPr>
        <w:t>Stillere toestellen in de nacht (vrijwillige maatregel KLM)</w:t>
      </w:r>
    </w:p>
    <w:p w:rsidRPr="00097B29" w:rsidR="00097B29" w:rsidP="00097B29" w:rsidRDefault="00097B29" w14:paraId="4FA87A67" w14:textId="6EBA98A5">
      <w:pPr>
        <w:pStyle w:val="ListParagraph"/>
        <w:ind w:left="360"/>
        <w:rPr>
          <w:rFonts w:cstheme="minorHAnsi"/>
          <w:szCs w:val="18"/>
          <w:lang w:val="nl-NL"/>
        </w:rPr>
      </w:pPr>
      <w:r w:rsidRPr="00097B29">
        <w:rPr>
          <w:rFonts w:cstheme="minorHAnsi"/>
          <w:szCs w:val="18"/>
          <w:lang w:val="nl-NL"/>
        </w:rPr>
        <w:t xml:space="preserve">KLM gaat in de nacht stillere toestellen inzetten. In de aanvullende raadpleging is door KLM aangegeven dat zij deze maatregel niet per november 2024 kan realiseren. Deze maatregel schuift </w:t>
      </w:r>
      <w:r w:rsidR="00AB50A3">
        <w:rPr>
          <w:rFonts w:cstheme="minorHAnsi"/>
          <w:szCs w:val="18"/>
          <w:lang w:val="nl-NL"/>
        </w:rPr>
        <w:t>daarom door</w:t>
      </w:r>
      <w:r w:rsidRPr="00097B29" w:rsidR="00AB50A3">
        <w:rPr>
          <w:rFonts w:cstheme="minorHAnsi"/>
          <w:szCs w:val="18"/>
          <w:lang w:val="nl-NL"/>
        </w:rPr>
        <w:t xml:space="preserve"> </w:t>
      </w:r>
      <w:r w:rsidRPr="00097B29">
        <w:rPr>
          <w:rFonts w:cstheme="minorHAnsi"/>
          <w:szCs w:val="18"/>
          <w:lang w:val="nl-NL"/>
        </w:rPr>
        <w:t>naar november 2025</w:t>
      </w:r>
      <w:r w:rsidR="00B255EE">
        <w:rPr>
          <w:rFonts w:cstheme="minorHAnsi"/>
          <w:szCs w:val="18"/>
          <w:lang w:val="nl-NL"/>
        </w:rPr>
        <w:t xml:space="preserve"> en de</w:t>
      </w:r>
      <w:r w:rsidR="00AB50A3">
        <w:rPr>
          <w:rFonts w:cstheme="minorHAnsi"/>
          <w:szCs w:val="18"/>
          <w:lang w:val="nl-NL"/>
        </w:rPr>
        <w:t>ze</w:t>
      </w:r>
      <w:r w:rsidR="009523AC">
        <w:rPr>
          <w:rFonts w:cstheme="minorHAnsi"/>
          <w:szCs w:val="18"/>
          <w:lang w:val="nl-NL"/>
        </w:rPr>
        <w:t xml:space="preserve"> </w:t>
      </w:r>
      <w:r w:rsidR="00B255EE">
        <w:rPr>
          <w:rFonts w:cstheme="minorHAnsi"/>
          <w:szCs w:val="18"/>
          <w:lang w:val="nl-NL"/>
        </w:rPr>
        <w:t>wijziging</w:t>
      </w:r>
      <w:r w:rsidR="00AB50A3">
        <w:rPr>
          <w:rFonts w:cstheme="minorHAnsi"/>
          <w:szCs w:val="18"/>
          <w:lang w:val="nl-NL"/>
        </w:rPr>
        <w:t xml:space="preserve"> is</w:t>
      </w:r>
      <w:r w:rsidR="00B255EE">
        <w:rPr>
          <w:rFonts w:cstheme="minorHAnsi"/>
          <w:szCs w:val="18"/>
          <w:lang w:val="nl-NL"/>
        </w:rPr>
        <w:t xml:space="preserve"> doorgevoerd in de berekeninge</w:t>
      </w:r>
      <w:r w:rsidR="009523AC">
        <w:rPr>
          <w:rFonts w:cstheme="minorHAnsi"/>
          <w:szCs w:val="18"/>
          <w:lang w:val="nl-NL"/>
        </w:rPr>
        <w:t>n</w:t>
      </w:r>
      <w:r w:rsidRPr="00097B29">
        <w:rPr>
          <w:rFonts w:cstheme="minorHAnsi"/>
          <w:szCs w:val="18"/>
          <w:lang w:val="nl-NL"/>
        </w:rPr>
        <w:t>.</w:t>
      </w:r>
      <w:r w:rsidR="006E2D64">
        <w:rPr>
          <w:rFonts w:cstheme="minorHAnsi"/>
          <w:szCs w:val="18"/>
          <w:lang w:val="nl-NL"/>
        </w:rPr>
        <w:t xml:space="preserve"> </w:t>
      </w:r>
      <w:r w:rsidRPr="00097B29">
        <w:rPr>
          <w:rFonts w:cstheme="minorHAnsi"/>
          <w:szCs w:val="18"/>
          <w:lang w:val="nl-NL"/>
        </w:rPr>
        <w:t xml:space="preserve">KLM heeft mij verzekerd dat deze maatregel per november 2025 is in te passen </w:t>
      </w:r>
      <w:r w:rsidR="00B255EE">
        <w:rPr>
          <w:rFonts w:cstheme="minorHAnsi"/>
          <w:szCs w:val="18"/>
          <w:lang w:val="nl-NL"/>
        </w:rPr>
        <w:t xml:space="preserve">in </w:t>
      </w:r>
      <w:r w:rsidRPr="00097B29">
        <w:rPr>
          <w:rFonts w:cstheme="minorHAnsi"/>
          <w:szCs w:val="18"/>
          <w:lang w:val="nl-NL"/>
        </w:rPr>
        <w:t>de operatie.</w:t>
      </w:r>
    </w:p>
    <w:p w:rsidRPr="00097B29" w:rsidR="00097B29" w:rsidP="00097B29" w:rsidRDefault="00097B29" w14:paraId="0D6CB0EA" w14:textId="77777777">
      <w:pPr>
        <w:pStyle w:val="ListParagraph"/>
        <w:numPr>
          <w:ilvl w:val="0"/>
          <w:numId w:val="22"/>
        </w:numPr>
        <w:ind w:left="360"/>
        <w:rPr>
          <w:rFonts w:cstheme="minorHAnsi"/>
          <w:b/>
          <w:bCs/>
          <w:szCs w:val="18"/>
          <w:lang w:val="nl-NL"/>
        </w:rPr>
      </w:pPr>
      <w:r w:rsidRPr="00097B29">
        <w:rPr>
          <w:rFonts w:cstheme="minorHAnsi"/>
          <w:b/>
          <w:bCs/>
          <w:szCs w:val="18"/>
          <w:lang w:val="nl-NL"/>
        </w:rPr>
        <w:t>Rustperiode</w:t>
      </w:r>
    </w:p>
    <w:p w:rsidRPr="00097B29" w:rsidR="00097B29" w:rsidP="00097B29" w:rsidRDefault="00097B29" w14:paraId="1DCBBF47" w14:textId="7754ECCC">
      <w:pPr>
        <w:pStyle w:val="ListParagraph"/>
        <w:ind w:left="360"/>
        <w:rPr>
          <w:rFonts w:cstheme="minorHAnsi"/>
          <w:b/>
          <w:bCs/>
          <w:szCs w:val="18"/>
          <w:lang w:val="nl-NL"/>
        </w:rPr>
      </w:pPr>
      <w:r w:rsidRPr="00097B29">
        <w:rPr>
          <w:rFonts w:cstheme="minorHAnsi"/>
          <w:szCs w:val="18"/>
          <w:lang w:val="nl-NL"/>
        </w:rPr>
        <w:t xml:space="preserve">Mede op basis van de reacties uit de aanvullende raadpleging wordt de maatregel ‘Beperking van het gebruik van de Aalsmeerbaan en de Zwanenburgbaan, gedurende een tijdsperiode op de dag’ geschrapt. In de raadpleging waren zowel de omwonenden als de luchtvaartmaatschappijen, Schiphol en LVNL negatief over deze maatregel. </w:t>
      </w:r>
    </w:p>
    <w:p w:rsidRPr="00097B29" w:rsidR="00097B29" w:rsidP="00097B29" w:rsidRDefault="00097B29" w14:paraId="2C75B819" w14:textId="77777777">
      <w:pPr>
        <w:pStyle w:val="ListParagraph"/>
        <w:numPr>
          <w:ilvl w:val="0"/>
          <w:numId w:val="22"/>
        </w:numPr>
        <w:ind w:left="360"/>
        <w:rPr>
          <w:rFonts w:cstheme="minorHAnsi"/>
          <w:b/>
          <w:bCs/>
          <w:szCs w:val="18"/>
          <w:lang w:val="nl-NL"/>
        </w:rPr>
      </w:pPr>
      <w:r w:rsidRPr="00097B29">
        <w:rPr>
          <w:rFonts w:cstheme="minorHAnsi"/>
          <w:b/>
          <w:bCs/>
          <w:szCs w:val="18"/>
          <w:lang w:val="nl-NL"/>
        </w:rPr>
        <w:t>Tariefdifferentiatie</w:t>
      </w:r>
    </w:p>
    <w:p w:rsidRPr="00097B29" w:rsidR="00097B29" w:rsidP="00097B29" w:rsidRDefault="00F1755C" w14:paraId="3B245E7D" w14:textId="5A789B3C">
      <w:pPr>
        <w:pStyle w:val="ListParagraph"/>
        <w:ind w:left="360"/>
        <w:rPr>
          <w:rFonts w:cstheme="minorHAnsi"/>
          <w:szCs w:val="18"/>
          <w:lang w:val="nl-NL"/>
        </w:rPr>
      </w:pPr>
      <w:r w:rsidRPr="00097B29">
        <w:rPr>
          <w:rFonts w:cstheme="minorHAnsi"/>
          <w:szCs w:val="18"/>
          <w:lang w:val="nl-NL"/>
        </w:rPr>
        <w:t xml:space="preserve">Deze maatregel stimuleert alle luchtvaartmaatschappijen om met zo stil mogelijke vliegtuigen te vliegen op en van Schiphol. </w:t>
      </w:r>
      <w:r w:rsidRPr="000B5F7A" w:rsidR="00B255EE">
        <w:rPr>
          <w:rFonts w:cstheme="minorHAnsi"/>
          <w:szCs w:val="18"/>
          <w:lang w:val="nl-NL"/>
        </w:rPr>
        <w:t xml:space="preserve">Schiphol is van plan fors hogere tarieven te rekenen voor meer verschillende lawaaiige toestellen. </w:t>
      </w:r>
      <w:r w:rsidRPr="00097B29" w:rsidR="00097B29">
        <w:rPr>
          <w:rFonts w:cstheme="minorHAnsi"/>
          <w:szCs w:val="18"/>
          <w:lang w:val="nl-NL"/>
        </w:rPr>
        <w:t xml:space="preserve">Hiervoor is Schiphol recent een </w:t>
      </w:r>
      <w:r>
        <w:rPr>
          <w:rFonts w:cstheme="minorHAnsi"/>
          <w:szCs w:val="18"/>
          <w:lang w:val="nl-NL"/>
        </w:rPr>
        <w:t>proces</w:t>
      </w:r>
      <w:r w:rsidRPr="00097B29">
        <w:rPr>
          <w:rFonts w:cstheme="minorHAnsi"/>
          <w:szCs w:val="18"/>
          <w:lang w:val="nl-NL"/>
        </w:rPr>
        <w:t xml:space="preserve"> </w:t>
      </w:r>
      <w:r w:rsidRPr="00097B29" w:rsidR="00097B29">
        <w:rPr>
          <w:rFonts w:cstheme="minorHAnsi"/>
          <w:szCs w:val="18"/>
          <w:lang w:val="nl-NL"/>
        </w:rPr>
        <w:t xml:space="preserve">gestart. </w:t>
      </w:r>
      <w:r w:rsidRPr="000B5F7A" w:rsidR="00B255EE">
        <w:rPr>
          <w:rFonts w:cstheme="minorHAnsi"/>
          <w:szCs w:val="18"/>
          <w:lang w:val="nl-NL"/>
        </w:rPr>
        <w:t xml:space="preserve">Er wordt in het maatregelenpakket gewerkt met </w:t>
      </w:r>
      <w:r w:rsidR="00F60872">
        <w:rPr>
          <w:rFonts w:cstheme="minorHAnsi"/>
          <w:szCs w:val="18"/>
          <w:lang w:val="nl-NL"/>
        </w:rPr>
        <w:t>de laatste</w:t>
      </w:r>
      <w:r w:rsidRPr="000B5F7A" w:rsidR="00B255EE">
        <w:rPr>
          <w:rFonts w:cstheme="minorHAnsi"/>
          <w:szCs w:val="18"/>
          <w:lang w:val="nl-NL"/>
        </w:rPr>
        <w:t xml:space="preserve"> inzichten.</w:t>
      </w:r>
      <w:r w:rsidR="000B5F7A">
        <w:rPr>
          <w:lang w:val="nl-NL"/>
        </w:rPr>
        <w:t xml:space="preserve"> </w:t>
      </w:r>
    </w:p>
    <w:p w:rsidRPr="00097B29" w:rsidR="00097B29" w:rsidP="00097B29" w:rsidRDefault="00097B29" w14:paraId="7D49BF38" w14:textId="77777777">
      <w:pPr>
        <w:pStyle w:val="ListParagraph"/>
        <w:numPr>
          <w:ilvl w:val="0"/>
          <w:numId w:val="22"/>
        </w:numPr>
        <w:ind w:left="360"/>
        <w:rPr>
          <w:rFonts w:cstheme="minorHAnsi"/>
          <w:b/>
          <w:bCs/>
          <w:szCs w:val="18"/>
          <w:lang w:val="nl-NL"/>
        </w:rPr>
      </w:pPr>
      <w:r w:rsidRPr="00097B29">
        <w:rPr>
          <w:rFonts w:cstheme="minorHAnsi"/>
          <w:b/>
          <w:bCs/>
          <w:szCs w:val="18"/>
          <w:lang w:val="nl-NL"/>
        </w:rPr>
        <w:t>Additionele vlootvernieuwing</w:t>
      </w:r>
    </w:p>
    <w:p w:rsidRPr="00A34369" w:rsidR="00097B29" w:rsidP="00A34369" w:rsidRDefault="00A34369" w14:paraId="6D4ABE67" w14:textId="5FE8382B">
      <w:pPr>
        <w:pStyle w:val="ListParagraph"/>
        <w:ind w:left="360"/>
        <w:rPr>
          <w:rFonts w:cstheme="minorHAnsi"/>
          <w:szCs w:val="18"/>
          <w:lang w:val="nl-NL"/>
        </w:rPr>
      </w:pPr>
      <w:r w:rsidRPr="000B5F7A">
        <w:rPr>
          <w:lang w:val="nl-NL"/>
        </w:rPr>
        <w:t>KLM en Transavia staan voor een grote vernieuwing van hun vloot</w:t>
      </w:r>
      <w:r>
        <w:rPr>
          <w:lang w:val="nl-NL"/>
        </w:rPr>
        <w:t>, met toestellen die minder geluid maken dan de oude generatie</w:t>
      </w:r>
      <w:r w:rsidRPr="000B5F7A">
        <w:rPr>
          <w:lang w:val="nl-NL"/>
        </w:rPr>
        <w:t xml:space="preserve">. </w:t>
      </w:r>
      <w:r w:rsidRPr="00097B29" w:rsidR="00097B29">
        <w:rPr>
          <w:rFonts w:cstheme="minorHAnsi"/>
          <w:szCs w:val="18"/>
          <w:lang w:val="nl-NL"/>
        </w:rPr>
        <w:t xml:space="preserve">KLM en Transavia committeren zich aan een snelle vlootvernieuwing in 2025. In de berekeningen zijn aannames aangepast over wanneer die toestellen ingezet zullen worden. </w:t>
      </w:r>
    </w:p>
    <w:p w:rsidRPr="00097B29" w:rsidR="00097B29" w:rsidP="00097B29" w:rsidRDefault="00097B29" w14:paraId="67775E77" w14:textId="77777777">
      <w:pPr>
        <w:pStyle w:val="ListParagraph"/>
        <w:numPr>
          <w:ilvl w:val="0"/>
          <w:numId w:val="22"/>
        </w:numPr>
        <w:ind w:left="360"/>
        <w:rPr>
          <w:rFonts w:cstheme="minorHAnsi"/>
          <w:b/>
          <w:bCs/>
          <w:szCs w:val="18"/>
          <w:lang w:val="nl-NL"/>
        </w:rPr>
      </w:pPr>
      <w:r w:rsidRPr="00097B29">
        <w:rPr>
          <w:rFonts w:cstheme="minorHAnsi"/>
          <w:b/>
          <w:bCs/>
          <w:szCs w:val="18"/>
          <w:lang w:val="nl-NL"/>
        </w:rPr>
        <w:t xml:space="preserve">Weren lawaaiige toestellen in de nacht </w:t>
      </w:r>
    </w:p>
    <w:p w:rsidRPr="00097B29" w:rsidR="00097B29" w:rsidP="00097B29" w:rsidRDefault="00A34369" w14:paraId="696FEE8B" w14:textId="0C2EB929">
      <w:pPr>
        <w:pStyle w:val="ListParagraph"/>
        <w:autoSpaceDN w:val="0"/>
        <w:spacing w:after="0" w:line="240" w:lineRule="atLeast"/>
        <w:ind w:left="360"/>
        <w:textAlignment w:val="baseline"/>
        <w:rPr>
          <w:rFonts w:cstheme="minorHAnsi"/>
          <w:b/>
          <w:bCs/>
          <w:szCs w:val="18"/>
          <w:lang w:val="nl-NL"/>
        </w:rPr>
      </w:pPr>
      <w:r>
        <w:rPr>
          <w:rFonts w:cstheme="minorHAnsi"/>
          <w:szCs w:val="18"/>
          <w:lang w:val="nl-NL"/>
        </w:rPr>
        <w:t>V</w:t>
      </w:r>
      <w:r w:rsidRPr="00A34369">
        <w:rPr>
          <w:rFonts w:cstheme="minorHAnsi"/>
          <w:szCs w:val="18"/>
          <w:lang w:val="nl-NL"/>
        </w:rPr>
        <w:t xml:space="preserve">liegtuigen </w:t>
      </w:r>
      <w:r>
        <w:rPr>
          <w:rFonts w:cstheme="minorHAnsi"/>
          <w:szCs w:val="18"/>
          <w:lang w:val="nl-NL"/>
        </w:rPr>
        <w:t xml:space="preserve">moeten </w:t>
      </w:r>
      <w:r w:rsidRPr="00A34369">
        <w:rPr>
          <w:rFonts w:cstheme="minorHAnsi"/>
          <w:szCs w:val="18"/>
          <w:lang w:val="nl-NL"/>
        </w:rPr>
        <w:t xml:space="preserve">aan strengere geluidsnormen voldoen en dus stiller zijn om </w:t>
      </w:r>
      <w:r>
        <w:rPr>
          <w:rFonts w:cstheme="minorHAnsi"/>
          <w:szCs w:val="18"/>
          <w:lang w:val="nl-NL"/>
        </w:rPr>
        <w:t>’</w:t>
      </w:r>
      <w:r w:rsidRPr="00A34369">
        <w:rPr>
          <w:rFonts w:cstheme="minorHAnsi"/>
          <w:szCs w:val="18"/>
          <w:lang w:val="nl-NL"/>
        </w:rPr>
        <w:t>s nachts</w:t>
      </w:r>
      <w:r>
        <w:rPr>
          <w:rFonts w:cstheme="minorHAnsi"/>
          <w:szCs w:val="18"/>
          <w:lang w:val="nl-NL"/>
        </w:rPr>
        <w:t xml:space="preserve"> (23:00 – 07:00 uur)</w:t>
      </w:r>
      <w:r w:rsidRPr="00A34369">
        <w:rPr>
          <w:rFonts w:cstheme="minorHAnsi"/>
          <w:szCs w:val="18"/>
          <w:lang w:val="nl-NL"/>
        </w:rPr>
        <w:t xml:space="preserve"> te mogen </w:t>
      </w:r>
      <w:r>
        <w:rPr>
          <w:rFonts w:cstheme="minorHAnsi"/>
          <w:szCs w:val="18"/>
          <w:lang w:val="nl-NL"/>
        </w:rPr>
        <w:t xml:space="preserve">starten of </w:t>
      </w:r>
      <w:r w:rsidRPr="00A34369">
        <w:rPr>
          <w:rFonts w:cstheme="minorHAnsi"/>
          <w:szCs w:val="18"/>
          <w:lang w:val="nl-NL"/>
        </w:rPr>
        <w:t xml:space="preserve">landen op Schiphol. KLM heeft nieuwe en meer gedetailleerde informatie aangeleverd over </w:t>
      </w:r>
      <w:r>
        <w:rPr>
          <w:rFonts w:cstheme="minorHAnsi"/>
          <w:szCs w:val="18"/>
          <w:lang w:val="nl-NL"/>
        </w:rPr>
        <w:t>de uitvoering van deze maatregel</w:t>
      </w:r>
      <w:r w:rsidRPr="00A34369">
        <w:rPr>
          <w:rFonts w:cstheme="minorHAnsi"/>
          <w:szCs w:val="18"/>
          <w:lang w:val="nl-NL"/>
        </w:rPr>
        <w:t xml:space="preserve">, waardoor de berekeningen konden worden verfijnd. </w:t>
      </w:r>
    </w:p>
    <w:p w:rsidRPr="00097B29" w:rsidR="00097B29" w:rsidP="00097B29" w:rsidRDefault="00097B29" w14:paraId="061F393E" w14:textId="77777777">
      <w:pPr>
        <w:pStyle w:val="ListParagraph"/>
        <w:numPr>
          <w:ilvl w:val="0"/>
          <w:numId w:val="22"/>
        </w:numPr>
        <w:ind w:left="360"/>
        <w:rPr>
          <w:rFonts w:cstheme="minorHAnsi"/>
          <w:b/>
          <w:bCs/>
          <w:szCs w:val="18"/>
          <w:lang w:val="nl-NL"/>
        </w:rPr>
      </w:pPr>
      <w:r w:rsidRPr="00097B29">
        <w:rPr>
          <w:rFonts w:cstheme="minorHAnsi"/>
          <w:b/>
          <w:bCs/>
          <w:szCs w:val="18"/>
          <w:lang w:val="nl-NL"/>
        </w:rPr>
        <w:t>Maximumaantal nachtvluchten van 27.000 per jaar</w:t>
      </w:r>
    </w:p>
    <w:p w:rsidRPr="00097B29" w:rsidR="00097B29" w:rsidP="00097B29" w:rsidRDefault="00097B29" w14:paraId="76E3C4D4" w14:textId="554A5009">
      <w:pPr>
        <w:pStyle w:val="ListParagraph"/>
        <w:ind w:left="360"/>
        <w:rPr>
          <w:rFonts w:cstheme="minorHAnsi"/>
          <w:b/>
          <w:bCs/>
          <w:szCs w:val="18"/>
          <w:lang w:val="nl-NL"/>
        </w:rPr>
      </w:pPr>
      <w:r w:rsidRPr="00097B29">
        <w:rPr>
          <w:rFonts w:cstheme="minorHAnsi"/>
          <w:szCs w:val="18"/>
          <w:lang w:val="nl-NL"/>
        </w:rPr>
        <w:t xml:space="preserve">Het maximale aantal vliegtuigbewegingen in de nacht gaat verder omlaag. Nu mogen er nog 32.000 vliegtuigen per jaar in de nacht starten en landen op Schiphol. Vanaf november 2025 zijn dat er nog maximaal 27.000. Dit is een grotere beperking dan was opgenomen in het notificatiepakket in september 2023. </w:t>
      </w:r>
    </w:p>
    <w:p w:rsidR="00097B29" w:rsidP="00097B29" w:rsidRDefault="00097B29" w14:paraId="1B02F9E5" w14:textId="1EED39F8">
      <w:pPr>
        <w:pStyle w:val="ListParagraph"/>
        <w:numPr>
          <w:ilvl w:val="0"/>
          <w:numId w:val="22"/>
        </w:numPr>
        <w:ind w:left="360"/>
        <w:rPr>
          <w:rFonts w:cstheme="minorHAnsi"/>
          <w:b/>
          <w:bCs/>
          <w:szCs w:val="18"/>
          <w:lang w:val="nl-NL"/>
        </w:rPr>
      </w:pPr>
      <w:r w:rsidRPr="00097B29">
        <w:rPr>
          <w:rFonts w:cstheme="minorHAnsi"/>
          <w:b/>
          <w:bCs/>
          <w:szCs w:val="18"/>
          <w:lang w:val="nl-NL"/>
        </w:rPr>
        <w:t xml:space="preserve">Maximum totaal aantal vluchten </w:t>
      </w:r>
      <w:r w:rsidR="005A6E5F">
        <w:rPr>
          <w:rFonts w:cstheme="minorHAnsi"/>
          <w:b/>
          <w:bCs/>
          <w:szCs w:val="18"/>
          <w:lang w:val="nl-NL"/>
        </w:rPr>
        <w:t>tussen</w:t>
      </w:r>
      <w:r w:rsidRPr="00097B29">
        <w:rPr>
          <w:rFonts w:cstheme="minorHAnsi"/>
          <w:b/>
          <w:bCs/>
          <w:szCs w:val="18"/>
          <w:lang w:val="nl-NL"/>
        </w:rPr>
        <w:t xml:space="preserve"> </w:t>
      </w:r>
      <w:r w:rsidR="00D22DF8">
        <w:rPr>
          <w:rFonts w:cstheme="minorHAnsi"/>
          <w:b/>
          <w:bCs/>
          <w:szCs w:val="18"/>
          <w:lang w:val="nl-NL"/>
        </w:rPr>
        <w:t>475.000</w:t>
      </w:r>
      <w:r w:rsidRPr="00097B29">
        <w:rPr>
          <w:rFonts w:cstheme="minorHAnsi"/>
          <w:b/>
          <w:bCs/>
          <w:szCs w:val="18"/>
          <w:lang w:val="nl-NL"/>
        </w:rPr>
        <w:t xml:space="preserve"> </w:t>
      </w:r>
      <w:r w:rsidR="005A6E5F">
        <w:rPr>
          <w:rFonts w:cstheme="minorHAnsi"/>
          <w:b/>
          <w:bCs/>
          <w:szCs w:val="18"/>
          <w:lang w:val="nl-NL"/>
        </w:rPr>
        <w:t xml:space="preserve">en 485.000 </w:t>
      </w:r>
      <w:r w:rsidRPr="00097B29">
        <w:rPr>
          <w:rFonts w:cstheme="minorHAnsi"/>
          <w:b/>
          <w:bCs/>
          <w:szCs w:val="18"/>
          <w:lang w:val="nl-NL"/>
        </w:rPr>
        <w:t>per jaar</w:t>
      </w:r>
    </w:p>
    <w:p w:rsidRPr="00AF4019" w:rsidR="00AF4019" w:rsidP="00AF4019" w:rsidRDefault="00AF4019" w14:paraId="637F86BA" w14:textId="4CF9FD85">
      <w:pPr>
        <w:pStyle w:val="ListParagraph"/>
        <w:ind w:left="360"/>
        <w:rPr>
          <w:rFonts w:cstheme="minorHAnsi"/>
          <w:szCs w:val="18"/>
          <w:lang w:val="nl-NL"/>
        </w:rPr>
      </w:pPr>
      <w:bookmarkStart w:name="_Hlk176272168" w:id="2"/>
      <w:r w:rsidRPr="00AF4019">
        <w:rPr>
          <w:rFonts w:cstheme="minorHAnsi"/>
          <w:szCs w:val="18"/>
          <w:lang w:val="nl-NL"/>
        </w:rPr>
        <w:t xml:space="preserve">Het </w:t>
      </w:r>
      <w:r w:rsidR="00F60872">
        <w:rPr>
          <w:rFonts w:cstheme="minorHAnsi"/>
          <w:szCs w:val="18"/>
          <w:lang w:val="nl-NL"/>
        </w:rPr>
        <w:t xml:space="preserve">kabinet kiest voor een bandbreedte van </w:t>
      </w:r>
      <w:r w:rsidR="00D22DF8">
        <w:rPr>
          <w:rFonts w:cstheme="minorHAnsi"/>
          <w:szCs w:val="18"/>
          <w:lang w:val="nl-NL"/>
        </w:rPr>
        <w:t>475.000</w:t>
      </w:r>
      <w:r w:rsidR="005A6E5F">
        <w:rPr>
          <w:rFonts w:cstheme="minorHAnsi"/>
          <w:szCs w:val="18"/>
          <w:lang w:val="nl-NL"/>
        </w:rPr>
        <w:t>-485.000</w:t>
      </w:r>
      <w:r w:rsidR="009E6394">
        <w:rPr>
          <w:rFonts w:cstheme="minorHAnsi"/>
          <w:szCs w:val="18"/>
          <w:lang w:val="nl-NL"/>
        </w:rPr>
        <w:t xml:space="preserve"> </w:t>
      </w:r>
      <w:r w:rsidRPr="00AF4019" w:rsidR="009E6394">
        <w:rPr>
          <w:rFonts w:cstheme="minorHAnsi"/>
          <w:szCs w:val="18"/>
          <w:lang w:val="nl-NL"/>
        </w:rPr>
        <w:t>vliegtuigbewegingen per jaar</w:t>
      </w:r>
      <w:r w:rsidRPr="00AF4019">
        <w:rPr>
          <w:rFonts w:cstheme="minorHAnsi"/>
          <w:szCs w:val="18"/>
          <w:lang w:val="nl-NL"/>
        </w:rPr>
        <w:t>.</w:t>
      </w:r>
      <w:r w:rsidR="005A6E5F">
        <w:rPr>
          <w:rFonts w:cstheme="minorHAnsi"/>
          <w:szCs w:val="18"/>
          <w:lang w:val="nl-NL"/>
        </w:rPr>
        <w:t xml:space="preserve"> Het definitieve aantal zal worden vastgesteld na de hiervoor genoemde controle</w:t>
      </w:r>
      <w:r w:rsidR="00E7126D">
        <w:rPr>
          <w:rFonts w:cstheme="minorHAnsi"/>
          <w:szCs w:val="18"/>
          <w:lang w:val="nl-NL"/>
        </w:rPr>
        <w:t xml:space="preserve">, en kan daardoor nog </w:t>
      </w:r>
      <w:r w:rsidR="00EA2D37">
        <w:rPr>
          <w:rFonts w:cstheme="minorHAnsi"/>
          <w:szCs w:val="18"/>
          <w:lang w:val="nl-NL"/>
        </w:rPr>
        <w:t>w</w:t>
      </w:r>
      <w:r w:rsidR="00E7126D">
        <w:rPr>
          <w:rFonts w:cstheme="minorHAnsi"/>
          <w:szCs w:val="18"/>
          <w:lang w:val="nl-NL"/>
        </w:rPr>
        <w:t>ijzigen.</w:t>
      </w:r>
    </w:p>
    <w:bookmarkEnd w:id="1"/>
    <w:bookmarkEnd w:id="2"/>
    <w:p w:rsidRPr="00097B29" w:rsidR="00097B29" w:rsidP="00097B29" w:rsidRDefault="00097B29" w14:paraId="266A4ADC" w14:textId="77777777">
      <w:pPr>
        <w:rPr>
          <w:rFonts w:cstheme="minorHAnsi"/>
          <w:b/>
          <w:bCs/>
        </w:rPr>
      </w:pPr>
      <w:r w:rsidRPr="00097B29">
        <w:rPr>
          <w:rFonts w:cstheme="minorHAnsi"/>
          <w:b/>
          <w:bCs/>
        </w:rPr>
        <w:t>Monitoring en handhaving effecten</w:t>
      </w:r>
    </w:p>
    <w:p w:rsidR="00097B29" w:rsidP="00097B29" w:rsidRDefault="00097B29" w14:paraId="146FB438" w14:textId="439F80E7">
      <w:pPr>
        <w:rPr>
          <w:rFonts w:cstheme="minorHAnsi"/>
        </w:rPr>
      </w:pPr>
      <w:r w:rsidRPr="00097B29">
        <w:rPr>
          <w:rFonts w:cstheme="minorHAnsi"/>
        </w:rPr>
        <w:t xml:space="preserve">Het bovenstaande pakket is niet vrijblijvend. Het kabinet wil </w:t>
      </w:r>
      <w:r w:rsidR="00607F09">
        <w:rPr>
          <w:rFonts w:cstheme="minorHAnsi"/>
        </w:rPr>
        <w:t>dat</w:t>
      </w:r>
      <w:r w:rsidRPr="00097B29">
        <w:rPr>
          <w:rFonts w:cstheme="minorHAnsi"/>
        </w:rPr>
        <w:t xml:space="preserve"> de geluidbelasting in de omgeving van Schiphol daadwerkelijk </w:t>
      </w:r>
      <w:r w:rsidR="00607F09">
        <w:rPr>
          <w:rFonts w:cstheme="minorHAnsi"/>
        </w:rPr>
        <w:t>afneemt</w:t>
      </w:r>
      <w:r w:rsidRPr="00097B29">
        <w:rPr>
          <w:rFonts w:cstheme="minorHAnsi"/>
        </w:rPr>
        <w:t>. Of dat lukt, is in belangrijke mate afhankelijk van de uitvoering en naleving door de sector. Bovendien wordt in de berekeningen met aannames gewerkt over de verwachte effecten van maatregelen, maar bijvoorbeeld ook over hoe snel de vlootvernieuwing plaatsvindt. Om het gewenste effect te sorteren</w:t>
      </w:r>
      <w:r w:rsidR="00607F09">
        <w:rPr>
          <w:rFonts w:cstheme="minorHAnsi"/>
        </w:rPr>
        <w:t>,</w:t>
      </w:r>
      <w:r w:rsidRPr="00097B29">
        <w:rPr>
          <w:rFonts w:cstheme="minorHAnsi"/>
        </w:rPr>
        <w:t xml:space="preserve"> moeten toezeggingen worden waargemaakt en moet blijken dat de aannames kloppen. Het kabinet zal dan ook nauwkeurig in de gaten houden of de maatregelen ook echt de berekende geluidwinst opleveren en of de toezeggingen worden nagekomen.</w:t>
      </w:r>
    </w:p>
    <w:p w:rsidRPr="00097B29" w:rsidR="00097B29" w:rsidP="00097B29" w:rsidRDefault="00097B29" w14:paraId="56C6AB85" w14:textId="61ABBC9D">
      <w:pPr>
        <w:rPr>
          <w:rFonts w:cstheme="minorHAnsi"/>
        </w:rPr>
      </w:pPr>
      <w:r w:rsidRPr="00097B29">
        <w:rPr>
          <w:rFonts w:cstheme="minorHAnsi"/>
        </w:rPr>
        <w:t xml:space="preserve"> </w:t>
      </w:r>
    </w:p>
    <w:p w:rsidRPr="00097B29" w:rsidR="00097B29" w:rsidP="00097B29" w:rsidRDefault="00097B29" w14:paraId="1EAEDFBD" w14:textId="47FAC78A">
      <w:pPr>
        <w:rPr>
          <w:rFonts w:cstheme="minorHAnsi"/>
        </w:rPr>
      </w:pPr>
      <w:bookmarkStart w:name="_Hlk176192912" w:id="3"/>
      <w:r w:rsidRPr="00097B29">
        <w:rPr>
          <w:rFonts w:cstheme="minorHAnsi"/>
        </w:rPr>
        <w:t xml:space="preserve">Voor het weren van lawaaiige toestellen wordt regelgeving opgesteld. </w:t>
      </w:r>
      <w:r w:rsidR="00F85D68">
        <w:rPr>
          <w:rFonts w:cstheme="minorHAnsi"/>
        </w:rPr>
        <w:t xml:space="preserve">Op deze regelgeving zal ILT toezicht houden. </w:t>
      </w:r>
      <w:bookmarkEnd w:id="3"/>
      <w:r w:rsidRPr="00097B29">
        <w:rPr>
          <w:rFonts w:cstheme="minorHAnsi"/>
        </w:rPr>
        <w:t xml:space="preserve">Met </w:t>
      </w:r>
      <w:r w:rsidRPr="00600400">
        <w:rPr>
          <w:rFonts w:cstheme="minorHAnsi"/>
        </w:rPr>
        <w:t xml:space="preserve">KLM </w:t>
      </w:r>
      <w:r w:rsidR="002204F6">
        <w:rPr>
          <w:rFonts w:cstheme="minorHAnsi"/>
        </w:rPr>
        <w:t xml:space="preserve">Groep </w:t>
      </w:r>
      <w:r w:rsidRPr="00600400">
        <w:rPr>
          <w:rFonts w:cstheme="minorHAnsi"/>
        </w:rPr>
        <w:t>en Schiphol</w:t>
      </w:r>
      <w:r w:rsidRPr="00097B29">
        <w:rPr>
          <w:rFonts w:cstheme="minorHAnsi"/>
        </w:rPr>
        <w:t xml:space="preserve"> </w:t>
      </w:r>
      <w:r w:rsidR="00E1223E">
        <w:rPr>
          <w:rFonts w:cstheme="minorHAnsi"/>
        </w:rPr>
        <w:t>maak</w:t>
      </w:r>
      <w:r w:rsidRPr="00097B29">
        <w:rPr>
          <w:rFonts w:cstheme="minorHAnsi"/>
        </w:rPr>
        <w:t xml:space="preserve"> ik </w:t>
      </w:r>
      <w:r w:rsidR="000B6F5C">
        <w:rPr>
          <w:rFonts w:cstheme="minorHAnsi"/>
        </w:rPr>
        <w:t>afspraken om hen te committeren aan hun inzet om het geluid</w:t>
      </w:r>
      <w:r w:rsidR="0017223B">
        <w:rPr>
          <w:rFonts w:cstheme="minorHAnsi"/>
        </w:rPr>
        <w:t>s</w:t>
      </w:r>
      <w:r w:rsidR="000B6F5C">
        <w:rPr>
          <w:rFonts w:cstheme="minorHAnsi"/>
        </w:rPr>
        <w:t>doel te behalen</w:t>
      </w:r>
      <w:r w:rsidRPr="00097B29">
        <w:rPr>
          <w:rFonts w:cstheme="minorHAnsi"/>
        </w:rPr>
        <w:t>.</w:t>
      </w:r>
      <w:r w:rsidR="00285307">
        <w:rPr>
          <w:rStyle w:val="FootnoteReference"/>
          <w:rFonts w:cstheme="minorHAnsi"/>
        </w:rPr>
        <w:footnoteReference w:id="3"/>
      </w:r>
      <w:r w:rsidRPr="00097B29">
        <w:rPr>
          <w:rFonts w:cstheme="minorHAnsi"/>
        </w:rPr>
        <w:t xml:space="preserve"> Als deze afspraken niet worden nagekomen, </w:t>
      </w:r>
      <w:r w:rsidR="005B4AAA">
        <w:rPr>
          <w:rFonts w:cstheme="minorHAnsi"/>
        </w:rPr>
        <w:t>moet</w:t>
      </w:r>
      <w:r w:rsidRPr="00097B29" w:rsidR="005B4AAA">
        <w:rPr>
          <w:rFonts w:cstheme="minorHAnsi"/>
        </w:rPr>
        <w:t xml:space="preserve"> </w:t>
      </w:r>
      <w:r w:rsidRPr="00097B29">
        <w:rPr>
          <w:rFonts w:cstheme="minorHAnsi"/>
        </w:rPr>
        <w:t xml:space="preserve">dat ook gevolgen hebben in de vorm </w:t>
      </w:r>
      <w:r w:rsidR="00AF4019">
        <w:rPr>
          <w:rFonts w:cstheme="minorHAnsi"/>
        </w:rPr>
        <w:t xml:space="preserve">van </w:t>
      </w:r>
      <w:r w:rsidRPr="00097B29">
        <w:rPr>
          <w:rFonts w:cstheme="minorHAnsi"/>
        </w:rPr>
        <w:t>sancties en/of aanvullende maatregelen.</w:t>
      </w:r>
      <w:r w:rsidR="00F26954">
        <w:rPr>
          <w:rFonts w:cstheme="minorHAnsi"/>
        </w:rPr>
        <w:t xml:space="preserve"> Dit kan </w:t>
      </w:r>
      <w:r w:rsidR="00285307">
        <w:rPr>
          <w:rFonts w:cstheme="minorHAnsi"/>
        </w:rPr>
        <w:t xml:space="preserve">in ultimo </w:t>
      </w:r>
      <w:r w:rsidR="00F26954">
        <w:rPr>
          <w:rFonts w:cstheme="minorHAnsi"/>
        </w:rPr>
        <w:t xml:space="preserve">betekenen dat er een nieuwe </w:t>
      </w:r>
      <w:r w:rsidR="003725BB">
        <w:rPr>
          <w:rFonts w:cstheme="minorHAnsi"/>
        </w:rPr>
        <w:t>balanced approach-</w:t>
      </w:r>
      <w:r w:rsidR="00F26954">
        <w:rPr>
          <w:rFonts w:cstheme="minorHAnsi"/>
        </w:rPr>
        <w:t xml:space="preserve">procedure </w:t>
      </w:r>
      <w:r w:rsidR="003725BB">
        <w:rPr>
          <w:rFonts w:cstheme="minorHAnsi"/>
        </w:rPr>
        <w:t xml:space="preserve">moet worden </w:t>
      </w:r>
      <w:r w:rsidR="00F26954">
        <w:rPr>
          <w:rFonts w:cstheme="minorHAnsi"/>
        </w:rPr>
        <w:t xml:space="preserve">gestart </w:t>
      </w:r>
      <w:r w:rsidR="003725BB">
        <w:rPr>
          <w:rFonts w:cstheme="minorHAnsi"/>
        </w:rPr>
        <w:t xml:space="preserve">om </w:t>
      </w:r>
      <w:r w:rsidR="00F26954">
        <w:rPr>
          <w:rFonts w:cstheme="minorHAnsi"/>
        </w:rPr>
        <w:t>te borgen dat het geluid</w:t>
      </w:r>
      <w:r w:rsidR="0017223B">
        <w:rPr>
          <w:rFonts w:cstheme="minorHAnsi"/>
        </w:rPr>
        <w:t>s</w:t>
      </w:r>
      <w:r w:rsidR="00F26954">
        <w:rPr>
          <w:rFonts w:cstheme="minorHAnsi"/>
        </w:rPr>
        <w:t>doel wordt gehaald.</w:t>
      </w:r>
      <w:r w:rsidRPr="00097B29">
        <w:rPr>
          <w:rFonts w:cstheme="minorHAnsi"/>
        </w:rPr>
        <w:t xml:space="preserve"> </w:t>
      </w:r>
      <w:r w:rsidR="003725BB">
        <w:rPr>
          <w:rFonts w:cstheme="minorHAnsi"/>
        </w:rPr>
        <w:t>D</w:t>
      </w:r>
      <w:r w:rsidRPr="00097B29">
        <w:rPr>
          <w:rFonts w:cstheme="minorHAnsi"/>
        </w:rPr>
        <w:t>e Kamer</w:t>
      </w:r>
      <w:r w:rsidR="003725BB">
        <w:rPr>
          <w:rFonts w:cstheme="minorHAnsi"/>
        </w:rPr>
        <w:t xml:space="preserve"> wordt</w:t>
      </w:r>
      <w:r w:rsidRPr="00097B29">
        <w:rPr>
          <w:rFonts w:cstheme="minorHAnsi"/>
        </w:rPr>
        <w:t xml:space="preserve"> via de periodieke voortgangsbrief Programma Omgeving Luchthaven Schiphol geïnformeerd</w:t>
      </w:r>
      <w:r w:rsidR="003725BB">
        <w:rPr>
          <w:rFonts w:cstheme="minorHAnsi"/>
        </w:rPr>
        <w:t xml:space="preserve"> over het vervolg</w:t>
      </w:r>
      <w:r w:rsidRPr="00097B29">
        <w:rPr>
          <w:rFonts w:cstheme="minorHAnsi"/>
        </w:rPr>
        <w:t>.</w:t>
      </w:r>
      <w:r w:rsidR="00F26954">
        <w:rPr>
          <w:rFonts w:cstheme="minorHAnsi"/>
        </w:rPr>
        <w:t xml:space="preserve"> </w:t>
      </w:r>
    </w:p>
    <w:p w:rsidRPr="00097B29" w:rsidR="00097B29" w:rsidP="00097B29" w:rsidRDefault="00097B29" w14:paraId="35CA2802" w14:textId="77777777">
      <w:pPr>
        <w:rPr>
          <w:rFonts w:cstheme="minorHAnsi"/>
        </w:rPr>
      </w:pPr>
    </w:p>
    <w:p w:rsidRPr="000B5F7A" w:rsidR="00B97302" w:rsidP="00B97302" w:rsidRDefault="00097B29" w14:paraId="66223FFF" w14:textId="46CFAE2B">
      <w:pPr>
        <w:rPr>
          <w:rFonts w:cstheme="minorHAnsi"/>
        </w:rPr>
      </w:pPr>
      <w:r w:rsidRPr="00097B29">
        <w:rPr>
          <w:rFonts w:cstheme="minorHAnsi"/>
          <w:b/>
          <w:bCs/>
        </w:rPr>
        <w:t>Vervolgproces</w:t>
      </w:r>
      <w:r w:rsidRPr="00097B29">
        <w:rPr>
          <w:rFonts w:cstheme="minorHAnsi"/>
          <w:b/>
          <w:bCs/>
        </w:rPr>
        <w:br/>
      </w:r>
      <w:bookmarkStart w:name="_Hlk176250415" w:id="4"/>
      <w:r w:rsidRPr="00097B29" w:rsidR="00B97302">
        <w:rPr>
          <w:rFonts w:cstheme="minorHAnsi"/>
        </w:rPr>
        <w:t xml:space="preserve">Dit </w:t>
      </w:r>
      <w:r w:rsidR="00C83D63">
        <w:rPr>
          <w:rFonts w:cstheme="minorHAnsi"/>
        </w:rPr>
        <w:t>aangepaste</w:t>
      </w:r>
      <w:r w:rsidRPr="00097B29" w:rsidR="00C83D63">
        <w:rPr>
          <w:rFonts w:cstheme="minorHAnsi"/>
        </w:rPr>
        <w:t xml:space="preserve"> </w:t>
      </w:r>
      <w:r w:rsidRPr="00097B29" w:rsidR="00B97302">
        <w:rPr>
          <w:rFonts w:cstheme="minorHAnsi"/>
        </w:rPr>
        <w:t xml:space="preserve">maatregelenpakket </w:t>
      </w:r>
      <w:r w:rsidR="00C83D63">
        <w:rPr>
          <w:rFonts w:cstheme="minorHAnsi"/>
        </w:rPr>
        <w:t xml:space="preserve">is </w:t>
      </w:r>
      <w:r w:rsidRPr="00161A3F" w:rsidR="00B97302">
        <w:rPr>
          <w:rFonts w:cstheme="minorHAnsi"/>
        </w:rPr>
        <w:t xml:space="preserve">op </w:t>
      </w:r>
      <w:r w:rsidRPr="00161A3F" w:rsidR="009523AC">
        <w:rPr>
          <w:rFonts w:cstheme="minorHAnsi"/>
        </w:rPr>
        <w:t>4</w:t>
      </w:r>
      <w:r w:rsidRPr="00161A3F" w:rsidR="007B7CA4">
        <w:rPr>
          <w:rFonts w:cstheme="minorHAnsi"/>
        </w:rPr>
        <w:t xml:space="preserve"> </w:t>
      </w:r>
      <w:r w:rsidRPr="00161A3F" w:rsidR="00B97302">
        <w:rPr>
          <w:rFonts w:cstheme="minorHAnsi"/>
        </w:rPr>
        <w:t>september 2024</w:t>
      </w:r>
      <w:r w:rsidRPr="00097B29" w:rsidR="00B97302">
        <w:rPr>
          <w:rFonts w:cstheme="minorHAnsi"/>
        </w:rPr>
        <w:t xml:space="preserve"> genotificeerd bij de Europese Commissi</w:t>
      </w:r>
      <w:r w:rsidR="00D0131D">
        <w:rPr>
          <w:rFonts w:cstheme="minorHAnsi"/>
        </w:rPr>
        <w:t>e. Deze is ook gepubliceerd op www.luchtvaartindetoekomst.nl</w:t>
      </w:r>
      <w:r w:rsidRPr="00097B29" w:rsidR="00B97302">
        <w:rPr>
          <w:rFonts w:cstheme="minorHAnsi"/>
        </w:rPr>
        <w:t xml:space="preserve">. Na afronding van de notificatiefase </w:t>
      </w:r>
      <w:r w:rsidR="00F60872">
        <w:rPr>
          <w:rFonts w:cstheme="minorHAnsi"/>
        </w:rPr>
        <w:t>zal</w:t>
      </w:r>
      <w:r w:rsidRPr="00097B29" w:rsidR="00F60872">
        <w:rPr>
          <w:rFonts w:cstheme="minorHAnsi"/>
        </w:rPr>
        <w:t xml:space="preserve"> </w:t>
      </w:r>
      <w:r w:rsidRPr="00097B29" w:rsidR="00B97302">
        <w:rPr>
          <w:rFonts w:cstheme="minorHAnsi"/>
        </w:rPr>
        <w:t xml:space="preserve">het kabinet een definitief besluit nemen over het uiteindelijke maatregelenpakket dat in </w:t>
      </w:r>
      <w:r w:rsidRPr="000B5F7A" w:rsidR="00B97302">
        <w:rPr>
          <w:rFonts w:cstheme="minorHAnsi"/>
        </w:rPr>
        <w:t>regelgeving wordt vastgelegd.</w:t>
      </w:r>
    </w:p>
    <w:p w:rsidRPr="000B5F7A" w:rsidR="00B97302" w:rsidP="00B97302" w:rsidRDefault="00B97302" w14:paraId="1389973E" w14:textId="27A0FD4D">
      <w:pPr>
        <w:rPr>
          <w:rFonts w:cstheme="minorHAnsi"/>
        </w:rPr>
      </w:pPr>
      <w:r w:rsidRPr="000B5F7A">
        <w:rPr>
          <w:rFonts w:cstheme="minorHAnsi"/>
        </w:rPr>
        <w:t xml:space="preserve"> </w:t>
      </w:r>
    </w:p>
    <w:p w:rsidR="00A52F7C" w:rsidP="00097B29" w:rsidRDefault="00097B29" w14:paraId="6F0D8485" w14:textId="761A6457">
      <w:pPr>
        <w:tabs>
          <w:tab w:val="num" w:pos="720"/>
        </w:tabs>
      </w:pPr>
      <w:r w:rsidRPr="00766EFA">
        <w:t xml:space="preserve">De resultaten van de balanced approach-procedure moeten in een luchthavenverkeerbesluit (LVB) worden vastgelegd. Om dit te kunnen doen moet een milieueffectrapport worden </w:t>
      </w:r>
      <w:r w:rsidRPr="00600400">
        <w:rPr>
          <w:color w:val="000000" w:themeColor="text1"/>
        </w:rPr>
        <w:t>gemaakt</w:t>
      </w:r>
      <w:r w:rsidRPr="00600400" w:rsidR="000F4BE0">
        <w:rPr>
          <w:color w:val="000000" w:themeColor="text1"/>
        </w:rPr>
        <w:t xml:space="preserve">. </w:t>
      </w:r>
      <w:r w:rsidRPr="00600400" w:rsidR="00A52F7C">
        <w:rPr>
          <w:rFonts w:cs="Univers"/>
          <w:color w:val="000000" w:themeColor="text1"/>
        </w:rPr>
        <w:t>Zoals in verschillende voortgangsbrieven aangegeven</w:t>
      </w:r>
      <w:r w:rsidR="007B7CA4">
        <w:rPr>
          <w:rFonts w:cs="Univers"/>
          <w:color w:val="000000" w:themeColor="text1"/>
        </w:rPr>
        <w:t>,</w:t>
      </w:r>
      <w:r w:rsidRPr="00600400" w:rsidR="00A52F7C">
        <w:rPr>
          <w:rFonts w:cs="Univers"/>
          <w:color w:val="000000" w:themeColor="text1"/>
        </w:rPr>
        <w:t xml:space="preserve"> </w:t>
      </w:r>
      <w:r w:rsidRPr="00600400">
        <w:rPr>
          <w:color w:val="000000" w:themeColor="text1"/>
        </w:rPr>
        <w:t xml:space="preserve">wordt </w:t>
      </w:r>
      <w:r w:rsidRPr="00600400" w:rsidR="00A52F7C">
        <w:rPr>
          <w:color w:val="000000" w:themeColor="text1"/>
        </w:rPr>
        <w:t xml:space="preserve">hieraan </w:t>
      </w:r>
      <w:r w:rsidRPr="00600400">
        <w:rPr>
          <w:color w:val="000000" w:themeColor="text1"/>
        </w:rPr>
        <w:t>momenteel gewerkt.</w:t>
      </w:r>
      <w:r w:rsidRPr="00600400" w:rsidR="00B21D03">
        <w:rPr>
          <w:color w:val="000000" w:themeColor="text1"/>
        </w:rPr>
        <w:t xml:space="preserve"> </w:t>
      </w:r>
      <w:r w:rsidRPr="00600400" w:rsidR="00D70BB3">
        <w:rPr>
          <w:color w:val="000000" w:themeColor="text1"/>
        </w:rPr>
        <w:t>Tegelijkertijd wordt ook de procedure voor het vaststellen van het LVB opgestart, met alle daarvoor benodigde toetsen. Vervolgens</w:t>
      </w:r>
      <w:r w:rsidRPr="00600400">
        <w:rPr>
          <w:color w:val="000000" w:themeColor="text1"/>
        </w:rPr>
        <w:t xml:space="preserve"> start de voorhangprocedure in de Tweede en Eerste Kamer, waarna de Raad van State zijn oordeel zal vormen. Mede om recht te doen aan de RBV-uitspraak, wordt beoogd om het maatregelenpakket te laten ingaan per november 2025.</w:t>
      </w:r>
      <w:r w:rsidRPr="00600400" w:rsidR="003725BB">
        <w:rPr>
          <w:color w:val="000000" w:themeColor="text1"/>
        </w:rPr>
        <w:t xml:space="preserve"> </w:t>
      </w:r>
      <w:bookmarkStart w:name="_Hlk176173291" w:id="5"/>
      <w:r w:rsidRPr="00600400" w:rsidR="003725BB">
        <w:rPr>
          <w:color w:val="000000" w:themeColor="text1"/>
        </w:rPr>
        <w:t>De Kamer is op 24 mei jl. geïnformeerd dat het wijzigen van het LVB met de resultaten van de balanced approach-procedure binnen 12 maanden na het RBV</w:t>
      </w:r>
      <w:r w:rsidR="007C7F70">
        <w:rPr>
          <w:color w:val="000000" w:themeColor="text1"/>
        </w:rPr>
        <w:t>-</w:t>
      </w:r>
      <w:r w:rsidRPr="00600400" w:rsidR="003725BB">
        <w:rPr>
          <w:color w:val="000000" w:themeColor="text1"/>
        </w:rPr>
        <w:t>vonnis praktisch vrijwel niet uitvoerbaar is</w:t>
      </w:r>
      <w:r w:rsidR="005B4AAA">
        <w:rPr>
          <w:color w:val="000000" w:themeColor="text1"/>
        </w:rPr>
        <w:t>.</w:t>
      </w:r>
      <w:r w:rsidRPr="00600400" w:rsidR="003725BB">
        <w:rPr>
          <w:color w:val="000000" w:themeColor="text1"/>
        </w:rPr>
        <w:t xml:space="preserve"> </w:t>
      </w:r>
      <w:r w:rsidR="005B4AAA">
        <w:rPr>
          <w:color w:val="000000" w:themeColor="text1"/>
        </w:rPr>
        <w:t>H</w:t>
      </w:r>
      <w:r w:rsidRPr="00600400" w:rsidR="003725BB">
        <w:rPr>
          <w:color w:val="000000" w:themeColor="text1"/>
        </w:rPr>
        <w:t>et kabinet</w:t>
      </w:r>
      <w:r w:rsidR="005B4AAA">
        <w:rPr>
          <w:color w:val="000000" w:themeColor="text1"/>
        </w:rPr>
        <w:t xml:space="preserve"> zal</w:t>
      </w:r>
      <w:r w:rsidRPr="00600400" w:rsidR="003725BB">
        <w:rPr>
          <w:color w:val="000000" w:themeColor="text1"/>
        </w:rPr>
        <w:t xml:space="preserve"> er </w:t>
      </w:r>
      <w:r w:rsidR="005B4AAA">
        <w:rPr>
          <w:color w:val="000000" w:themeColor="text1"/>
        </w:rPr>
        <w:t xml:space="preserve">echter </w:t>
      </w:r>
      <w:r w:rsidRPr="00600400" w:rsidR="003725BB">
        <w:rPr>
          <w:color w:val="000000" w:themeColor="text1"/>
        </w:rPr>
        <w:t xml:space="preserve">alles aan doen zo spoedig mogelijk een gewijzigd LVB </w:t>
      </w:r>
      <w:r w:rsidR="005B4AAA">
        <w:rPr>
          <w:color w:val="000000" w:themeColor="text1"/>
        </w:rPr>
        <w:t xml:space="preserve">voor te leggen en </w:t>
      </w:r>
      <w:r w:rsidRPr="00600400" w:rsidR="003725BB">
        <w:rPr>
          <w:color w:val="000000" w:themeColor="text1"/>
        </w:rPr>
        <w:t>vast te stellen.</w:t>
      </w:r>
      <w:r w:rsidRPr="00600400" w:rsidR="003725BB">
        <w:rPr>
          <w:rStyle w:val="FootnoteReference"/>
          <w:color w:val="000000" w:themeColor="text1"/>
        </w:rPr>
        <w:footnoteReference w:id="4"/>
      </w:r>
      <w:r w:rsidRPr="00600400" w:rsidR="003725BB">
        <w:rPr>
          <w:color w:val="000000" w:themeColor="text1"/>
        </w:rPr>
        <w:t xml:space="preserve"> Een gewijzigd LVB is ook </w:t>
      </w:r>
      <w:r w:rsidR="003725BB">
        <w:t>relevant in verband met het slotallocatieproces, waarover de Kamer onder andere op 25 januari 2024 is geïnformeerd. Mede door de extra stappen in de balanced approach-procedure deze zomer</w:t>
      </w:r>
      <w:r w:rsidR="007B7CA4">
        <w:t>,</w:t>
      </w:r>
      <w:r w:rsidR="003725BB">
        <w:t xml:space="preserve"> is inmiddels vast komen te staan dat het LVB</w:t>
      </w:r>
      <w:r w:rsidR="00D64841">
        <w:t xml:space="preserve"> inderdaad </w:t>
      </w:r>
      <w:r w:rsidR="003725BB">
        <w:t xml:space="preserve">later klaar zal zijn. Er wordt alles aan gedaan om dit gewijzigde LVB zo snel mogelijk vast te stellen en de maatregelen in te voeren. Met de slotcoördinator </w:t>
      </w:r>
      <w:r w:rsidR="00D64841">
        <w:t xml:space="preserve">en Schiphol </w:t>
      </w:r>
      <w:r w:rsidR="003725BB">
        <w:t>zal worden overlegd over de beoogde ingang van het gehele maatregelenpakket per november 2025.</w:t>
      </w:r>
      <w:bookmarkEnd w:id="5"/>
    </w:p>
    <w:bookmarkEnd w:id="4"/>
    <w:p w:rsidRPr="000B5F7A" w:rsidR="007B7CA4" w:rsidP="00097B29" w:rsidRDefault="007B7CA4" w14:paraId="23B1353B" w14:textId="77777777">
      <w:pPr>
        <w:tabs>
          <w:tab w:val="num" w:pos="720"/>
        </w:tabs>
      </w:pPr>
    </w:p>
    <w:p w:rsidR="00241B3D" w:rsidP="00097B29" w:rsidRDefault="00097B29" w14:paraId="43086D37" w14:textId="13B6DB10">
      <w:pPr>
        <w:rPr>
          <w:rFonts w:cstheme="minorHAnsi"/>
        </w:rPr>
      </w:pPr>
      <w:r w:rsidRPr="000B5F7A">
        <w:rPr>
          <w:rFonts w:cstheme="minorHAnsi"/>
        </w:rPr>
        <w:t>Met dit pakket wordt 17% van de totale geluid</w:t>
      </w:r>
      <w:r w:rsidR="0017223B">
        <w:rPr>
          <w:rFonts w:cstheme="minorHAnsi"/>
        </w:rPr>
        <w:t>s</w:t>
      </w:r>
      <w:r w:rsidRPr="000B5F7A">
        <w:rPr>
          <w:rFonts w:cstheme="minorHAnsi"/>
        </w:rPr>
        <w:t xml:space="preserve">doelstelling </w:t>
      </w:r>
      <w:r w:rsidR="00241B3D">
        <w:rPr>
          <w:rFonts w:cstheme="minorHAnsi"/>
        </w:rPr>
        <w:t xml:space="preserve">van 20% </w:t>
      </w:r>
      <w:r w:rsidR="00791783">
        <w:rPr>
          <w:rFonts w:cstheme="minorHAnsi"/>
        </w:rPr>
        <w:t xml:space="preserve">uit het Actieplan </w:t>
      </w:r>
      <w:r w:rsidR="007B7CA4">
        <w:rPr>
          <w:rFonts w:cstheme="minorHAnsi"/>
        </w:rPr>
        <w:t xml:space="preserve">omgevingslawaai Schiphol </w:t>
      </w:r>
      <w:r w:rsidR="00791783">
        <w:rPr>
          <w:rFonts w:cstheme="minorHAnsi"/>
        </w:rPr>
        <w:t xml:space="preserve">(2024-2029) </w:t>
      </w:r>
      <w:r w:rsidRPr="000B5F7A">
        <w:rPr>
          <w:rFonts w:cstheme="minorHAnsi"/>
        </w:rPr>
        <w:t>gerealiseerd</w:t>
      </w:r>
      <w:r w:rsidRPr="000962F1">
        <w:rPr>
          <w:rFonts w:cstheme="minorHAnsi"/>
        </w:rPr>
        <w:t xml:space="preserve">. </w:t>
      </w:r>
      <w:bookmarkStart w:name="_Hlk175239747" w:id="6"/>
      <w:r w:rsidRPr="000962F1" w:rsidR="00241B3D">
        <w:t xml:space="preserve">Dat betekent dat er nog 3% resteert. </w:t>
      </w:r>
      <w:r w:rsidRPr="000962F1" w:rsidR="000B6F5C">
        <w:t>Het kabinet heeft besloten om eerst het daadwerkelijke effect van het maatregelenpakket een jaar te monitoren. Daarna wordt besloten welke verdere stappen gezet moeten worden.</w:t>
      </w:r>
      <w:r w:rsidR="00F60872">
        <w:t xml:space="preserve"> </w:t>
      </w:r>
      <w:r w:rsidR="00F60872">
        <w:rPr>
          <w:rFonts w:cstheme="minorHAnsi"/>
        </w:rPr>
        <w:t>Zoals gezegd kan dit betekenen dat er een nieuwe balanced approach-procedure moet worden gestart om te borgen dat het geluid</w:t>
      </w:r>
      <w:r w:rsidR="0017223B">
        <w:rPr>
          <w:rFonts w:cstheme="minorHAnsi"/>
        </w:rPr>
        <w:t>s</w:t>
      </w:r>
      <w:r w:rsidR="00F60872">
        <w:rPr>
          <w:rFonts w:cstheme="minorHAnsi"/>
        </w:rPr>
        <w:t>doel wordt gehaald.</w:t>
      </w:r>
      <w:r w:rsidR="000B6F5C">
        <w:t xml:space="preserve"> </w:t>
      </w:r>
      <w:r w:rsidRPr="000962F1" w:rsidR="00B917BB">
        <w:t>In de aanvullende raadpleging was voorzien</w:t>
      </w:r>
      <w:r w:rsidRPr="000962F1" w:rsidR="00241B3D">
        <w:t xml:space="preserve"> om </w:t>
      </w:r>
      <w:r w:rsidR="000B6F5C">
        <w:t>de 3%</w:t>
      </w:r>
      <w:r w:rsidRPr="000962F1" w:rsidR="00241B3D">
        <w:t xml:space="preserve"> in te vullen in 2026 met maatregelen met een focus </w:t>
      </w:r>
      <w:r w:rsidR="000B6F5C">
        <w:t>op</w:t>
      </w:r>
      <w:r w:rsidRPr="000962F1" w:rsidR="00241B3D">
        <w:t xml:space="preserve"> de nacht. </w:t>
      </w:r>
      <w:r w:rsidRPr="000962F1" w:rsidR="00B917BB">
        <w:t xml:space="preserve">Er </w:t>
      </w:r>
      <w:r w:rsidRPr="000962F1" w:rsidR="00241B3D">
        <w:t xml:space="preserve">loopt een impactanalyse naar de gevolgen van een (gedeeltelijke) nachtsluiting. </w:t>
      </w:r>
      <w:r w:rsidR="00E1223E">
        <w:t xml:space="preserve">De analyse zal later worden opgeleverd, omdat deze zomer prioriteit moest worden gegeven aan de </w:t>
      </w:r>
      <w:r w:rsidR="005A4092">
        <w:t xml:space="preserve">extra </w:t>
      </w:r>
      <w:r w:rsidR="00E1223E">
        <w:t>berekeningen voor de balanced approach-procedure</w:t>
      </w:r>
      <w:r w:rsidR="00F44152">
        <w:t xml:space="preserve">. </w:t>
      </w:r>
      <w:bookmarkEnd w:id="6"/>
    </w:p>
    <w:p w:rsidRPr="00097B29" w:rsidR="00097B29" w:rsidP="00097B29" w:rsidRDefault="00097B29" w14:paraId="7CAD754B" w14:textId="77777777">
      <w:pPr>
        <w:rPr>
          <w:rFonts w:cstheme="minorHAnsi"/>
        </w:rPr>
      </w:pPr>
    </w:p>
    <w:p w:rsidRPr="00097B29" w:rsidR="00097B29" w:rsidP="00097B29" w:rsidRDefault="00097B29" w14:paraId="2579CBDD" w14:textId="77777777">
      <w:pPr>
        <w:rPr>
          <w:rFonts w:cstheme="minorHAnsi"/>
          <w:b/>
          <w:bCs/>
        </w:rPr>
      </w:pPr>
      <w:r w:rsidRPr="00097B29">
        <w:rPr>
          <w:rFonts w:cstheme="minorHAnsi"/>
          <w:b/>
          <w:bCs/>
        </w:rPr>
        <w:t>Tot slot</w:t>
      </w:r>
    </w:p>
    <w:p w:rsidR="00097B29" w:rsidP="00097B29" w:rsidRDefault="00097B29" w14:paraId="4C8E9C73" w14:textId="286ECD0E">
      <w:pPr>
        <w:rPr>
          <w:rFonts w:cstheme="minorHAnsi"/>
        </w:rPr>
      </w:pPr>
      <w:r w:rsidRPr="00097B29">
        <w:rPr>
          <w:rFonts w:cstheme="minorHAnsi"/>
        </w:rPr>
        <w:t xml:space="preserve">De afgelopen jaren is er meer aandacht gekomen voor de belangen van de omwonenden. Er is geïnvesteerd in betere samenwerking met de regionale bestuurders in </w:t>
      </w:r>
      <w:r w:rsidR="00B97302">
        <w:rPr>
          <w:rFonts w:cstheme="minorHAnsi"/>
        </w:rPr>
        <w:t xml:space="preserve">de </w:t>
      </w:r>
      <w:r w:rsidRPr="00097B29">
        <w:rPr>
          <w:rFonts w:cstheme="minorHAnsi"/>
        </w:rPr>
        <w:t>Bestuurlijke R</w:t>
      </w:r>
      <w:r w:rsidR="00F85D68">
        <w:rPr>
          <w:rFonts w:cstheme="minorHAnsi"/>
        </w:rPr>
        <w:t>egie</w:t>
      </w:r>
      <w:r w:rsidRPr="00097B29">
        <w:rPr>
          <w:rFonts w:cstheme="minorHAnsi"/>
        </w:rPr>
        <w:t xml:space="preserve"> Schiphol (BRS) en met de omwonenden. Die laatste groep is vertegenwoordigd in de vorig jaar opgerichte Maatschappelijke Raad Schiphol (MRS). Ik vind dit belangrijke ontwikkelingen en wil deze voorzetten. Dat is ook noodzakelijk. De rechter heeft eerder dit jaar in de rechtszaak van de Stichting Recht op Bescherming tegen Vliegtuighinder (RBV) geoordeeld dat de belangen van omwonenden beter moeten worden meegewogen in de besluitvorming rondom Schiphol. Ook moet de rechtsbescherming worden hersteld.</w:t>
      </w:r>
      <w:r w:rsidR="00097E50">
        <w:rPr>
          <w:rFonts w:cstheme="minorHAnsi"/>
        </w:rPr>
        <w:t xml:space="preserve"> We zetten daartoe nu noodzakelijke stappen.</w:t>
      </w:r>
    </w:p>
    <w:p w:rsidRPr="00097B29" w:rsidR="00097B29" w:rsidP="00097B29" w:rsidRDefault="00097B29" w14:paraId="0F93757D" w14:textId="77777777">
      <w:pPr>
        <w:rPr>
          <w:rFonts w:cstheme="minorHAnsi"/>
        </w:rPr>
      </w:pPr>
    </w:p>
    <w:p w:rsidR="00237933" w:rsidRDefault="00097B29" w14:paraId="6F95C142" w14:textId="1B160F30">
      <w:pPr>
        <w:pStyle w:val="WitregelW1bodytekst"/>
      </w:pPr>
      <w:r w:rsidRPr="00097B29">
        <w:rPr>
          <w:rFonts w:cstheme="minorHAnsi"/>
        </w:rPr>
        <w:t xml:space="preserve">Daarnaast vind ik het essentieel om de zorgen vanuit de sector serieus te nemen en hun argumenten mee te nemen. Ik heb een groot hart voor de luchtvaart, en wil daarom ook nadrukkelijk dat er </w:t>
      </w:r>
      <w:r w:rsidR="00D429F7">
        <w:rPr>
          <w:rFonts w:cstheme="minorHAnsi"/>
        </w:rPr>
        <w:t xml:space="preserve">weer </w:t>
      </w:r>
      <w:r w:rsidRPr="00097B29">
        <w:rPr>
          <w:rFonts w:cstheme="minorHAnsi"/>
        </w:rPr>
        <w:t xml:space="preserve">perspectief is voor de sector, nadat we dit alles op orde hebben gebracht. </w:t>
      </w:r>
      <w:r w:rsidR="000F4BE0">
        <w:rPr>
          <w:rFonts w:cstheme="minorHAnsi"/>
        </w:rPr>
        <w:t>Dat moet alleen wel gebeuren</w:t>
      </w:r>
      <w:r w:rsidRPr="00097B29">
        <w:rPr>
          <w:rFonts w:cstheme="minorHAnsi"/>
        </w:rPr>
        <w:t xml:space="preserve"> zonder dat dat weer extra overlast oplevert voor de mensen die rond Schiphol wonen.</w:t>
      </w:r>
      <w:r w:rsidR="00F85D68">
        <w:rPr>
          <w:rFonts w:cstheme="minorHAnsi"/>
        </w:rPr>
        <w:t xml:space="preserve"> Daarom blijven we sturen op vermindering van geluid.</w:t>
      </w:r>
      <w:r w:rsidRPr="00097B29">
        <w:rPr>
          <w:rFonts w:cstheme="minorHAnsi"/>
        </w:rPr>
        <w:t xml:space="preserve"> Met dit maatregelenpakket zetten we een moeilijk</w:t>
      </w:r>
      <w:r w:rsidR="00B97302">
        <w:rPr>
          <w:rFonts w:cstheme="minorHAnsi"/>
        </w:rPr>
        <w:t>e</w:t>
      </w:r>
      <w:r w:rsidRPr="00097B29">
        <w:rPr>
          <w:rFonts w:cstheme="minorHAnsi"/>
        </w:rPr>
        <w:t>, maar belangrijke stap om zo snel mogelijk weer vooruit te kunnen kijken.</w:t>
      </w:r>
      <w:r w:rsidR="00097E50">
        <w:rPr>
          <w:rFonts w:cstheme="minorHAnsi"/>
        </w:rPr>
        <w:t xml:space="preserve"> Ik vind het belangrijk om hiervoor met alle betrokkenen in gesprek te blijven.</w:t>
      </w:r>
      <w:r w:rsidR="00162A6F">
        <w:t xml:space="preserve">  </w:t>
      </w:r>
    </w:p>
    <w:p w:rsidR="00237933" w:rsidRDefault="00162A6F" w14:paraId="5F2404EC" w14:textId="77777777">
      <w:pPr>
        <w:pStyle w:val="Slotzin"/>
      </w:pPr>
      <w:r>
        <w:t>Hoogachtend,</w:t>
      </w:r>
    </w:p>
    <w:p w:rsidR="00237933" w:rsidRDefault="00162A6F" w14:paraId="03DDCCFF" w14:textId="77777777">
      <w:pPr>
        <w:pStyle w:val="OndertekeningArea1"/>
      </w:pPr>
      <w:r>
        <w:t>DE MINISTER VAN INFRASTRUCTUUR EN WATERSTAAT,</w:t>
      </w:r>
    </w:p>
    <w:p w:rsidR="00237933" w:rsidRDefault="00237933" w14:paraId="6F0DFE64" w14:textId="77777777"/>
    <w:p w:rsidR="00237933" w:rsidRDefault="00237933" w14:paraId="06E54588" w14:textId="77777777"/>
    <w:p w:rsidR="00237933" w:rsidRDefault="00237933" w14:paraId="24A927FB" w14:textId="77777777"/>
    <w:p w:rsidR="00237933" w:rsidRDefault="00237933" w14:paraId="086F9D28" w14:textId="77777777"/>
    <w:p w:rsidR="00237933" w:rsidRDefault="00162A6F" w14:paraId="3CECBA42" w14:textId="77777777">
      <w:r>
        <w:t>Barry Madlener</w:t>
      </w:r>
    </w:p>
    <w:sectPr w:rsidR="00237933">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7C7B5" w14:textId="77777777" w:rsidR="006828B6" w:rsidRDefault="006828B6">
      <w:pPr>
        <w:spacing w:line="240" w:lineRule="auto"/>
      </w:pPr>
      <w:r>
        <w:separator/>
      </w:r>
    </w:p>
  </w:endnote>
  <w:endnote w:type="continuationSeparator" w:id="0">
    <w:p w14:paraId="3C15BEDE" w14:textId="77777777" w:rsidR="006828B6" w:rsidRDefault="006828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jaVu Sans">
    <w:altName w:val="Arial"/>
    <w:charset w:val="00"/>
    <w:family w:val="roman"/>
    <w:pitch w:val="default"/>
  </w:font>
  <w:font w:name="Lohit Hindi">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C56C3" w14:textId="77777777" w:rsidR="00E940B3" w:rsidRDefault="00E940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F926E" w14:textId="77777777" w:rsidR="00E940B3" w:rsidRDefault="00E940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7B2DB" w14:textId="77777777" w:rsidR="00E940B3" w:rsidRDefault="00E94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117AE" w14:textId="77777777" w:rsidR="006828B6" w:rsidRDefault="006828B6">
      <w:pPr>
        <w:spacing w:line="240" w:lineRule="auto"/>
      </w:pPr>
      <w:r>
        <w:separator/>
      </w:r>
    </w:p>
  </w:footnote>
  <w:footnote w:type="continuationSeparator" w:id="0">
    <w:p w14:paraId="084E0212" w14:textId="77777777" w:rsidR="006828B6" w:rsidRDefault="006828B6">
      <w:pPr>
        <w:spacing w:line="240" w:lineRule="auto"/>
      </w:pPr>
      <w:r>
        <w:continuationSeparator/>
      </w:r>
    </w:p>
  </w:footnote>
  <w:footnote w:id="1">
    <w:p w14:paraId="39377633" w14:textId="5714238C" w:rsidR="00097B29" w:rsidRPr="009D00D9" w:rsidRDefault="00097B29" w:rsidP="00097B29">
      <w:pPr>
        <w:pStyle w:val="FootnoteText"/>
        <w:rPr>
          <w:sz w:val="16"/>
          <w:szCs w:val="16"/>
        </w:rPr>
      </w:pPr>
      <w:r>
        <w:rPr>
          <w:rStyle w:val="FootnoteReference"/>
        </w:rPr>
        <w:footnoteRef/>
      </w:r>
      <w:r>
        <w:t xml:space="preserve"> </w:t>
      </w:r>
      <w:r>
        <w:rPr>
          <w:sz w:val="16"/>
          <w:szCs w:val="16"/>
        </w:rPr>
        <w:t>Kamerstukken II 2023/24, 29 665 nr. 499</w:t>
      </w:r>
      <w:r w:rsidR="00E17FD8">
        <w:rPr>
          <w:sz w:val="16"/>
          <w:szCs w:val="16"/>
        </w:rPr>
        <w:t>.</w:t>
      </w:r>
    </w:p>
  </w:footnote>
  <w:footnote w:id="2">
    <w:p w14:paraId="1FBE46B7" w14:textId="643B4700" w:rsidR="00097B29" w:rsidRPr="00E17FD8" w:rsidRDefault="00097B29" w:rsidP="00097B29">
      <w:pPr>
        <w:pStyle w:val="FootnoteText"/>
        <w:rPr>
          <w:sz w:val="16"/>
          <w:szCs w:val="16"/>
        </w:rPr>
      </w:pPr>
      <w:r w:rsidRPr="00E17FD8">
        <w:rPr>
          <w:rStyle w:val="FootnoteReference"/>
          <w:sz w:val="16"/>
          <w:szCs w:val="16"/>
        </w:rPr>
        <w:footnoteRef/>
      </w:r>
      <w:r w:rsidRPr="00E17FD8">
        <w:rPr>
          <w:sz w:val="16"/>
          <w:szCs w:val="16"/>
        </w:rPr>
        <w:t xml:space="preserve"> </w:t>
      </w:r>
      <w:r w:rsidR="00E17FD8" w:rsidRPr="00E17FD8">
        <w:rPr>
          <w:sz w:val="16"/>
          <w:szCs w:val="16"/>
        </w:rPr>
        <w:t>Kamerstukken II 2023/24 29 665 nr. 481.</w:t>
      </w:r>
    </w:p>
  </w:footnote>
  <w:footnote w:id="3">
    <w:p w14:paraId="285EE74F" w14:textId="1607B016" w:rsidR="00285307" w:rsidRPr="00285307" w:rsidRDefault="00285307">
      <w:pPr>
        <w:pStyle w:val="FootnoteText"/>
        <w:rPr>
          <w:sz w:val="16"/>
          <w:szCs w:val="16"/>
        </w:rPr>
      </w:pPr>
      <w:r w:rsidRPr="00285307">
        <w:rPr>
          <w:rStyle w:val="FootnoteReference"/>
          <w:sz w:val="16"/>
          <w:szCs w:val="16"/>
        </w:rPr>
        <w:footnoteRef/>
      </w:r>
      <w:r w:rsidRPr="00285307">
        <w:rPr>
          <w:sz w:val="16"/>
          <w:szCs w:val="16"/>
        </w:rPr>
        <w:t xml:space="preserve"> Zie bijgevoegde brieven van KLM Groep en Schiphol.</w:t>
      </w:r>
    </w:p>
  </w:footnote>
  <w:footnote w:id="4">
    <w:p w14:paraId="04C8A9D5" w14:textId="391343B7" w:rsidR="003725BB" w:rsidRDefault="003725BB" w:rsidP="003725BB">
      <w:pPr>
        <w:pStyle w:val="FootnoteText"/>
      </w:pPr>
      <w:r>
        <w:rPr>
          <w:rStyle w:val="FootnoteReference"/>
        </w:rPr>
        <w:footnoteRef/>
      </w:r>
      <w:r>
        <w:t xml:space="preserve"> </w:t>
      </w:r>
      <w:r w:rsidR="00766EFA" w:rsidRPr="00600400">
        <w:rPr>
          <w:sz w:val="16"/>
          <w:szCs w:val="16"/>
        </w:rPr>
        <w:t>Kamerstukken II 2023/24 29 665, nr. 499.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413DD" w14:textId="27949DCA" w:rsidR="00097B29" w:rsidRDefault="00097B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ED7E6" w14:textId="0B761485" w:rsidR="00237933" w:rsidRDefault="00097B29">
    <w:pPr>
      <w:pStyle w:val="MarginlessContainer"/>
    </w:pPr>
    <w:r>
      <w:rPr>
        <w:noProof/>
        <w:lang w:val="en-GB" w:eastAsia="en-GB"/>
      </w:rPr>
      <mc:AlternateContent>
        <mc:Choice Requires="wps">
          <w:drawing>
            <wp:anchor distT="0" distB="0" distL="0" distR="0" simplePos="0" relativeHeight="251651584" behindDoc="0" locked="1" layoutInCell="1" allowOverlap="1" wp14:anchorId="5BE21D1A" wp14:editId="0C83686F">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4C61A19" w14:textId="77777777" w:rsidR="00237933" w:rsidRDefault="00162A6F">
                          <w:pPr>
                            <w:pStyle w:val="AfzendgegevensKop0"/>
                          </w:pPr>
                          <w:r>
                            <w:t>Ministerie van Infrastructuur en Waterstaat</w:t>
                          </w:r>
                        </w:p>
                        <w:p w14:paraId="7F11A043" w14:textId="77777777" w:rsidR="00E940B3" w:rsidRDefault="00E940B3" w:rsidP="00E940B3"/>
                        <w:p w14:paraId="7DEF6C97" w14:textId="77777777" w:rsidR="00E940B3" w:rsidRPr="00E940B3" w:rsidRDefault="00E940B3" w:rsidP="00E940B3">
                          <w:pPr>
                            <w:spacing w:line="276" w:lineRule="auto"/>
                            <w:rPr>
                              <w:b/>
                              <w:bCs/>
                              <w:sz w:val="13"/>
                              <w:szCs w:val="13"/>
                            </w:rPr>
                          </w:pPr>
                          <w:r w:rsidRPr="00E940B3">
                            <w:rPr>
                              <w:b/>
                              <w:bCs/>
                              <w:sz w:val="13"/>
                              <w:szCs w:val="13"/>
                            </w:rPr>
                            <w:t>Ons kenmerk</w:t>
                          </w:r>
                        </w:p>
                        <w:p w14:paraId="6525C7ED" w14:textId="77777777" w:rsidR="00E940B3" w:rsidRPr="00E940B3" w:rsidRDefault="00E940B3" w:rsidP="00E940B3">
                          <w:pPr>
                            <w:spacing w:line="276" w:lineRule="auto"/>
                            <w:rPr>
                              <w:sz w:val="13"/>
                              <w:szCs w:val="13"/>
                            </w:rPr>
                          </w:pPr>
                          <w:r w:rsidRPr="00E940B3">
                            <w:rPr>
                              <w:sz w:val="13"/>
                              <w:szCs w:val="13"/>
                            </w:rPr>
                            <w:t>IENW/BSK-2024/243981</w:t>
                          </w:r>
                        </w:p>
                        <w:p w14:paraId="06D03E37" w14:textId="77777777" w:rsidR="00E940B3" w:rsidRPr="00E940B3" w:rsidRDefault="00E940B3" w:rsidP="00E940B3"/>
                      </w:txbxContent>
                    </wps:txbx>
                    <wps:bodyPr vert="horz" wrap="square" lIns="0" tIns="0" rIns="0" bIns="0" anchor="t" anchorCtr="0"/>
                  </wps:wsp>
                </a:graphicData>
              </a:graphic>
            </wp:anchor>
          </w:drawing>
        </mc:Choice>
        <mc:Fallback>
          <w:pict>
            <v:shapetype w14:anchorId="5BE21D1A"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74C61A19" w14:textId="77777777" w:rsidR="00237933" w:rsidRDefault="00162A6F">
                    <w:pPr>
                      <w:pStyle w:val="AfzendgegevensKop0"/>
                    </w:pPr>
                    <w:r>
                      <w:t>Ministerie van Infrastructuur en Waterstaat</w:t>
                    </w:r>
                  </w:p>
                  <w:p w14:paraId="7F11A043" w14:textId="77777777" w:rsidR="00E940B3" w:rsidRDefault="00E940B3" w:rsidP="00E940B3"/>
                  <w:p w14:paraId="7DEF6C97" w14:textId="77777777" w:rsidR="00E940B3" w:rsidRPr="00E940B3" w:rsidRDefault="00E940B3" w:rsidP="00E940B3">
                    <w:pPr>
                      <w:spacing w:line="276" w:lineRule="auto"/>
                      <w:rPr>
                        <w:b/>
                        <w:bCs/>
                        <w:sz w:val="13"/>
                        <w:szCs w:val="13"/>
                      </w:rPr>
                    </w:pPr>
                    <w:r w:rsidRPr="00E940B3">
                      <w:rPr>
                        <w:b/>
                        <w:bCs/>
                        <w:sz w:val="13"/>
                        <w:szCs w:val="13"/>
                      </w:rPr>
                      <w:t>Ons kenmerk</w:t>
                    </w:r>
                  </w:p>
                  <w:p w14:paraId="6525C7ED" w14:textId="77777777" w:rsidR="00E940B3" w:rsidRPr="00E940B3" w:rsidRDefault="00E940B3" w:rsidP="00E940B3">
                    <w:pPr>
                      <w:spacing w:line="276" w:lineRule="auto"/>
                      <w:rPr>
                        <w:sz w:val="13"/>
                        <w:szCs w:val="13"/>
                      </w:rPr>
                    </w:pPr>
                    <w:r w:rsidRPr="00E940B3">
                      <w:rPr>
                        <w:sz w:val="13"/>
                        <w:szCs w:val="13"/>
                      </w:rPr>
                      <w:t>IENW/BSK-2024/243981</w:t>
                    </w:r>
                  </w:p>
                  <w:p w14:paraId="06D03E37" w14:textId="77777777" w:rsidR="00E940B3" w:rsidRPr="00E940B3" w:rsidRDefault="00E940B3" w:rsidP="00E940B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284A12B6" wp14:editId="3CBCA649">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F107FA2" w14:textId="0B32A976" w:rsidR="00237933" w:rsidRDefault="00162A6F">
                          <w:pPr>
                            <w:pStyle w:val="Referentiegegevens"/>
                          </w:pPr>
                          <w:r>
                            <w:t xml:space="preserve">Pagina </w:t>
                          </w:r>
                          <w:r>
                            <w:fldChar w:fldCharType="begin"/>
                          </w:r>
                          <w:r>
                            <w:instrText>PAGE</w:instrText>
                          </w:r>
                          <w:r>
                            <w:fldChar w:fldCharType="separate"/>
                          </w:r>
                          <w:r w:rsidR="00097B29">
                            <w:rPr>
                              <w:noProof/>
                            </w:rPr>
                            <w:t>2</w:t>
                          </w:r>
                          <w:r>
                            <w:fldChar w:fldCharType="end"/>
                          </w:r>
                          <w:r>
                            <w:t xml:space="preserve"> van </w:t>
                          </w:r>
                          <w:r>
                            <w:fldChar w:fldCharType="begin"/>
                          </w:r>
                          <w:r>
                            <w:instrText>NUMPAGES</w:instrText>
                          </w:r>
                          <w:r>
                            <w:fldChar w:fldCharType="separate"/>
                          </w:r>
                          <w:r w:rsidR="00097B29">
                            <w:rPr>
                              <w:noProof/>
                            </w:rPr>
                            <w:t>1</w:t>
                          </w:r>
                          <w:r>
                            <w:fldChar w:fldCharType="end"/>
                          </w:r>
                        </w:p>
                      </w:txbxContent>
                    </wps:txbx>
                    <wps:bodyPr vert="horz" wrap="square" lIns="0" tIns="0" rIns="0" bIns="0" anchor="t" anchorCtr="0"/>
                  </wps:wsp>
                </a:graphicData>
              </a:graphic>
            </wp:anchor>
          </w:drawing>
        </mc:Choice>
        <mc:Fallback>
          <w:pict>
            <v:shape w14:anchorId="284A12B6"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3F107FA2" w14:textId="0B32A976" w:rsidR="00237933" w:rsidRDefault="00162A6F">
                    <w:pPr>
                      <w:pStyle w:val="Referentiegegevens"/>
                    </w:pPr>
                    <w:r>
                      <w:t xml:space="preserve">Pagina </w:t>
                    </w:r>
                    <w:r>
                      <w:fldChar w:fldCharType="begin"/>
                    </w:r>
                    <w:r>
                      <w:instrText>PAGE</w:instrText>
                    </w:r>
                    <w:r>
                      <w:fldChar w:fldCharType="separate"/>
                    </w:r>
                    <w:r w:rsidR="00097B29">
                      <w:rPr>
                        <w:noProof/>
                      </w:rPr>
                      <w:t>2</w:t>
                    </w:r>
                    <w:r>
                      <w:fldChar w:fldCharType="end"/>
                    </w:r>
                    <w:r>
                      <w:t xml:space="preserve"> van </w:t>
                    </w:r>
                    <w:r>
                      <w:fldChar w:fldCharType="begin"/>
                    </w:r>
                    <w:r>
                      <w:instrText>NUMPAGES</w:instrText>
                    </w:r>
                    <w:r>
                      <w:fldChar w:fldCharType="separate"/>
                    </w:r>
                    <w:r w:rsidR="00097B29">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2C441404" wp14:editId="4AC09A98">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F1A57F3" w14:textId="77777777" w:rsidR="007B257A" w:rsidRDefault="007B257A"/>
                      </w:txbxContent>
                    </wps:txbx>
                    <wps:bodyPr vert="horz" wrap="square" lIns="0" tIns="0" rIns="0" bIns="0" anchor="t" anchorCtr="0"/>
                  </wps:wsp>
                </a:graphicData>
              </a:graphic>
            </wp:anchor>
          </w:drawing>
        </mc:Choice>
        <mc:Fallback>
          <w:pict>
            <v:shape w14:anchorId="2C441404"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6F1A57F3" w14:textId="77777777" w:rsidR="007B257A" w:rsidRDefault="007B257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9F79B73" wp14:editId="0B1369A4">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7F49A39" w14:textId="77777777" w:rsidR="007B257A" w:rsidRDefault="007B257A"/>
                      </w:txbxContent>
                    </wps:txbx>
                    <wps:bodyPr vert="horz" wrap="square" lIns="0" tIns="0" rIns="0" bIns="0" anchor="t" anchorCtr="0"/>
                  </wps:wsp>
                </a:graphicData>
              </a:graphic>
            </wp:anchor>
          </w:drawing>
        </mc:Choice>
        <mc:Fallback>
          <w:pict>
            <v:shape w14:anchorId="59F79B73"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67F49A39" w14:textId="77777777" w:rsidR="007B257A" w:rsidRDefault="007B257A"/>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C7C73" w14:textId="0C6F5ECD" w:rsidR="00237933" w:rsidRDefault="00097B29">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2C86A69" wp14:editId="5DA6E99A">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C388B1B" w14:textId="77777777" w:rsidR="007B257A" w:rsidRDefault="007B257A"/>
                      </w:txbxContent>
                    </wps:txbx>
                    <wps:bodyPr vert="horz" wrap="square" lIns="0" tIns="0" rIns="0" bIns="0" anchor="t" anchorCtr="0"/>
                  </wps:wsp>
                </a:graphicData>
              </a:graphic>
            </wp:anchor>
          </w:drawing>
        </mc:Choice>
        <mc:Fallback>
          <w:pict>
            <v:shapetype w14:anchorId="02C86A69"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3C388B1B" w14:textId="77777777" w:rsidR="007B257A" w:rsidRDefault="007B257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75CA046" wp14:editId="677D7A6A">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DA16D9C" w14:textId="02A2C34C" w:rsidR="00237933" w:rsidRDefault="00162A6F">
                          <w:pPr>
                            <w:pStyle w:val="Referentiegegevens"/>
                          </w:pPr>
                          <w:r>
                            <w:t xml:space="preserve">Pagina </w:t>
                          </w:r>
                          <w:r>
                            <w:fldChar w:fldCharType="begin"/>
                          </w:r>
                          <w:r>
                            <w:instrText>PAGE</w:instrText>
                          </w:r>
                          <w:r>
                            <w:fldChar w:fldCharType="separate"/>
                          </w:r>
                          <w:r w:rsidR="00313500">
                            <w:rPr>
                              <w:noProof/>
                            </w:rPr>
                            <w:t>1</w:t>
                          </w:r>
                          <w:r>
                            <w:fldChar w:fldCharType="end"/>
                          </w:r>
                          <w:r>
                            <w:t xml:space="preserve"> van </w:t>
                          </w:r>
                          <w:r>
                            <w:fldChar w:fldCharType="begin"/>
                          </w:r>
                          <w:r>
                            <w:instrText>NUMPAGES</w:instrText>
                          </w:r>
                          <w:r>
                            <w:fldChar w:fldCharType="separate"/>
                          </w:r>
                          <w:r w:rsidR="00313500">
                            <w:rPr>
                              <w:noProof/>
                            </w:rPr>
                            <w:t>1</w:t>
                          </w:r>
                          <w:r>
                            <w:fldChar w:fldCharType="end"/>
                          </w:r>
                        </w:p>
                      </w:txbxContent>
                    </wps:txbx>
                    <wps:bodyPr vert="horz" wrap="square" lIns="0" tIns="0" rIns="0" bIns="0" anchor="t" anchorCtr="0"/>
                  </wps:wsp>
                </a:graphicData>
              </a:graphic>
            </wp:anchor>
          </w:drawing>
        </mc:Choice>
        <mc:Fallback>
          <w:pict>
            <v:shape w14:anchorId="675CA046"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2DA16D9C" w14:textId="02A2C34C" w:rsidR="00237933" w:rsidRDefault="00162A6F">
                    <w:pPr>
                      <w:pStyle w:val="Referentiegegevens"/>
                    </w:pPr>
                    <w:r>
                      <w:t xml:space="preserve">Pagina </w:t>
                    </w:r>
                    <w:r>
                      <w:fldChar w:fldCharType="begin"/>
                    </w:r>
                    <w:r>
                      <w:instrText>PAGE</w:instrText>
                    </w:r>
                    <w:r>
                      <w:fldChar w:fldCharType="separate"/>
                    </w:r>
                    <w:r w:rsidR="00313500">
                      <w:rPr>
                        <w:noProof/>
                      </w:rPr>
                      <w:t>1</w:t>
                    </w:r>
                    <w:r>
                      <w:fldChar w:fldCharType="end"/>
                    </w:r>
                    <w:r>
                      <w:t xml:space="preserve"> van </w:t>
                    </w:r>
                    <w:r>
                      <w:fldChar w:fldCharType="begin"/>
                    </w:r>
                    <w:r>
                      <w:instrText>NUMPAGES</w:instrText>
                    </w:r>
                    <w:r>
                      <w:fldChar w:fldCharType="separate"/>
                    </w:r>
                    <w:r w:rsidR="00313500">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53CE1E4E" wp14:editId="256D8276">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83D66E2" w14:textId="77777777" w:rsidR="00237933" w:rsidRDefault="00162A6F">
                          <w:pPr>
                            <w:pStyle w:val="AfzendgegevensKop0"/>
                          </w:pPr>
                          <w:r>
                            <w:t>Ministerie van Infrastructuur en Waterstaat</w:t>
                          </w:r>
                        </w:p>
                        <w:p w14:paraId="56A0A173" w14:textId="77777777" w:rsidR="00237933" w:rsidRDefault="00237933">
                          <w:pPr>
                            <w:pStyle w:val="WitregelW1"/>
                          </w:pPr>
                        </w:p>
                        <w:p w14:paraId="6B5E9F34" w14:textId="77777777" w:rsidR="00237933" w:rsidRDefault="00162A6F">
                          <w:pPr>
                            <w:pStyle w:val="Afzendgegevens"/>
                          </w:pPr>
                          <w:r>
                            <w:t>Rijnstraat 8</w:t>
                          </w:r>
                        </w:p>
                        <w:p w14:paraId="280E7358" w14:textId="77777777" w:rsidR="00237933" w:rsidRPr="00097B29" w:rsidRDefault="00162A6F">
                          <w:pPr>
                            <w:pStyle w:val="Afzendgegevens"/>
                            <w:rPr>
                              <w:lang w:val="de-DE"/>
                            </w:rPr>
                          </w:pPr>
                          <w:r w:rsidRPr="00097B29">
                            <w:rPr>
                              <w:lang w:val="de-DE"/>
                            </w:rPr>
                            <w:t>2515 XP  Den Haag</w:t>
                          </w:r>
                        </w:p>
                        <w:p w14:paraId="4D6BCEB6" w14:textId="77777777" w:rsidR="00237933" w:rsidRPr="00097B29" w:rsidRDefault="00162A6F">
                          <w:pPr>
                            <w:pStyle w:val="Afzendgegevens"/>
                            <w:rPr>
                              <w:lang w:val="de-DE"/>
                            </w:rPr>
                          </w:pPr>
                          <w:r w:rsidRPr="00097B29">
                            <w:rPr>
                              <w:lang w:val="de-DE"/>
                            </w:rPr>
                            <w:t>Postbus 20901</w:t>
                          </w:r>
                        </w:p>
                        <w:p w14:paraId="3BE5EA7E" w14:textId="77777777" w:rsidR="00237933" w:rsidRPr="00097B29" w:rsidRDefault="00162A6F">
                          <w:pPr>
                            <w:pStyle w:val="Afzendgegevens"/>
                            <w:rPr>
                              <w:lang w:val="de-DE"/>
                            </w:rPr>
                          </w:pPr>
                          <w:r w:rsidRPr="00097B29">
                            <w:rPr>
                              <w:lang w:val="de-DE"/>
                            </w:rPr>
                            <w:t>2500 EX Den Haag</w:t>
                          </w:r>
                        </w:p>
                        <w:p w14:paraId="7E61BD76" w14:textId="77777777" w:rsidR="00237933" w:rsidRPr="00097B29" w:rsidRDefault="00237933">
                          <w:pPr>
                            <w:pStyle w:val="WitregelW1"/>
                            <w:rPr>
                              <w:lang w:val="de-DE"/>
                            </w:rPr>
                          </w:pPr>
                        </w:p>
                        <w:p w14:paraId="06AE41F8" w14:textId="77777777" w:rsidR="00237933" w:rsidRPr="00097B29" w:rsidRDefault="00162A6F">
                          <w:pPr>
                            <w:pStyle w:val="Afzendgegevens"/>
                            <w:rPr>
                              <w:lang w:val="de-DE"/>
                            </w:rPr>
                          </w:pPr>
                          <w:r w:rsidRPr="00097B29">
                            <w:rPr>
                              <w:lang w:val="de-DE"/>
                            </w:rPr>
                            <w:t>T   070-456 0000</w:t>
                          </w:r>
                        </w:p>
                        <w:p w14:paraId="6625825C" w14:textId="77777777" w:rsidR="00237933" w:rsidRDefault="00162A6F">
                          <w:pPr>
                            <w:pStyle w:val="Afzendgegevens"/>
                          </w:pPr>
                          <w:r>
                            <w:t>F   070-456 1111</w:t>
                          </w:r>
                        </w:p>
                        <w:p w14:paraId="02794530" w14:textId="77777777" w:rsidR="00E940B3" w:rsidRPr="00E940B3" w:rsidRDefault="00E940B3" w:rsidP="00E940B3">
                          <w:pPr>
                            <w:spacing w:line="276" w:lineRule="auto"/>
                            <w:rPr>
                              <w:sz w:val="13"/>
                              <w:szCs w:val="13"/>
                            </w:rPr>
                          </w:pPr>
                        </w:p>
                        <w:p w14:paraId="596FA36C" w14:textId="6AB9B363" w:rsidR="00E940B3" w:rsidRPr="00E940B3" w:rsidRDefault="00E940B3" w:rsidP="00E940B3">
                          <w:pPr>
                            <w:spacing w:line="276" w:lineRule="auto"/>
                            <w:rPr>
                              <w:b/>
                              <w:bCs/>
                              <w:sz w:val="13"/>
                              <w:szCs w:val="13"/>
                            </w:rPr>
                          </w:pPr>
                          <w:r w:rsidRPr="00E940B3">
                            <w:rPr>
                              <w:b/>
                              <w:bCs/>
                              <w:sz w:val="13"/>
                              <w:szCs w:val="13"/>
                            </w:rPr>
                            <w:t>Ons kenmerk</w:t>
                          </w:r>
                        </w:p>
                        <w:p w14:paraId="08026B22" w14:textId="2D508131" w:rsidR="00E940B3" w:rsidRPr="00E940B3" w:rsidRDefault="00E940B3" w:rsidP="00E940B3">
                          <w:pPr>
                            <w:spacing w:line="276" w:lineRule="auto"/>
                            <w:rPr>
                              <w:sz w:val="13"/>
                              <w:szCs w:val="13"/>
                            </w:rPr>
                          </w:pPr>
                          <w:r w:rsidRPr="00E940B3">
                            <w:rPr>
                              <w:sz w:val="13"/>
                              <w:szCs w:val="13"/>
                            </w:rPr>
                            <w:t>IENW/BSK-2024/243981</w:t>
                          </w:r>
                        </w:p>
                        <w:p w14:paraId="2F006B9F" w14:textId="77777777" w:rsidR="00E940B3" w:rsidRPr="00E940B3" w:rsidRDefault="00E940B3" w:rsidP="00E940B3">
                          <w:pPr>
                            <w:spacing w:line="276" w:lineRule="auto"/>
                            <w:rPr>
                              <w:sz w:val="13"/>
                              <w:szCs w:val="13"/>
                            </w:rPr>
                          </w:pPr>
                        </w:p>
                        <w:p w14:paraId="7CCCD722" w14:textId="1573BFDC" w:rsidR="00E940B3" w:rsidRPr="00E940B3" w:rsidRDefault="00E940B3" w:rsidP="00E940B3">
                          <w:pPr>
                            <w:spacing w:line="276" w:lineRule="auto"/>
                            <w:rPr>
                              <w:b/>
                              <w:bCs/>
                              <w:sz w:val="13"/>
                              <w:szCs w:val="13"/>
                            </w:rPr>
                          </w:pPr>
                          <w:r w:rsidRPr="00E940B3">
                            <w:rPr>
                              <w:b/>
                              <w:bCs/>
                              <w:sz w:val="13"/>
                              <w:szCs w:val="13"/>
                            </w:rPr>
                            <w:t>Bijlage(n)</w:t>
                          </w:r>
                        </w:p>
                        <w:p w14:paraId="13268EFD" w14:textId="4948377D" w:rsidR="00E940B3" w:rsidRPr="00E940B3" w:rsidRDefault="00E940B3" w:rsidP="00E940B3">
                          <w:pPr>
                            <w:spacing w:line="276" w:lineRule="auto"/>
                            <w:rPr>
                              <w:sz w:val="13"/>
                              <w:szCs w:val="13"/>
                            </w:rPr>
                          </w:pPr>
                          <w:r w:rsidRPr="00E940B3">
                            <w:rPr>
                              <w:sz w:val="13"/>
                              <w:szCs w:val="13"/>
                            </w:rPr>
                            <w:t>5</w:t>
                          </w:r>
                        </w:p>
                      </w:txbxContent>
                    </wps:txbx>
                    <wps:bodyPr vert="horz" wrap="square" lIns="0" tIns="0" rIns="0" bIns="0" anchor="t" anchorCtr="0"/>
                  </wps:wsp>
                </a:graphicData>
              </a:graphic>
            </wp:anchor>
          </w:drawing>
        </mc:Choice>
        <mc:Fallback>
          <w:pict>
            <v:shape w14:anchorId="53CE1E4E"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283D66E2" w14:textId="77777777" w:rsidR="00237933" w:rsidRDefault="00162A6F">
                    <w:pPr>
                      <w:pStyle w:val="AfzendgegevensKop0"/>
                    </w:pPr>
                    <w:r>
                      <w:t>Ministerie van Infrastructuur en Waterstaat</w:t>
                    </w:r>
                  </w:p>
                  <w:p w14:paraId="56A0A173" w14:textId="77777777" w:rsidR="00237933" w:rsidRDefault="00237933">
                    <w:pPr>
                      <w:pStyle w:val="WitregelW1"/>
                    </w:pPr>
                  </w:p>
                  <w:p w14:paraId="6B5E9F34" w14:textId="77777777" w:rsidR="00237933" w:rsidRDefault="00162A6F">
                    <w:pPr>
                      <w:pStyle w:val="Afzendgegevens"/>
                    </w:pPr>
                    <w:r>
                      <w:t>Rijnstraat 8</w:t>
                    </w:r>
                  </w:p>
                  <w:p w14:paraId="280E7358" w14:textId="77777777" w:rsidR="00237933" w:rsidRPr="00097B29" w:rsidRDefault="00162A6F">
                    <w:pPr>
                      <w:pStyle w:val="Afzendgegevens"/>
                      <w:rPr>
                        <w:lang w:val="de-DE"/>
                      </w:rPr>
                    </w:pPr>
                    <w:r w:rsidRPr="00097B29">
                      <w:rPr>
                        <w:lang w:val="de-DE"/>
                      </w:rPr>
                      <w:t>2515 XP  Den Haag</w:t>
                    </w:r>
                  </w:p>
                  <w:p w14:paraId="4D6BCEB6" w14:textId="77777777" w:rsidR="00237933" w:rsidRPr="00097B29" w:rsidRDefault="00162A6F">
                    <w:pPr>
                      <w:pStyle w:val="Afzendgegevens"/>
                      <w:rPr>
                        <w:lang w:val="de-DE"/>
                      </w:rPr>
                    </w:pPr>
                    <w:r w:rsidRPr="00097B29">
                      <w:rPr>
                        <w:lang w:val="de-DE"/>
                      </w:rPr>
                      <w:t>Postbus 20901</w:t>
                    </w:r>
                  </w:p>
                  <w:p w14:paraId="3BE5EA7E" w14:textId="77777777" w:rsidR="00237933" w:rsidRPr="00097B29" w:rsidRDefault="00162A6F">
                    <w:pPr>
                      <w:pStyle w:val="Afzendgegevens"/>
                      <w:rPr>
                        <w:lang w:val="de-DE"/>
                      </w:rPr>
                    </w:pPr>
                    <w:r w:rsidRPr="00097B29">
                      <w:rPr>
                        <w:lang w:val="de-DE"/>
                      </w:rPr>
                      <w:t>2500 EX Den Haag</w:t>
                    </w:r>
                  </w:p>
                  <w:p w14:paraId="7E61BD76" w14:textId="77777777" w:rsidR="00237933" w:rsidRPr="00097B29" w:rsidRDefault="00237933">
                    <w:pPr>
                      <w:pStyle w:val="WitregelW1"/>
                      <w:rPr>
                        <w:lang w:val="de-DE"/>
                      </w:rPr>
                    </w:pPr>
                  </w:p>
                  <w:p w14:paraId="06AE41F8" w14:textId="77777777" w:rsidR="00237933" w:rsidRPr="00097B29" w:rsidRDefault="00162A6F">
                    <w:pPr>
                      <w:pStyle w:val="Afzendgegevens"/>
                      <w:rPr>
                        <w:lang w:val="de-DE"/>
                      </w:rPr>
                    </w:pPr>
                    <w:r w:rsidRPr="00097B29">
                      <w:rPr>
                        <w:lang w:val="de-DE"/>
                      </w:rPr>
                      <w:t>T   070-456 0000</w:t>
                    </w:r>
                  </w:p>
                  <w:p w14:paraId="6625825C" w14:textId="77777777" w:rsidR="00237933" w:rsidRDefault="00162A6F">
                    <w:pPr>
                      <w:pStyle w:val="Afzendgegevens"/>
                    </w:pPr>
                    <w:r>
                      <w:t>F   070-456 1111</w:t>
                    </w:r>
                  </w:p>
                  <w:p w14:paraId="02794530" w14:textId="77777777" w:rsidR="00E940B3" w:rsidRPr="00E940B3" w:rsidRDefault="00E940B3" w:rsidP="00E940B3">
                    <w:pPr>
                      <w:spacing w:line="276" w:lineRule="auto"/>
                      <w:rPr>
                        <w:sz w:val="13"/>
                        <w:szCs w:val="13"/>
                      </w:rPr>
                    </w:pPr>
                  </w:p>
                  <w:p w14:paraId="596FA36C" w14:textId="6AB9B363" w:rsidR="00E940B3" w:rsidRPr="00E940B3" w:rsidRDefault="00E940B3" w:rsidP="00E940B3">
                    <w:pPr>
                      <w:spacing w:line="276" w:lineRule="auto"/>
                      <w:rPr>
                        <w:b/>
                        <w:bCs/>
                        <w:sz w:val="13"/>
                        <w:szCs w:val="13"/>
                      </w:rPr>
                    </w:pPr>
                    <w:r w:rsidRPr="00E940B3">
                      <w:rPr>
                        <w:b/>
                        <w:bCs/>
                        <w:sz w:val="13"/>
                        <w:szCs w:val="13"/>
                      </w:rPr>
                      <w:t>Ons kenmerk</w:t>
                    </w:r>
                  </w:p>
                  <w:p w14:paraId="08026B22" w14:textId="2D508131" w:rsidR="00E940B3" w:rsidRPr="00E940B3" w:rsidRDefault="00E940B3" w:rsidP="00E940B3">
                    <w:pPr>
                      <w:spacing w:line="276" w:lineRule="auto"/>
                      <w:rPr>
                        <w:sz w:val="13"/>
                        <w:szCs w:val="13"/>
                      </w:rPr>
                    </w:pPr>
                    <w:r w:rsidRPr="00E940B3">
                      <w:rPr>
                        <w:sz w:val="13"/>
                        <w:szCs w:val="13"/>
                      </w:rPr>
                      <w:t>IENW/BSK-2024/243981</w:t>
                    </w:r>
                  </w:p>
                  <w:p w14:paraId="2F006B9F" w14:textId="77777777" w:rsidR="00E940B3" w:rsidRPr="00E940B3" w:rsidRDefault="00E940B3" w:rsidP="00E940B3">
                    <w:pPr>
                      <w:spacing w:line="276" w:lineRule="auto"/>
                      <w:rPr>
                        <w:sz w:val="13"/>
                        <w:szCs w:val="13"/>
                      </w:rPr>
                    </w:pPr>
                  </w:p>
                  <w:p w14:paraId="7CCCD722" w14:textId="1573BFDC" w:rsidR="00E940B3" w:rsidRPr="00E940B3" w:rsidRDefault="00E940B3" w:rsidP="00E940B3">
                    <w:pPr>
                      <w:spacing w:line="276" w:lineRule="auto"/>
                      <w:rPr>
                        <w:b/>
                        <w:bCs/>
                        <w:sz w:val="13"/>
                        <w:szCs w:val="13"/>
                      </w:rPr>
                    </w:pPr>
                    <w:r w:rsidRPr="00E940B3">
                      <w:rPr>
                        <w:b/>
                        <w:bCs/>
                        <w:sz w:val="13"/>
                        <w:szCs w:val="13"/>
                      </w:rPr>
                      <w:t>Bijlage(n)</w:t>
                    </w:r>
                  </w:p>
                  <w:p w14:paraId="13268EFD" w14:textId="4948377D" w:rsidR="00E940B3" w:rsidRPr="00E940B3" w:rsidRDefault="00E940B3" w:rsidP="00E940B3">
                    <w:pPr>
                      <w:spacing w:line="276" w:lineRule="auto"/>
                      <w:rPr>
                        <w:sz w:val="13"/>
                        <w:szCs w:val="13"/>
                      </w:rPr>
                    </w:pPr>
                    <w:r w:rsidRPr="00E940B3">
                      <w:rPr>
                        <w:sz w:val="13"/>
                        <w:szCs w:val="13"/>
                      </w:rPr>
                      <w:t>5</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7532A076" wp14:editId="3242C687">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E489823" w14:textId="77777777" w:rsidR="00237933" w:rsidRDefault="00162A6F">
                          <w:pPr>
                            <w:pStyle w:val="MarginlessContainer"/>
                          </w:pPr>
                          <w:r>
                            <w:rPr>
                              <w:noProof/>
                              <w:lang w:val="en-GB" w:eastAsia="en-GB"/>
                            </w:rPr>
                            <w:drawing>
                              <wp:inline distT="0" distB="0" distL="0" distR="0" wp14:anchorId="6984500D" wp14:editId="13FFF00C">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532A076"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4E489823" w14:textId="77777777" w:rsidR="00237933" w:rsidRDefault="00162A6F">
                    <w:pPr>
                      <w:pStyle w:val="MarginlessContainer"/>
                    </w:pPr>
                    <w:r>
                      <w:rPr>
                        <w:noProof/>
                        <w:lang w:val="en-GB" w:eastAsia="en-GB"/>
                      </w:rPr>
                      <w:drawing>
                        <wp:inline distT="0" distB="0" distL="0" distR="0" wp14:anchorId="6984500D" wp14:editId="13FFF00C">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46C70607" wp14:editId="5C3F2457">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5D59C46" w14:textId="77777777" w:rsidR="00237933" w:rsidRDefault="00162A6F">
                          <w:pPr>
                            <w:pStyle w:val="MarginlessContainer"/>
                          </w:pPr>
                          <w:r>
                            <w:rPr>
                              <w:noProof/>
                              <w:lang w:val="en-GB" w:eastAsia="en-GB"/>
                            </w:rPr>
                            <w:drawing>
                              <wp:inline distT="0" distB="0" distL="0" distR="0" wp14:anchorId="5CA8B05C" wp14:editId="4E829582">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6C70607"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15D59C46" w14:textId="77777777" w:rsidR="00237933" w:rsidRDefault="00162A6F">
                    <w:pPr>
                      <w:pStyle w:val="MarginlessContainer"/>
                    </w:pPr>
                    <w:r>
                      <w:rPr>
                        <w:noProof/>
                        <w:lang w:val="en-GB" w:eastAsia="en-GB"/>
                      </w:rPr>
                      <w:drawing>
                        <wp:inline distT="0" distB="0" distL="0" distR="0" wp14:anchorId="5CA8B05C" wp14:editId="4E829582">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7D6209B9" wp14:editId="351C0288">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1F5AB092" w14:textId="77777777" w:rsidR="00237933" w:rsidRDefault="00162A6F">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D6209B9"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1F5AB092" w14:textId="77777777" w:rsidR="00237933" w:rsidRDefault="00162A6F">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0E99ECDB" wp14:editId="4220520B">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7B876537" w14:textId="77777777" w:rsidR="00237933" w:rsidRDefault="00162A6F">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0E99ECDB"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7B876537" w14:textId="77777777" w:rsidR="00237933" w:rsidRDefault="00162A6F">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CF84A95" wp14:editId="0C522720">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237933" w14:paraId="598D4A38" w14:textId="77777777">
                            <w:trPr>
                              <w:trHeight w:val="200"/>
                            </w:trPr>
                            <w:tc>
                              <w:tcPr>
                                <w:tcW w:w="1140" w:type="dxa"/>
                              </w:tcPr>
                              <w:p w14:paraId="66EA2F4D" w14:textId="77777777" w:rsidR="00237933" w:rsidRDefault="00237933"/>
                            </w:tc>
                            <w:tc>
                              <w:tcPr>
                                <w:tcW w:w="5400" w:type="dxa"/>
                              </w:tcPr>
                              <w:p w14:paraId="41259336" w14:textId="77777777" w:rsidR="00237933" w:rsidRDefault="00237933"/>
                            </w:tc>
                          </w:tr>
                          <w:tr w:rsidR="00237933" w14:paraId="74D6D75B" w14:textId="77777777">
                            <w:trPr>
                              <w:trHeight w:val="240"/>
                            </w:trPr>
                            <w:tc>
                              <w:tcPr>
                                <w:tcW w:w="1140" w:type="dxa"/>
                              </w:tcPr>
                              <w:p w14:paraId="1C652AC0" w14:textId="77777777" w:rsidR="00237933" w:rsidRDefault="00162A6F">
                                <w:r>
                                  <w:t>Datum</w:t>
                                </w:r>
                              </w:p>
                            </w:tc>
                            <w:tc>
                              <w:tcPr>
                                <w:tcW w:w="5400" w:type="dxa"/>
                              </w:tcPr>
                              <w:p w14:paraId="7025CA82" w14:textId="69E602BD" w:rsidR="00237933" w:rsidRDefault="00B5202B">
                                <w:r>
                                  <w:t>4</w:t>
                                </w:r>
                                <w:r w:rsidR="00097B29">
                                  <w:t xml:space="preserve"> </w:t>
                                </w:r>
                                <w:r w:rsidR="00952BCA">
                                  <w:t>september</w:t>
                                </w:r>
                                <w:r w:rsidR="00097B29">
                                  <w:t xml:space="preserve"> 2024</w:t>
                                </w:r>
                              </w:p>
                            </w:tc>
                          </w:tr>
                          <w:tr w:rsidR="00237933" w14:paraId="7671D20C" w14:textId="77777777">
                            <w:trPr>
                              <w:trHeight w:val="240"/>
                            </w:trPr>
                            <w:tc>
                              <w:tcPr>
                                <w:tcW w:w="1140" w:type="dxa"/>
                              </w:tcPr>
                              <w:p w14:paraId="7110C141" w14:textId="77777777" w:rsidR="00237933" w:rsidRDefault="00162A6F">
                                <w:r>
                                  <w:t>Betreft</w:t>
                                </w:r>
                              </w:p>
                            </w:tc>
                            <w:tc>
                              <w:tcPr>
                                <w:tcW w:w="5400" w:type="dxa"/>
                              </w:tcPr>
                              <w:p w14:paraId="2AD2DCEA" w14:textId="77777777" w:rsidR="00237933" w:rsidRDefault="00162A6F">
                                <w:r>
                                  <w:t>Stand van zaken Schiphol</w:t>
                                </w:r>
                              </w:p>
                            </w:tc>
                          </w:tr>
                          <w:tr w:rsidR="00237933" w14:paraId="040CA89B" w14:textId="77777777">
                            <w:trPr>
                              <w:trHeight w:val="200"/>
                            </w:trPr>
                            <w:tc>
                              <w:tcPr>
                                <w:tcW w:w="1140" w:type="dxa"/>
                              </w:tcPr>
                              <w:p w14:paraId="07941CC9" w14:textId="77777777" w:rsidR="00237933" w:rsidRDefault="00237933"/>
                            </w:tc>
                            <w:tc>
                              <w:tcPr>
                                <w:tcW w:w="5400" w:type="dxa"/>
                              </w:tcPr>
                              <w:p w14:paraId="5820F966" w14:textId="77777777" w:rsidR="00237933" w:rsidRDefault="00237933"/>
                            </w:tc>
                          </w:tr>
                        </w:tbl>
                        <w:p w14:paraId="74AD0105" w14:textId="77777777" w:rsidR="007B257A" w:rsidRDefault="007B257A"/>
                      </w:txbxContent>
                    </wps:txbx>
                    <wps:bodyPr vert="horz" wrap="square" lIns="0" tIns="0" rIns="0" bIns="0" anchor="t" anchorCtr="0"/>
                  </wps:wsp>
                </a:graphicData>
              </a:graphic>
            </wp:anchor>
          </w:drawing>
        </mc:Choice>
        <mc:Fallback>
          <w:pict>
            <v:shape w14:anchorId="6CF84A95"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237933" w14:paraId="598D4A38" w14:textId="77777777">
                      <w:trPr>
                        <w:trHeight w:val="200"/>
                      </w:trPr>
                      <w:tc>
                        <w:tcPr>
                          <w:tcW w:w="1140" w:type="dxa"/>
                        </w:tcPr>
                        <w:p w14:paraId="66EA2F4D" w14:textId="77777777" w:rsidR="00237933" w:rsidRDefault="00237933"/>
                      </w:tc>
                      <w:tc>
                        <w:tcPr>
                          <w:tcW w:w="5400" w:type="dxa"/>
                        </w:tcPr>
                        <w:p w14:paraId="41259336" w14:textId="77777777" w:rsidR="00237933" w:rsidRDefault="00237933"/>
                      </w:tc>
                    </w:tr>
                    <w:tr w:rsidR="00237933" w14:paraId="74D6D75B" w14:textId="77777777">
                      <w:trPr>
                        <w:trHeight w:val="240"/>
                      </w:trPr>
                      <w:tc>
                        <w:tcPr>
                          <w:tcW w:w="1140" w:type="dxa"/>
                        </w:tcPr>
                        <w:p w14:paraId="1C652AC0" w14:textId="77777777" w:rsidR="00237933" w:rsidRDefault="00162A6F">
                          <w:r>
                            <w:t>Datum</w:t>
                          </w:r>
                        </w:p>
                      </w:tc>
                      <w:tc>
                        <w:tcPr>
                          <w:tcW w:w="5400" w:type="dxa"/>
                        </w:tcPr>
                        <w:p w14:paraId="7025CA82" w14:textId="69E602BD" w:rsidR="00237933" w:rsidRDefault="00B5202B">
                          <w:r>
                            <w:t>4</w:t>
                          </w:r>
                          <w:r w:rsidR="00097B29">
                            <w:t xml:space="preserve"> </w:t>
                          </w:r>
                          <w:r w:rsidR="00952BCA">
                            <w:t>september</w:t>
                          </w:r>
                          <w:r w:rsidR="00097B29">
                            <w:t xml:space="preserve"> 2024</w:t>
                          </w:r>
                        </w:p>
                      </w:tc>
                    </w:tr>
                    <w:tr w:rsidR="00237933" w14:paraId="7671D20C" w14:textId="77777777">
                      <w:trPr>
                        <w:trHeight w:val="240"/>
                      </w:trPr>
                      <w:tc>
                        <w:tcPr>
                          <w:tcW w:w="1140" w:type="dxa"/>
                        </w:tcPr>
                        <w:p w14:paraId="7110C141" w14:textId="77777777" w:rsidR="00237933" w:rsidRDefault="00162A6F">
                          <w:r>
                            <w:t>Betreft</w:t>
                          </w:r>
                        </w:p>
                      </w:tc>
                      <w:tc>
                        <w:tcPr>
                          <w:tcW w:w="5400" w:type="dxa"/>
                        </w:tcPr>
                        <w:p w14:paraId="2AD2DCEA" w14:textId="77777777" w:rsidR="00237933" w:rsidRDefault="00162A6F">
                          <w:r>
                            <w:t>Stand van zaken Schiphol</w:t>
                          </w:r>
                        </w:p>
                      </w:tc>
                    </w:tr>
                    <w:tr w:rsidR="00237933" w14:paraId="040CA89B" w14:textId="77777777">
                      <w:trPr>
                        <w:trHeight w:val="200"/>
                      </w:trPr>
                      <w:tc>
                        <w:tcPr>
                          <w:tcW w:w="1140" w:type="dxa"/>
                        </w:tcPr>
                        <w:p w14:paraId="07941CC9" w14:textId="77777777" w:rsidR="00237933" w:rsidRDefault="00237933"/>
                      </w:tc>
                      <w:tc>
                        <w:tcPr>
                          <w:tcW w:w="5400" w:type="dxa"/>
                        </w:tcPr>
                        <w:p w14:paraId="5820F966" w14:textId="77777777" w:rsidR="00237933" w:rsidRDefault="00237933"/>
                      </w:tc>
                    </w:tr>
                  </w:tbl>
                  <w:p w14:paraId="74AD0105" w14:textId="77777777" w:rsidR="007B257A" w:rsidRDefault="007B257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6B3A6CE" wp14:editId="7512FECE">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E4FF84B" w14:textId="77777777" w:rsidR="007B257A" w:rsidRDefault="007B257A"/>
                      </w:txbxContent>
                    </wps:txbx>
                    <wps:bodyPr vert="horz" wrap="square" lIns="0" tIns="0" rIns="0" bIns="0" anchor="t" anchorCtr="0"/>
                  </wps:wsp>
                </a:graphicData>
              </a:graphic>
            </wp:anchor>
          </w:drawing>
        </mc:Choice>
        <mc:Fallback>
          <w:pict>
            <v:shape w14:anchorId="46B3A6CE"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0E4FF84B" w14:textId="77777777" w:rsidR="007B257A" w:rsidRDefault="007B257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ADE819"/>
    <w:multiLevelType w:val="multilevel"/>
    <w:tmpl w:val="96871BD6"/>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94BF67A"/>
    <w:multiLevelType w:val="multilevel"/>
    <w:tmpl w:val="165C2506"/>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EB83385"/>
    <w:multiLevelType w:val="multilevel"/>
    <w:tmpl w:val="322BEEA1"/>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724C8BA"/>
    <w:multiLevelType w:val="multilevel"/>
    <w:tmpl w:val="8F3E8EEE"/>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F478D9E"/>
    <w:multiLevelType w:val="multilevel"/>
    <w:tmpl w:val="948F1D87"/>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194EAF5"/>
    <w:multiLevelType w:val="multilevel"/>
    <w:tmpl w:val="D38E568A"/>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80B1055"/>
    <w:multiLevelType w:val="multilevel"/>
    <w:tmpl w:val="3F94BDB9"/>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A8D5064"/>
    <w:multiLevelType w:val="multilevel"/>
    <w:tmpl w:val="97157BEF"/>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ECCE625"/>
    <w:multiLevelType w:val="multilevel"/>
    <w:tmpl w:val="89097094"/>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DFA0DBC"/>
    <w:multiLevelType w:val="multilevel"/>
    <w:tmpl w:val="63BC60F6"/>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890D3E"/>
    <w:multiLevelType w:val="multilevel"/>
    <w:tmpl w:val="645DE37B"/>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527DE2"/>
    <w:multiLevelType w:val="hybridMultilevel"/>
    <w:tmpl w:val="0414EC0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169E22D6"/>
    <w:multiLevelType w:val="multilevel"/>
    <w:tmpl w:val="5075AA59"/>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3DF403"/>
    <w:multiLevelType w:val="multilevel"/>
    <w:tmpl w:val="2FD0B779"/>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2E2D66"/>
    <w:multiLevelType w:val="multilevel"/>
    <w:tmpl w:val="550ED182"/>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1C9364"/>
    <w:multiLevelType w:val="multilevel"/>
    <w:tmpl w:val="62F65AE3"/>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FA064E"/>
    <w:multiLevelType w:val="multilevel"/>
    <w:tmpl w:val="98B1D114"/>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60F70B"/>
    <w:multiLevelType w:val="multilevel"/>
    <w:tmpl w:val="3DD9CECD"/>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73A5458"/>
    <w:multiLevelType w:val="multilevel"/>
    <w:tmpl w:val="CA3349F5"/>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395136"/>
    <w:multiLevelType w:val="multilevel"/>
    <w:tmpl w:val="16973C37"/>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FB6B39"/>
    <w:multiLevelType w:val="hybridMultilevel"/>
    <w:tmpl w:val="E716B798"/>
    <w:lvl w:ilvl="0" w:tplc="6ECC188A">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59E27BA"/>
    <w:multiLevelType w:val="hybridMultilevel"/>
    <w:tmpl w:val="1A6CE0AA"/>
    <w:lvl w:ilvl="0" w:tplc="DE120842">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09436FB"/>
    <w:multiLevelType w:val="multilevel"/>
    <w:tmpl w:val="8955BAC7"/>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EC84578"/>
    <w:multiLevelType w:val="multilevel"/>
    <w:tmpl w:val="B3F97DA2"/>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3"/>
  </w:num>
  <w:num w:numId="4">
    <w:abstractNumId w:val="19"/>
  </w:num>
  <w:num w:numId="5">
    <w:abstractNumId w:val="4"/>
  </w:num>
  <w:num w:numId="6">
    <w:abstractNumId w:val="12"/>
  </w:num>
  <w:num w:numId="7">
    <w:abstractNumId w:val="10"/>
  </w:num>
  <w:num w:numId="8">
    <w:abstractNumId w:val="13"/>
  </w:num>
  <w:num w:numId="9">
    <w:abstractNumId w:val="7"/>
  </w:num>
  <w:num w:numId="10">
    <w:abstractNumId w:val="1"/>
  </w:num>
  <w:num w:numId="11">
    <w:abstractNumId w:val="17"/>
  </w:num>
  <w:num w:numId="12">
    <w:abstractNumId w:val="5"/>
  </w:num>
  <w:num w:numId="13">
    <w:abstractNumId w:val="2"/>
  </w:num>
  <w:num w:numId="14">
    <w:abstractNumId w:val="23"/>
  </w:num>
  <w:num w:numId="15">
    <w:abstractNumId w:val="22"/>
  </w:num>
  <w:num w:numId="16">
    <w:abstractNumId w:val="18"/>
  </w:num>
  <w:num w:numId="17">
    <w:abstractNumId w:val="15"/>
  </w:num>
  <w:num w:numId="18">
    <w:abstractNumId w:val="16"/>
  </w:num>
  <w:num w:numId="19">
    <w:abstractNumId w:val="14"/>
  </w:num>
  <w:num w:numId="20">
    <w:abstractNumId w:val="6"/>
  </w:num>
  <w:num w:numId="21">
    <w:abstractNumId w:val="0"/>
  </w:num>
  <w:num w:numId="22">
    <w:abstractNumId w:val="21"/>
  </w:num>
  <w:num w:numId="23">
    <w:abstractNumId w:val="2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29"/>
    <w:rsid w:val="00036FE1"/>
    <w:rsid w:val="0007435C"/>
    <w:rsid w:val="000910B3"/>
    <w:rsid w:val="00091931"/>
    <w:rsid w:val="000962F1"/>
    <w:rsid w:val="00097B29"/>
    <w:rsid w:val="00097E50"/>
    <w:rsid w:val="000A4D05"/>
    <w:rsid w:val="000B1862"/>
    <w:rsid w:val="000B5F7A"/>
    <w:rsid w:val="000B6F5C"/>
    <w:rsid w:val="000F4BE0"/>
    <w:rsid w:val="000F6DA5"/>
    <w:rsid w:val="0012200F"/>
    <w:rsid w:val="0012376C"/>
    <w:rsid w:val="00161A3F"/>
    <w:rsid w:val="00162A6F"/>
    <w:rsid w:val="0017223B"/>
    <w:rsid w:val="00173576"/>
    <w:rsid w:val="00177004"/>
    <w:rsid w:val="002204F6"/>
    <w:rsid w:val="00233708"/>
    <w:rsid w:val="00237933"/>
    <w:rsid w:val="00241B3D"/>
    <w:rsid w:val="00252D1F"/>
    <w:rsid w:val="00285307"/>
    <w:rsid w:val="00297DDD"/>
    <w:rsid w:val="002F060D"/>
    <w:rsid w:val="00313500"/>
    <w:rsid w:val="00314D1F"/>
    <w:rsid w:val="00356C77"/>
    <w:rsid w:val="00370C9D"/>
    <w:rsid w:val="003725BB"/>
    <w:rsid w:val="00397CE5"/>
    <w:rsid w:val="003C1D31"/>
    <w:rsid w:val="003E12FA"/>
    <w:rsid w:val="003F628D"/>
    <w:rsid w:val="004273E8"/>
    <w:rsid w:val="004D0736"/>
    <w:rsid w:val="004E17F0"/>
    <w:rsid w:val="005A4092"/>
    <w:rsid w:val="005A6E5F"/>
    <w:rsid w:val="005B4AAA"/>
    <w:rsid w:val="005D202B"/>
    <w:rsid w:val="00600400"/>
    <w:rsid w:val="00607F09"/>
    <w:rsid w:val="00634D3F"/>
    <w:rsid w:val="0067049A"/>
    <w:rsid w:val="00674FFB"/>
    <w:rsid w:val="006828B6"/>
    <w:rsid w:val="006876E3"/>
    <w:rsid w:val="006A6685"/>
    <w:rsid w:val="006E2D64"/>
    <w:rsid w:val="006F47BD"/>
    <w:rsid w:val="00701CC1"/>
    <w:rsid w:val="007442C8"/>
    <w:rsid w:val="00744389"/>
    <w:rsid w:val="00755888"/>
    <w:rsid w:val="00766EFA"/>
    <w:rsid w:val="00771E2D"/>
    <w:rsid w:val="00791783"/>
    <w:rsid w:val="007B257A"/>
    <w:rsid w:val="007B7CA4"/>
    <w:rsid w:val="007C043C"/>
    <w:rsid w:val="007C7F70"/>
    <w:rsid w:val="008319A5"/>
    <w:rsid w:val="008567A6"/>
    <w:rsid w:val="00877E1A"/>
    <w:rsid w:val="00886444"/>
    <w:rsid w:val="008B2D25"/>
    <w:rsid w:val="008F0307"/>
    <w:rsid w:val="009137C6"/>
    <w:rsid w:val="009252DC"/>
    <w:rsid w:val="009511DC"/>
    <w:rsid w:val="009523AC"/>
    <w:rsid w:val="00952BCA"/>
    <w:rsid w:val="009A31A9"/>
    <w:rsid w:val="009E0BC0"/>
    <w:rsid w:val="009E6394"/>
    <w:rsid w:val="00A06E19"/>
    <w:rsid w:val="00A12E04"/>
    <w:rsid w:val="00A14B78"/>
    <w:rsid w:val="00A208EB"/>
    <w:rsid w:val="00A34369"/>
    <w:rsid w:val="00A52F7C"/>
    <w:rsid w:val="00AB50A3"/>
    <w:rsid w:val="00AF0591"/>
    <w:rsid w:val="00AF4019"/>
    <w:rsid w:val="00B21D03"/>
    <w:rsid w:val="00B255EE"/>
    <w:rsid w:val="00B5202B"/>
    <w:rsid w:val="00B917BB"/>
    <w:rsid w:val="00B97302"/>
    <w:rsid w:val="00BA25D8"/>
    <w:rsid w:val="00BA38F4"/>
    <w:rsid w:val="00BC5103"/>
    <w:rsid w:val="00C33304"/>
    <w:rsid w:val="00C83D63"/>
    <w:rsid w:val="00C87115"/>
    <w:rsid w:val="00CB3813"/>
    <w:rsid w:val="00D0131D"/>
    <w:rsid w:val="00D22DF8"/>
    <w:rsid w:val="00D429F7"/>
    <w:rsid w:val="00D64841"/>
    <w:rsid w:val="00D70BB3"/>
    <w:rsid w:val="00E1223E"/>
    <w:rsid w:val="00E17FD8"/>
    <w:rsid w:val="00E50939"/>
    <w:rsid w:val="00E7126D"/>
    <w:rsid w:val="00E90674"/>
    <w:rsid w:val="00E940B3"/>
    <w:rsid w:val="00EA2D37"/>
    <w:rsid w:val="00EA4EF9"/>
    <w:rsid w:val="00EB0B6F"/>
    <w:rsid w:val="00EC4270"/>
    <w:rsid w:val="00EE5BC8"/>
    <w:rsid w:val="00F032A4"/>
    <w:rsid w:val="00F1755C"/>
    <w:rsid w:val="00F21929"/>
    <w:rsid w:val="00F26954"/>
    <w:rsid w:val="00F44152"/>
    <w:rsid w:val="00F45E38"/>
    <w:rsid w:val="00F60872"/>
    <w:rsid w:val="00F85D68"/>
    <w:rsid w:val="00FA17E2"/>
    <w:rsid w:val="00FA61AD"/>
    <w:rsid w:val="00FC0F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0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097B29"/>
    <w:pPr>
      <w:tabs>
        <w:tab w:val="center" w:pos="4536"/>
        <w:tab w:val="right" w:pos="9072"/>
      </w:tabs>
      <w:spacing w:line="240" w:lineRule="auto"/>
    </w:pPr>
  </w:style>
  <w:style w:type="character" w:customStyle="1" w:styleId="HeaderChar">
    <w:name w:val="Header Char"/>
    <w:basedOn w:val="DefaultParagraphFont"/>
    <w:link w:val="Header"/>
    <w:uiPriority w:val="99"/>
    <w:rsid w:val="00097B29"/>
    <w:rPr>
      <w:rFonts w:ascii="Verdana" w:hAnsi="Verdana"/>
      <w:color w:val="000000"/>
      <w:sz w:val="18"/>
      <w:szCs w:val="18"/>
    </w:rPr>
  </w:style>
  <w:style w:type="paragraph" w:styleId="Footer">
    <w:name w:val="footer"/>
    <w:basedOn w:val="Normal"/>
    <w:link w:val="FooterChar"/>
    <w:uiPriority w:val="99"/>
    <w:unhideWhenUsed/>
    <w:rsid w:val="00097B29"/>
    <w:pPr>
      <w:tabs>
        <w:tab w:val="center" w:pos="4536"/>
        <w:tab w:val="right" w:pos="9072"/>
      </w:tabs>
      <w:spacing w:line="240" w:lineRule="auto"/>
    </w:pPr>
  </w:style>
  <w:style w:type="character" w:customStyle="1" w:styleId="FooterChar">
    <w:name w:val="Footer Char"/>
    <w:basedOn w:val="DefaultParagraphFont"/>
    <w:link w:val="Footer"/>
    <w:uiPriority w:val="99"/>
    <w:rsid w:val="00097B29"/>
    <w:rPr>
      <w:rFonts w:ascii="Verdana" w:hAnsi="Verdana"/>
      <w:color w:val="000000"/>
      <w:sz w:val="18"/>
      <w:szCs w:val="18"/>
    </w:rPr>
  </w:style>
  <w:style w:type="character" w:styleId="CommentReference">
    <w:name w:val="annotation reference"/>
    <w:basedOn w:val="DefaultParagraphFont"/>
    <w:uiPriority w:val="99"/>
    <w:semiHidden/>
    <w:unhideWhenUsed/>
    <w:rsid w:val="00097B29"/>
    <w:rPr>
      <w:sz w:val="16"/>
      <w:szCs w:val="16"/>
    </w:rPr>
  </w:style>
  <w:style w:type="paragraph" w:styleId="CommentText">
    <w:name w:val="annotation text"/>
    <w:basedOn w:val="Normal"/>
    <w:link w:val="CommentTextChar"/>
    <w:uiPriority w:val="99"/>
    <w:unhideWhenUsed/>
    <w:rsid w:val="00097B29"/>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097B29"/>
    <w:rPr>
      <w:rFonts w:asciiTheme="minorHAnsi" w:eastAsiaTheme="minorHAnsi" w:hAnsiTheme="minorHAnsi" w:cstheme="minorBidi"/>
      <w:lang w:eastAsia="en-US"/>
    </w:rPr>
  </w:style>
  <w:style w:type="paragraph" w:styleId="ListParagraph">
    <w:name w:val="List Paragraph"/>
    <w:basedOn w:val="Normal"/>
    <w:uiPriority w:val="34"/>
    <w:qFormat/>
    <w:rsid w:val="00097B29"/>
    <w:pPr>
      <w:autoSpaceDN/>
      <w:spacing w:after="160" w:line="256" w:lineRule="auto"/>
      <w:ind w:left="720"/>
      <w:contextualSpacing/>
      <w:textAlignment w:val="auto"/>
    </w:pPr>
    <w:rPr>
      <w:rFonts w:eastAsiaTheme="minorHAnsi" w:cstheme="minorBidi"/>
      <w:color w:val="auto"/>
      <w:kern w:val="2"/>
      <w:szCs w:val="22"/>
      <w:lang w:val="en-US" w:eastAsia="en-US"/>
      <w14:ligatures w14:val="standardContextual"/>
    </w:rPr>
  </w:style>
  <w:style w:type="paragraph" w:styleId="FootnoteText">
    <w:name w:val="footnote text"/>
    <w:basedOn w:val="Normal"/>
    <w:link w:val="FootnoteTextChar"/>
    <w:uiPriority w:val="99"/>
    <w:semiHidden/>
    <w:unhideWhenUsed/>
    <w:rsid w:val="00097B29"/>
    <w:pPr>
      <w:spacing w:line="240" w:lineRule="auto"/>
    </w:pPr>
    <w:rPr>
      <w:sz w:val="20"/>
      <w:szCs w:val="20"/>
    </w:rPr>
  </w:style>
  <w:style w:type="character" w:customStyle="1" w:styleId="FootnoteTextChar">
    <w:name w:val="Footnote Text Char"/>
    <w:basedOn w:val="DefaultParagraphFont"/>
    <w:link w:val="FootnoteText"/>
    <w:uiPriority w:val="99"/>
    <w:semiHidden/>
    <w:rsid w:val="00097B29"/>
    <w:rPr>
      <w:rFonts w:ascii="Verdana" w:hAnsi="Verdana"/>
      <w:color w:val="000000"/>
    </w:rPr>
  </w:style>
  <w:style w:type="character" w:styleId="FootnoteReference">
    <w:name w:val="footnote reference"/>
    <w:basedOn w:val="DefaultParagraphFont"/>
    <w:uiPriority w:val="99"/>
    <w:semiHidden/>
    <w:unhideWhenUsed/>
    <w:rsid w:val="00097B29"/>
    <w:rPr>
      <w:vertAlign w:val="superscript"/>
    </w:rPr>
  </w:style>
  <w:style w:type="paragraph" w:customStyle="1" w:styleId="pf0">
    <w:name w:val="pf0"/>
    <w:basedOn w:val="Normal"/>
    <w:rsid w:val="00097B29"/>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DefaultParagraphFont"/>
    <w:rsid w:val="00097B29"/>
    <w:rPr>
      <w:rFonts w:ascii="Segoe UI" w:hAnsi="Segoe UI" w:cs="Segoe UI" w:hint="default"/>
      <w:sz w:val="18"/>
      <w:szCs w:val="18"/>
    </w:rPr>
  </w:style>
  <w:style w:type="paragraph" w:styleId="Revision">
    <w:name w:val="Revision"/>
    <w:hidden/>
    <w:uiPriority w:val="99"/>
    <w:semiHidden/>
    <w:rsid w:val="0012200F"/>
    <w:pPr>
      <w:autoSpaceDN/>
      <w:textAlignment w:val="auto"/>
    </w:pPr>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AF4019"/>
    <w:pPr>
      <w:autoSpaceDN w:val="0"/>
      <w:spacing w:after="0"/>
      <w:textAlignment w:val="baseline"/>
    </w:pPr>
    <w:rPr>
      <w:rFonts w:ascii="Verdana" w:eastAsia="DejaVu Sans" w:hAnsi="Verdana" w:cs="Lohit Hindi"/>
      <w:b/>
      <w:bCs/>
      <w:color w:val="000000"/>
      <w:lang w:eastAsia="nl-NL"/>
    </w:rPr>
  </w:style>
  <w:style w:type="character" w:customStyle="1" w:styleId="CommentSubjectChar">
    <w:name w:val="Comment Subject Char"/>
    <w:basedOn w:val="CommentTextChar"/>
    <w:link w:val="CommentSubject"/>
    <w:uiPriority w:val="99"/>
    <w:semiHidden/>
    <w:rsid w:val="00AF4019"/>
    <w:rPr>
      <w:rFonts w:ascii="Verdana" w:eastAsiaTheme="minorHAnsi" w:hAnsi="Verdana" w:cstheme="minorBidi"/>
      <w:b/>
      <w:bCs/>
      <w:color w:val="000000"/>
      <w:lang w:eastAsia="en-US"/>
    </w:rPr>
  </w:style>
  <w:style w:type="paragraph" w:styleId="PlainText">
    <w:name w:val="Plain Text"/>
    <w:basedOn w:val="Normal"/>
    <w:link w:val="PlainTextChar"/>
    <w:uiPriority w:val="99"/>
    <w:unhideWhenUsed/>
    <w:rsid w:val="00B21D03"/>
    <w:pPr>
      <w:autoSpaceDN/>
      <w:spacing w:line="240" w:lineRule="auto"/>
      <w:textAlignment w:val="auto"/>
    </w:pPr>
    <w:rPr>
      <w:rFonts w:eastAsia="Times New Roman" w:cs="Calibri"/>
      <w:color w:val="auto"/>
      <w:szCs w:val="21"/>
      <w:lang w:eastAsia="en-US"/>
    </w:rPr>
  </w:style>
  <w:style w:type="character" w:customStyle="1" w:styleId="PlainTextChar">
    <w:name w:val="Plain Text Char"/>
    <w:basedOn w:val="DefaultParagraphFont"/>
    <w:link w:val="PlainText"/>
    <w:uiPriority w:val="99"/>
    <w:rsid w:val="00B21D03"/>
    <w:rPr>
      <w:rFonts w:ascii="Verdana" w:eastAsia="Times New Roman" w:hAnsi="Verdana" w:cs="Calibri"/>
      <w:sz w:val="18"/>
      <w:szCs w:val="21"/>
      <w:lang w:eastAsia="en-US"/>
    </w:rPr>
  </w:style>
  <w:style w:type="paragraph" w:styleId="NormalWeb">
    <w:name w:val="Normal (Web)"/>
    <w:basedOn w:val="Normal"/>
    <w:uiPriority w:val="99"/>
    <w:semiHidden/>
    <w:unhideWhenUsed/>
    <w:rsid w:val="00A52F7C"/>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666240">
      <w:bodyDiv w:val="1"/>
      <w:marLeft w:val="0"/>
      <w:marRight w:val="0"/>
      <w:marTop w:val="0"/>
      <w:marBottom w:val="0"/>
      <w:divBdr>
        <w:top w:val="none" w:sz="0" w:space="0" w:color="auto"/>
        <w:left w:val="none" w:sz="0" w:space="0" w:color="auto"/>
        <w:bottom w:val="none" w:sz="0" w:space="0" w:color="auto"/>
        <w:right w:val="none" w:sz="0" w:space="0" w:color="auto"/>
      </w:divBdr>
    </w:div>
    <w:div w:id="869034425">
      <w:bodyDiv w:val="1"/>
      <w:marLeft w:val="0"/>
      <w:marRight w:val="0"/>
      <w:marTop w:val="0"/>
      <w:marBottom w:val="0"/>
      <w:divBdr>
        <w:top w:val="none" w:sz="0" w:space="0" w:color="auto"/>
        <w:left w:val="none" w:sz="0" w:space="0" w:color="auto"/>
        <w:bottom w:val="none" w:sz="0" w:space="0" w:color="auto"/>
        <w:right w:val="none" w:sz="0" w:space="0" w:color="auto"/>
      </w:divBdr>
    </w:div>
    <w:div w:id="1092697806">
      <w:bodyDiv w:val="1"/>
      <w:marLeft w:val="0"/>
      <w:marRight w:val="0"/>
      <w:marTop w:val="0"/>
      <w:marBottom w:val="0"/>
      <w:divBdr>
        <w:top w:val="none" w:sz="0" w:space="0" w:color="auto"/>
        <w:left w:val="none" w:sz="0" w:space="0" w:color="auto"/>
        <w:bottom w:val="none" w:sz="0" w:space="0" w:color="auto"/>
        <w:right w:val="none" w:sz="0" w:space="0" w:color="auto"/>
      </w:divBdr>
    </w:div>
    <w:div w:id="1120106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webSetting" Target="webSettings0.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2140</ap:Words>
  <ap:Characters>12198</ap:Characters>
  <ap:DocSecurity>0</ap:DocSecurity>
  <ap:Lines>101</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14310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2024-09-04T13:26:00.0000000Z</dcterms:created>
  <dcterms:modified xsi:type="dcterms:W3CDTF">2024-09-04T13:26:00.0000000Z</dcterms:modified>
  <dc:description>------------------------</dc:description>
  <dc:subject/>
  <dc:title/>
  <keywords/>
  <version/>
  <category/>
</coreProperties>
</file>