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2024Z12909</w:t>
        <w:br/>
      </w:r>
      <w:proofErr w:type="spellEnd"/>
    </w:p>
    <w:p>
      <w:pPr>
        <w:pStyle w:val="Normal"/>
        <w:rPr>
          <w:b w:val="1"/>
          <w:bCs w:val="1"/>
        </w:rPr>
      </w:pPr>
      <w:r w:rsidR="250AE766">
        <w:rPr>
          <w:b w:val="0"/>
          <w:bCs w:val="0"/>
        </w:rPr>
        <w:t>(ingezonden 4 september 2024)</w:t>
        <w:br/>
      </w:r>
    </w:p>
    <w:p>
      <w:r>
        <w:t xml:space="preserve">Vragen van de leden Aukje de Vries en Michon–Derkzen (beiden VVD) aan de ministers van Financiën en van Justitie en Veiligheid over het bericht 'Drugscriminelen in hele land actief met hypotheekfraude'</w:t>
      </w:r>
      <w:r>
        <w:br/>
      </w:r>
    </w:p>
    <w:p>
      <w:r>
        <w:t xml:space="preserve"> </w:t>
      </w:r>
      <w:r>
        <w:br/>
      </w:r>
    </w:p>
    <w:p>
      <w:pPr>
        <w:pStyle w:val="ListParagraph"/>
        <w:numPr>
          <w:ilvl w:val="0"/>
          <w:numId w:val="100452610"/>
        </w:numPr>
        <w:ind w:left="360"/>
      </w:pPr>
      <w:r>
        <w:t>Bent u bekend met het artikel 'Drugscriminelen in hele land actief met hypotheekfraude' d.d. 2 september 2024? Wat is uw reactie op dit artikel?[1]</w:t>
      </w:r>
      <w:r>
        <w:br/>
      </w:r>
    </w:p>
    <w:p>
      <w:pPr>
        <w:pStyle w:val="ListParagraph"/>
        <w:numPr>
          <w:ilvl w:val="0"/>
          <w:numId w:val="100452610"/>
        </w:numPr>
        <w:ind w:left="360"/>
      </w:pPr>
      <w:r>
        <w:t>Herkent u het geschetste beeld dat drugscriminelen op grote schaal hypotheken afsluiten met vervalste papieren en vervolgens vooral arbeidsmigranten huisvesten?</w:t>
      </w:r>
      <w:r>
        <w:br/>
      </w:r>
    </w:p>
    <w:p>
      <w:pPr>
        <w:pStyle w:val="ListParagraph"/>
        <w:numPr>
          <w:ilvl w:val="0"/>
          <w:numId w:val="100452610"/>
        </w:numPr>
        <w:ind w:left="360"/>
      </w:pPr>
      <w:r>
        <w:t>Welke signalen heeft u gekregen over grootschalige hypotheekfraude in het hele land? Heeft dit reeds tot actie geleid? Bent u bereid verder onderzoek hiernaar te doen?</w:t>
      </w:r>
      <w:r>
        <w:br/>
      </w:r>
    </w:p>
    <w:p>
      <w:pPr>
        <w:pStyle w:val="ListParagraph"/>
        <w:numPr>
          <w:ilvl w:val="0"/>
          <w:numId w:val="100452610"/>
        </w:numPr>
        <w:ind w:left="360"/>
      </w:pPr>
      <w:r>
        <w:t>Hoe werkt het witwassen via deze hypotheekfraude precies?</w:t>
      </w:r>
      <w:r>
        <w:br/>
      </w:r>
    </w:p>
    <w:p>
      <w:pPr>
        <w:pStyle w:val="ListParagraph"/>
        <w:numPr>
          <w:ilvl w:val="0"/>
          <w:numId w:val="100452610"/>
        </w:numPr>
        <w:ind w:left="360"/>
      </w:pPr>
      <w:r>
        <w:t>Bent u het eens met de Amsterdamse politiechef dat het landelijke beeld “schrikbarend” is en kan aangegeven worden wat het beeld is?</w:t>
      </w:r>
      <w:r>
        <w:br/>
      </w:r>
    </w:p>
    <w:p>
      <w:pPr>
        <w:pStyle w:val="ListParagraph"/>
        <w:numPr>
          <w:ilvl w:val="0"/>
          <w:numId w:val="100452610"/>
        </w:numPr>
        <w:ind w:left="360"/>
      </w:pPr>
      <w:r>
        <w:t>De VVD vindt het belangrijk dat verschillende vormen van fraude kunnen worden tegengegaan en drugscriminelen de pas afgesneden kunnen worden, welke aanpak is er op dit moment voor deze fraude?</w:t>
      </w:r>
      <w:r>
        <w:br/>
      </w:r>
    </w:p>
    <w:p>
      <w:pPr>
        <w:pStyle w:val="ListParagraph"/>
        <w:numPr>
          <w:ilvl w:val="0"/>
          <w:numId w:val="100452610"/>
        </w:numPr>
        <w:ind w:left="360"/>
      </w:pPr>
      <w:r>
        <w:t>Banken herkennen het probleem en willen overleg over oplossingen, welke oplossingen zien de banken voor dit probleem? Welke oplossingen ziet u voor dit probleem?</w:t>
      </w:r>
      <w:r>
        <w:br/>
      </w:r>
    </w:p>
    <w:p>
      <w:pPr>
        <w:pStyle w:val="ListParagraph"/>
        <w:numPr>
          <w:ilvl w:val="0"/>
          <w:numId w:val="100452610"/>
        </w:numPr>
        <w:ind w:left="360"/>
      </w:pPr>
      <w:r>
        <w:t>Hoe kijkt u naar de suggesties in het artikel om banken bij de Belastingdienst te laten controleren of de inkomsten wel kloppen? Hoe kijkt u naar een betere controle op KvK-inschrijvingen en het controleren van de deponeringsplicht? Bent u bereid dit verder te onderzoeken en de Kamer hierover te informeren? Zo ja, op welke termijn?</w:t>
      </w:r>
      <w:r>
        <w:br/>
      </w:r>
    </w:p>
    <w:p>
      <w:pPr>
        <w:pStyle w:val="ListParagraph"/>
        <w:numPr>
          <w:ilvl w:val="0"/>
          <w:numId w:val="100452610"/>
        </w:numPr>
        <w:ind w:left="360"/>
      </w:pPr>
      <w:r>
        <w:t>Welke maatregelen kunnen deze vorm van fraude en witwassen tegengaan? Wanneer kunnen die maatregelen effectief ingezet worden?</w:t>
      </w:r>
      <w:r>
        <w:br/>
      </w:r>
    </w:p>
    <w:p>
      <w:pPr>
        <w:pStyle w:val="ListParagraph"/>
        <w:numPr>
          <w:ilvl w:val="0"/>
          <w:numId w:val="100452610"/>
        </w:numPr>
        <w:ind w:left="360"/>
      </w:pPr>
      <w:r>
        <w:t>Bent u bereid in overleg te gaan met de banken en over de uitkomsten van dit overleg de Tweede Kamer op korte termijn te informeren? Zo nee, waarom niet? Zo ja, wanneer?</w:t>
      </w:r>
      <w:r>
        <w:br/>
      </w:r>
    </w:p>
    <w:p>
      <w:pPr>
        <w:pStyle w:val="ListParagraph"/>
        <w:numPr>
          <w:ilvl w:val="0"/>
          <w:numId w:val="100452610"/>
        </w:numPr>
        <w:ind w:left="360"/>
      </w:pPr>
      <w:r>
        <w:t>Gemeenten beschikken ook over veel gegevens waarbij er een link gelegd zou kunnen worden tussen criminele activiteiten en hypotheekfraude. Welke maatregelen kunnen gemeenten treffen in het kader van informatiedeling met betrokken partijen? Is het mogelijk dat er vanuit lokale driehoeken actiever aan informatiedeling wordt gedaan met banken?</w:t>
      </w:r>
      <w:r>
        <w:br/>
      </w:r>
    </w:p>
    <w:p>
      <w:pPr>
        <w:pStyle w:val="ListParagraph"/>
        <w:numPr>
          <w:ilvl w:val="0"/>
          <w:numId w:val="100452610"/>
        </w:numPr>
        <w:ind w:left="360"/>
      </w:pPr>
      <w:r>
        <w:t>In Amsterdam is dit jaar gestart met een Integraal Financieel Team. Een team van FIOD, Politie en OM, dat werkt binnen de integrale aanpak door het Regionaal Informatie- en Expertise Centrum (RIEC). Wat zijn de eerste resultaten van dit team? Kan deze werkwijze breder worden uitgerold bij de andere RIEC’s?</w:t>
      </w:r>
      <w:r>
        <w:br/>
      </w:r>
    </w:p>
    <w:p>
      <w:r>
        <w:t xml:space="preserve"> </w:t>
      </w:r>
      <w:r>
        <w:br/>
      </w:r>
    </w:p>
    <w:p>
      <w:r>
        <w:t xml:space="preserve">[1] https://fd.nl/samenleving/1529254/drugscriminelen-in-hele-land-actief-met-hypotheekfraude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2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2570">
    <w:abstractNumId w:val="100452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