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8A8" w:rsidP="00D348A8" w:rsidRDefault="00D348A8" w14:paraId="438028C5" w14:textId="6C29E1C4">
      <w:pPr>
        <w:autoSpaceDE w:val="0"/>
        <w:autoSpaceDN w:val="0"/>
        <w:adjustRightInd w:val="0"/>
        <w:spacing w:after="0" w:line="240" w:lineRule="auto"/>
        <w:rPr>
          <w:rFonts w:cs="Verdana"/>
          <w:color w:val="000000"/>
          <w:kern w:val="0"/>
          <w:szCs w:val="18"/>
        </w:rPr>
      </w:pPr>
      <w:r>
        <w:rPr>
          <w:rFonts w:cs="Verdana"/>
          <w:color w:val="000000"/>
          <w:kern w:val="0"/>
          <w:szCs w:val="18"/>
        </w:rPr>
        <w:t>AH 2445</w:t>
      </w:r>
    </w:p>
    <w:p w:rsidR="00D348A8" w:rsidP="00D348A8" w:rsidRDefault="00D348A8" w14:paraId="281E91DF" w14:textId="77777777">
      <w:pPr>
        <w:autoSpaceDE w:val="0"/>
        <w:autoSpaceDN w:val="0"/>
        <w:adjustRightInd w:val="0"/>
        <w:spacing w:after="0" w:line="240" w:lineRule="auto"/>
        <w:rPr>
          <w:rFonts w:cs="Verdana"/>
          <w:color w:val="000000"/>
          <w:kern w:val="0"/>
          <w:szCs w:val="18"/>
        </w:rPr>
      </w:pPr>
    </w:p>
    <w:p w:rsidR="00D348A8" w:rsidP="00D348A8" w:rsidRDefault="00D348A8" w14:paraId="76890257" w14:textId="37626259">
      <w:pPr>
        <w:autoSpaceDE w:val="0"/>
        <w:autoSpaceDN w:val="0"/>
        <w:adjustRightInd w:val="0"/>
        <w:spacing w:after="0" w:line="240" w:lineRule="auto"/>
        <w:rPr>
          <w:rFonts w:cs="Verdana"/>
          <w:color w:val="000000"/>
          <w:kern w:val="0"/>
          <w:szCs w:val="18"/>
        </w:rPr>
      </w:pPr>
      <w:r>
        <w:rPr>
          <w:rFonts w:cs="Verdana"/>
          <w:color w:val="000000"/>
          <w:kern w:val="0"/>
          <w:szCs w:val="18"/>
        </w:rPr>
        <w:t>2024Z10668</w:t>
      </w:r>
    </w:p>
    <w:p w:rsidR="00D348A8" w:rsidP="00D348A8" w:rsidRDefault="00D348A8" w14:paraId="14418D80" w14:textId="77777777">
      <w:pPr>
        <w:autoSpaceDE w:val="0"/>
        <w:autoSpaceDN w:val="0"/>
        <w:adjustRightInd w:val="0"/>
        <w:spacing w:after="0" w:line="240" w:lineRule="auto"/>
        <w:rPr>
          <w:rFonts w:cs="Verdana"/>
          <w:color w:val="000000"/>
          <w:kern w:val="0"/>
          <w:szCs w:val="18"/>
        </w:rPr>
      </w:pPr>
    </w:p>
    <w:p w:rsidR="00D348A8" w:rsidP="00D348A8" w:rsidRDefault="00D348A8" w14:paraId="1307EEE4" w14:textId="262C0321">
      <w:pPr>
        <w:pStyle w:val="Geenafstand"/>
        <w:rPr>
          <w:szCs w:val="18"/>
        </w:rPr>
      </w:pPr>
      <w:r w:rsidRPr="00D348A8">
        <w:t>Antwoord van minister-president Schoof (Algemene Zaken)</w:t>
      </w:r>
      <w:r>
        <w:t xml:space="preserve">, mede namens de </w:t>
      </w:r>
      <w:r w:rsidRPr="00D80872">
        <w:rPr>
          <w:rFonts w:ascii="Times New Roman" w:hAnsi="Times New Roman"/>
        </w:rPr>
        <w:t>minister</w:t>
      </w:r>
      <w:r>
        <w:rPr>
          <w:rFonts w:ascii="Times New Roman" w:hAnsi="Times New Roman"/>
        </w:rPr>
        <w:t>s</w:t>
      </w:r>
      <w:r w:rsidRPr="00D80872">
        <w:rPr>
          <w:rFonts w:ascii="Times New Roman" w:hAnsi="Times New Roman"/>
        </w:rPr>
        <w:t xml:space="preserve"> van Binnenlandse Zaken en Koninkrijksrelaties</w:t>
      </w:r>
      <w:r>
        <w:rPr>
          <w:rFonts w:ascii="Times New Roman" w:hAnsi="Times New Roman"/>
        </w:rPr>
        <w:t xml:space="preserve"> en </w:t>
      </w:r>
      <w:r w:rsidRPr="00D80872">
        <w:rPr>
          <w:rFonts w:ascii="Times New Roman" w:hAnsi="Times New Roman"/>
        </w:rPr>
        <w:t>van Defensie</w:t>
      </w:r>
      <w:r>
        <w:rPr>
          <w:rFonts w:ascii="Times New Roman" w:hAnsi="Times New Roman"/>
        </w:rPr>
        <w:t xml:space="preserve"> </w:t>
      </w:r>
      <w:r w:rsidRPr="00D348A8">
        <w:t>(ontvangen</w:t>
      </w:r>
      <w:r>
        <w:rPr>
          <w:szCs w:val="18"/>
        </w:rPr>
        <w:t xml:space="preserve"> 4 september 2024)</w:t>
      </w:r>
    </w:p>
    <w:p w:rsidRPr="00D348A8" w:rsidR="00D348A8" w:rsidP="00D348A8" w:rsidRDefault="00D348A8" w14:paraId="30AF5B24" w14:textId="77777777">
      <w:pPr>
        <w:pStyle w:val="Geenafstand"/>
        <w:rPr>
          <w:rFonts w:ascii="Times New Roman" w:hAnsi="Times New Roman"/>
        </w:rPr>
      </w:pPr>
    </w:p>
    <w:p w:rsidRPr="00544AB6" w:rsidR="00D348A8" w:rsidP="00D348A8" w:rsidRDefault="00D348A8" w14:paraId="26A8E3E3" w14:textId="77777777">
      <w:pPr>
        <w:autoSpaceDE w:val="0"/>
        <w:autoSpaceDN w:val="0"/>
        <w:adjustRightInd w:val="0"/>
        <w:spacing w:after="0" w:line="240" w:lineRule="auto"/>
        <w:rPr>
          <w:rFonts w:cs="Verdana"/>
          <w:color w:val="000000"/>
          <w:kern w:val="0"/>
          <w:szCs w:val="18"/>
        </w:rPr>
      </w:pPr>
      <w:r w:rsidRPr="00544AB6">
        <w:rPr>
          <w:rFonts w:cs="Verdana"/>
          <w:color w:val="000000"/>
          <w:kern w:val="0"/>
          <w:szCs w:val="18"/>
        </w:rPr>
        <w:t>Vraag 1</w:t>
      </w:r>
    </w:p>
    <w:p w:rsidRPr="00544AB6" w:rsidR="00D348A8" w:rsidP="00D348A8" w:rsidRDefault="00D348A8" w14:paraId="383B3888" w14:textId="54E909E3">
      <w:pPr>
        <w:autoSpaceDE w:val="0"/>
        <w:autoSpaceDN w:val="0"/>
        <w:adjustRightInd w:val="0"/>
        <w:spacing w:after="0" w:line="240" w:lineRule="auto"/>
        <w:rPr>
          <w:rFonts w:cs="Verdana"/>
          <w:color w:val="000000"/>
          <w:kern w:val="0"/>
          <w:szCs w:val="18"/>
        </w:rPr>
      </w:pPr>
      <w:r w:rsidRPr="00544AB6">
        <w:rPr>
          <w:rFonts w:cs="Verdana"/>
          <w:color w:val="000000"/>
          <w:kern w:val="0"/>
          <w:szCs w:val="18"/>
        </w:rPr>
        <w:t xml:space="preserve">Hoe gaat het kabinet waarborgen dat het toezicht op de AIVD en MIVD op orde is wanneer de Tijdelijke wet onderzoeken AIVD en MIVD naar landen met een offensief cyberprogramma, bulkdatasets en overige specifieke voorzieningen per 1 juli a.s. in werking treedt, gezien het feit dat de Commissie Toezicht op de Inlichtingen- en Veiligheidsdiensten (CTIVD) meermaals aangegeven heeft door gebrek aan capaciteit niet voldoende geëquipeerd te zijn voor haar taakuitvoering in het kader van de Tijdelijke wet? </w:t>
      </w:r>
      <w:r>
        <w:rPr>
          <w:rFonts w:cs="Verdana"/>
          <w:color w:val="000000"/>
          <w:kern w:val="0"/>
          <w:szCs w:val="18"/>
        </w:rPr>
        <w:t>1)</w:t>
      </w:r>
    </w:p>
    <w:p w:rsidRPr="00544AB6" w:rsidR="00D348A8" w:rsidP="00D348A8" w:rsidRDefault="00D348A8" w14:paraId="52F494AB" w14:textId="77777777">
      <w:pPr>
        <w:autoSpaceDE w:val="0"/>
        <w:autoSpaceDN w:val="0"/>
        <w:adjustRightInd w:val="0"/>
        <w:spacing w:after="0" w:line="240" w:lineRule="auto"/>
        <w:rPr>
          <w:rFonts w:cs="Verdana"/>
          <w:color w:val="000000"/>
          <w:kern w:val="0"/>
          <w:szCs w:val="18"/>
        </w:rPr>
      </w:pPr>
    </w:p>
    <w:p w:rsidRPr="00544AB6" w:rsidR="00D348A8" w:rsidP="00D348A8" w:rsidRDefault="00D348A8" w14:paraId="0BF8471B" w14:textId="77777777">
      <w:pPr>
        <w:autoSpaceDE w:val="0"/>
        <w:autoSpaceDN w:val="0"/>
        <w:adjustRightInd w:val="0"/>
        <w:spacing w:after="0" w:line="240" w:lineRule="auto"/>
        <w:rPr>
          <w:rFonts w:cs="Verdana"/>
          <w:color w:val="000000"/>
          <w:kern w:val="0"/>
          <w:szCs w:val="18"/>
        </w:rPr>
      </w:pPr>
      <w:r w:rsidRPr="00544AB6">
        <w:rPr>
          <w:rFonts w:cs="Verdana"/>
          <w:color w:val="000000"/>
          <w:kern w:val="0"/>
          <w:szCs w:val="18"/>
        </w:rPr>
        <w:t>Vraag 2</w:t>
      </w:r>
    </w:p>
    <w:p w:rsidRPr="00544AB6" w:rsidR="00D348A8" w:rsidP="00D348A8" w:rsidRDefault="00D348A8" w14:paraId="4ECC8843" w14:textId="5C65D0E5">
      <w:pPr>
        <w:autoSpaceDE w:val="0"/>
        <w:autoSpaceDN w:val="0"/>
        <w:adjustRightInd w:val="0"/>
        <w:spacing w:after="0" w:line="240" w:lineRule="auto"/>
        <w:rPr>
          <w:rFonts w:cs="Verdana"/>
          <w:color w:val="000000"/>
          <w:kern w:val="0"/>
          <w:szCs w:val="18"/>
        </w:rPr>
      </w:pPr>
      <w:r w:rsidRPr="00544AB6">
        <w:rPr>
          <w:rFonts w:cs="Verdana"/>
          <w:color w:val="000000"/>
          <w:kern w:val="0"/>
          <w:szCs w:val="18"/>
        </w:rPr>
        <w:t xml:space="preserve">Op welke termijn wordt de CTIVD voorzien van de werkruimten en huisvesting noodzakelijk voor het kunnen werven van de in 2022 toegezegde 10 fte aan capaciteit ter voorbereiding op haar taakuitvoering in het kader van de Tijdelijke wet? </w:t>
      </w:r>
      <w:r>
        <w:rPr>
          <w:rFonts w:cs="Verdana"/>
          <w:color w:val="000000"/>
          <w:kern w:val="0"/>
          <w:szCs w:val="18"/>
        </w:rPr>
        <w:t>2)</w:t>
      </w:r>
    </w:p>
    <w:p w:rsidRPr="00544AB6" w:rsidR="00D348A8" w:rsidP="00D348A8" w:rsidRDefault="00D348A8" w14:paraId="179447B0" w14:textId="77777777">
      <w:pPr>
        <w:autoSpaceDE w:val="0"/>
        <w:autoSpaceDN w:val="0"/>
        <w:adjustRightInd w:val="0"/>
        <w:spacing w:after="0" w:line="240" w:lineRule="auto"/>
        <w:rPr>
          <w:rFonts w:cs="Verdana"/>
          <w:color w:val="000000"/>
          <w:kern w:val="0"/>
          <w:szCs w:val="18"/>
        </w:rPr>
      </w:pPr>
    </w:p>
    <w:p w:rsidRPr="00544AB6" w:rsidR="00D348A8" w:rsidP="00D348A8" w:rsidRDefault="00D348A8" w14:paraId="2E8EDA25" w14:textId="77777777">
      <w:pPr>
        <w:autoSpaceDE w:val="0"/>
        <w:autoSpaceDN w:val="0"/>
        <w:adjustRightInd w:val="0"/>
        <w:spacing w:after="0" w:line="240" w:lineRule="auto"/>
        <w:rPr>
          <w:rFonts w:cs="Verdana"/>
          <w:color w:val="000000"/>
          <w:kern w:val="0"/>
          <w:szCs w:val="18"/>
        </w:rPr>
      </w:pPr>
      <w:r w:rsidRPr="00544AB6">
        <w:rPr>
          <w:rFonts w:cs="Verdana"/>
          <w:color w:val="000000"/>
          <w:kern w:val="0"/>
          <w:szCs w:val="18"/>
        </w:rPr>
        <w:t>Antwoord 1 en 2</w:t>
      </w:r>
    </w:p>
    <w:p w:rsidRPr="00BC4A44" w:rsidR="00D348A8" w:rsidP="00D348A8" w:rsidRDefault="00D348A8" w14:paraId="3953818D" w14:textId="77777777">
      <w:pPr>
        <w:autoSpaceDE w:val="0"/>
        <w:autoSpaceDN w:val="0"/>
        <w:adjustRightInd w:val="0"/>
        <w:spacing w:after="0" w:line="240" w:lineRule="auto"/>
        <w:rPr>
          <w:rFonts w:cs="Verdana"/>
          <w:color w:val="000000"/>
          <w:kern w:val="0"/>
          <w:szCs w:val="18"/>
        </w:rPr>
      </w:pPr>
      <w:r w:rsidRPr="004C3853">
        <w:rPr>
          <w:rFonts w:eastAsia="Times New Roman" w:cs="Times New Roman"/>
          <w:szCs w:val="18"/>
        </w:rPr>
        <w:t>De CTIVD wordt per 1 januari 2025 tot 1 juli 2026 tijdelijk gehuisvest</w:t>
      </w:r>
      <w:r>
        <w:rPr>
          <w:rFonts w:eastAsia="Times New Roman" w:cs="Times New Roman"/>
          <w:szCs w:val="18"/>
        </w:rPr>
        <w:t xml:space="preserve">. </w:t>
      </w:r>
      <w:r w:rsidRPr="004C3853">
        <w:rPr>
          <w:rFonts w:eastAsia="Times New Roman" w:cs="Times New Roman"/>
          <w:szCs w:val="18"/>
        </w:rPr>
        <w:t>De CTIVD wordt per 1 juli 2026 definitief gehuisvest op de locatie Turfmarkt 147 in Den Haag.</w:t>
      </w:r>
      <w:r>
        <w:rPr>
          <w:rFonts w:eastAsia="Times New Roman" w:cs="Times New Roman"/>
          <w:szCs w:val="18"/>
        </w:rPr>
        <w:t xml:space="preserve"> Op beide locaties huisvestingslocatie zal de CTIVD voldoende ruimte hebben om met alle werknemers, inclusief de uitbreiding met 10 fte, vanuit één locatie te kunnen werken. E</w:t>
      </w:r>
      <w:r w:rsidRPr="00BC4A44">
        <w:rPr>
          <w:rFonts w:eastAsia="Times New Roman" w:cs="Times New Roman"/>
        </w:rPr>
        <w:t xml:space="preserve">en deel van de voorzieningen in de Tijdelijke wet </w:t>
      </w:r>
      <w:r>
        <w:rPr>
          <w:rFonts w:eastAsia="Times New Roman" w:cs="Times New Roman"/>
        </w:rPr>
        <w:t xml:space="preserve">brengt </w:t>
      </w:r>
      <w:r w:rsidRPr="00BC4A44">
        <w:rPr>
          <w:rFonts w:eastAsia="Times New Roman" w:cs="Times New Roman"/>
        </w:rPr>
        <w:t>geen extra werkbelasting voor de CTIVD</w:t>
      </w:r>
      <w:r>
        <w:rPr>
          <w:rFonts w:eastAsia="Times New Roman" w:cs="Times New Roman"/>
        </w:rPr>
        <w:t xml:space="preserve"> met zich mee</w:t>
      </w:r>
      <w:r w:rsidRPr="00BC4A44">
        <w:rPr>
          <w:rFonts w:eastAsia="Times New Roman" w:cs="Times New Roman"/>
        </w:rPr>
        <w:t>, omdat hiervoor al een voorziening is getroffen en een werkproces is ingeregeld door de CTIVD of omdat deze voorzieningen onafhankelijk zijn van de accentverschuiving binnen het stelsel van toetsing en toezicht.</w:t>
      </w:r>
      <w:r>
        <w:rPr>
          <w:rFonts w:eastAsia="Times New Roman" w:cs="Times New Roman"/>
        </w:rPr>
        <w:t xml:space="preserve"> I</w:t>
      </w:r>
      <w:r w:rsidRPr="00BC4A44">
        <w:rPr>
          <w:rFonts w:eastAsia="Times New Roman" w:cs="Times New Roman"/>
        </w:rPr>
        <w:t xml:space="preserve">nmiddels </w:t>
      </w:r>
      <w:r>
        <w:rPr>
          <w:rFonts w:eastAsia="Times New Roman" w:cs="Times New Roman"/>
        </w:rPr>
        <w:t xml:space="preserve">is </w:t>
      </w:r>
      <w:r w:rsidRPr="00BC4A44">
        <w:rPr>
          <w:rFonts w:eastAsia="Times New Roman" w:cs="Times New Roman"/>
        </w:rPr>
        <w:t>afgesproken dat ook verkennen in het kader van de hackbevoegdheid tot uitvoerbaar toezicht leidt voor de CTIVD. Aan deze bevoegdheid wordt door de AIVD en de MIVD dus ook toepassing gegeven. De CTIVD heeft aangegeven geen toezicht te kunnen houden op de overige bepalingen uit de Tijdelijke wet, omdat de daarvoor benodigde cyberspecialisten voor een groot deel belast zijn met werkzaamheden voor de huisvestingsproblematiek.</w:t>
      </w:r>
      <w:r>
        <w:rPr>
          <w:rFonts w:eastAsia="Times New Roman" w:cs="Times New Roman"/>
        </w:rPr>
        <w:t xml:space="preserve"> Toepassing van deze bevoegdheden onder de condities van de Tijdelijke wet zal dus pas plaatsvinden nadat de CTIVD de tijdelijke huisvesting betrokken heeft, </w:t>
      </w:r>
      <w:r>
        <w:rPr>
          <w:rFonts w:eastAsia="Times New Roman" w:cs="Times New Roman"/>
          <w:kern w:val="0"/>
          <w14:ligatures w14:val="none"/>
        </w:rPr>
        <w:t>of zoveel eerder als in overleg met de CTIVD verantwoord wordt geacht.</w:t>
      </w:r>
    </w:p>
    <w:p w:rsidRPr="00544AB6" w:rsidR="00D348A8" w:rsidP="00D348A8" w:rsidRDefault="00D348A8" w14:paraId="539DDC55" w14:textId="77777777">
      <w:pPr>
        <w:autoSpaceDE w:val="0"/>
        <w:autoSpaceDN w:val="0"/>
        <w:adjustRightInd w:val="0"/>
        <w:spacing w:after="0" w:line="240" w:lineRule="auto"/>
        <w:rPr>
          <w:rFonts w:cs="Verdana"/>
          <w:color w:val="000000"/>
          <w:kern w:val="0"/>
          <w:szCs w:val="18"/>
        </w:rPr>
      </w:pPr>
    </w:p>
    <w:p w:rsidRPr="00544AB6" w:rsidR="00D348A8" w:rsidP="00D348A8" w:rsidRDefault="00D348A8" w14:paraId="6A1A881C" w14:textId="01A8C7CC">
      <w:pPr>
        <w:autoSpaceDE w:val="0"/>
        <w:autoSpaceDN w:val="0"/>
        <w:adjustRightInd w:val="0"/>
        <w:spacing w:after="0" w:line="240" w:lineRule="auto"/>
        <w:rPr>
          <w:rFonts w:cs="Verdana"/>
          <w:color w:val="0000FF"/>
          <w:kern w:val="0"/>
          <w:szCs w:val="18"/>
        </w:rPr>
      </w:pPr>
      <w:r>
        <w:rPr>
          <w:rFonts w:cs="Verdana"/>
          <w:color w:val="000000"/>
          <w:kern w:val="0"/>
          <w:szCs w:val="18"/>
        </w:rPr>
        <w:t>1)</w:t>
      </w:r>
      <w:r w:rsidRPr="00544AB6">
        <w:rPr>
          <w:rFonts w:cs="Verdana"/>
          <w:color w:val="000000"/>
          <w:kern w:val="0"/>
          <w:szCs w:val="18"/>
        </w:rPr>
        <w:t xml:space="preserve"> </w:t>
      </w:r>
      <w:r w:rsidRPr="00544AB6">
        <w:rPr>
          <w:rFonts w:cs="Verdana"/>
          <w:color w:val="0000FF"/>
          <w:kern w:val="0"/>
          <w:szCs w:val="18"/>
        </w:rPr>
        <w:t>Staatsblad 2024, 155 | Overheid.nl &gt; Officiële bekendmakingen (officielebekendmakingen.nl)</w:t>
      </w:r>
    </w:p>
    <w:p w:rsidRPr="00544AB6" w:rsidR="00D348A8" w:rsidP="00D348A8" w:rsidRDefault="00D348A8" w14:paraId="16E49535" w14:textId="5AD1A7EB">
      <w:pPr>
        <w:rPr>
          <w:rFonts w:cs="Verdana"/>
          <w:color w:val="0000FF"/>
          <w:kern w:val="0"/>
          <w:szCs w:val="18"/>
        </w:rPr>
      </w:pPr>
      <w:r>
        <w:rPr>
          <w:rFonts w:cs="Verdana"/>
          <w:color w:val="000000"/>
          <w:kern w:val="0"/>
          <w:szCs w:val="18"/>
        </w:rPr>
        <w:t>2)</w:t>
      </w:r>
      <w:r w:rsidRPr="00544AB6">
        <w:rPr>
          <w:rFonts w:cs="Verdana"/>
          <w:color w:val="000000"/>
          <w:kern w:val="0"/>
          <w:szCs w:val="18"/>
        </w:rPr>
        <w:t xml:space="preserve"> </w:t>
      </w:r>
      <w:r w:rsidRPr="00544AB6">
        <w:rPr>
          <w:rFonts w:cs="Verdana"/>
          <w:color w:val="0000FF"/>
          <w:kern w:val="0"/>
          <w:szCs w:val="18"/>
        </w:rPr>
        <w:t>Jaarverslag CTIVD 2023 | Jaarverslag | CTIVD</w:t>
      </w:r>
    </w:p>
    <w:p w:rsidRPr="00544AB6" w:rsidR="00D348A8" w:rsidP="00D348A8" w:rsidRDefault="00D348A8" w14:paraId="5A3CCF78" w14:textId="77777777">
      <w:pPr>
        <w:pBdr>
          <w:bottom w:val="single" w:color="auto" w:sz="4" w:space="1"/>
          <w:between w:val="single" w:color="auto" w:sz="4" w:space="1"/>
        </w:pBdr>
        <w:rPr>
          <w:rFonts w:cs="Verdana"/>
          <w:color w:val="0000FF"/>
          <w:kern w:val="0"/>
          <w:szCs w:val="18"/>
        </w:rPr>
      </w:pPr>
    </w:p>
    <w:p w:rsidR="000612EC" w:rsidRDefault="000612EC" w14:paraId="69F017CA" w14:textId="77777777"/>
    <w:sectPr w:rsidR="000612EC" w:rsidSect="00D348A8">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DB8E" w14:textId="77777777" w:rsidR="00D348A8" w:rsidRDefault="00D348A8" w:rsidP="00D348A8">
      <w:pPr>
        <w:spacing w:after="0" w:line="240" w:lineRule="auto"/>
      </w:pPr>
      <w:r>
        <w:separator/>
      </w:r>
    </w:p>
  </w:endnote>
  <w:endnote w:type="continuationSeparator" w:id="0">
    <w:p w14:paraId="17AF525C" w14:textId="77777777" w:rsidR="00D348A8" w:rsidRDefault="00D348A8" w:rsidP="00D3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F46C" w14:textId="77777777" w:rsidR="00D348A8" w:rsidRPr="00D348A8" w:rsidRDefault="00D348A8" w:rsidP="00D348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8C0A" w14:textId="77777777" w:rsidR="00D348A8" w:rsidRPr="00D348A8" w:rsidRDefault="00D348A8" w:rsidP="00D348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AD03" w14:textId="77777777" w:rsidR="00D348A8" w:rsidRPr="00D348A8" w:rsidRDefault="00D348A8" w:rsidP="00D348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B11F" w14:textId="77777777" w:rsidR="00D348A8" w:rsidRDefault="00D348A8" w:rsidP="00D348A8">
      <w:pPr>
        <w:spacing w:after="0" w:line="240" w:lineRule="auto"/>
      </w:pPr>
      <w:r>
        <w:separator/>
      </w:r>
    </w:p>
  </w:footnote>
  <w:footnote w:type="continuationSeparator" w:id="0">
    <w:p w14:paraId="4FEDB0EB" w14:textId="77777777" w:rsidR="00D348A8" w:rsidRDefault="00D348A8" w:rsidP="00D3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D70" w14:textId="77777777" w:rsidR="00D348A8" w:rsidRPr="00D348A8" w:rsidRDefault="00D348A8" w:rsidP="00D348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445C" w14:textId="77777777" w:rsidR="00D348A8" w:rsidRPr="00D348A8" w:rsidRDefault="00D348A8" w:rsidP="00D348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75EB" w14:textId="77777777" w:rsidR="00D348A8" w:rsidRPr="00D348A8" w:rsidRDefault="00D348A8" w:rsidP="00D348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A8"/>
    <w:rsid w:val="000612EC"/>
    <w:rsid w:val="00D348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FD79"/>
  <w15:chartTrackingRefBased/>
  <w15:docId w15:val="{96E63AF2-1861-4C5A-AB5E-A7461477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48A8"/>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D348A8"/>
    <w:rPr>
      <w:rFonts w:ascii="Verdana" w:hAnsi="Verdana"/>
      <w:sz w:val="18"/>
      <w:lang w:val="en-US"/>
    </w:rPr>
  </w:style>
  <w:style w:type="paragraph" w:styleId="Voettekst">
    <w:name w:val="footer"/>
    <w:basedOn w:val="Standaard"/>
    <w:link w:val="VoettekstChar"/>
    <w:uiPriority w:val="99"/>
    <w:unhideWhenUsed/>
    <w:rsid w:val="00D348A8"/>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D348A8"/>
    <w:rPr>
      <w:rFonts w:ascii="Verdana" w:hAnsi="Verdana"/>
      <w:sz w:val="18"/>
      <w:lang w:val="en-US"/>
    </w:rPr>
  </w:style>
  <w:style w:type="paragraph" w:styleId="Geenafstand">
    <w:name w:val="No Spacing"/>
    <w:uiPriority w:val="1"/>
    <w:qFormat/>
    <w:rsid w:val="00D34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376</ap:Words>
  <ap:Characters>2071</ap:Characters>
  <ap:DocSecurity>0</ap:DocSecurity>
  <ap:Lines>17</ap:Lines>
  <ap:Paragraphs>4</ap:Paragraphs>
  <ap:ScaleCrop>false</ap:ScaleCrop>
  <ap:LinksUpToDate>false</ap:LinksUpToDate>
  <ap:CharactersWithSpaces>2443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2024-09-04T12:03:00.0000000Z</dcterms:created>
  <dcterms:modified xsi:type="dcterms:W3CDTF">2024-09-04T12:05:00.0000000Z</dcterms:modified>
  <version/>
  <category/>
</coreProperties>
</file>