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A942BE" w14:textId="77777777">
        <w:tc>
          <w:tcPr>
            <w:tcW w:w="6379" w:type="dxa"/>
            <w:gridSpan w:val="2"/>
            <w:tcBorders>
              <w:top w:val="nil"/>
              <w:left w:val="nil"/>
              <w:bottom w:val="nil"/>
              <w:right w:val="nil"/>
            </w:tcBorders>
            <w:vAlign w:val="center"/>
          </w:tcPr>
          <w:p w:rsidR="004330ED" w:rsidP="00EA1CE4" w:rsidRDefault="004330ED" w14:paraId="0B76937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05195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C1B785" w14:textId="77777777">
        <w:trPr>
          <w:cantSplit/>
        </w:trPr>
        <w:tc>
          <w:tcPr>
            <w:tcW w:w="10348" w:type="dxa"/>
            <w:gridSpan w:val="3"/>
            <w:tcBorders>
              <w:top w:val="single" w:color="auto" w:sz="4" w:space="0"/>
              <w:left w:val="nil"/>
              <w:bottom w:val="nil"/>
              <w:right w:val="nil"/>
            </w:tcBorders>
          </w:tcPr>
          <w:p w:rsidR="004330ED" w:rsidP="004A1E29" w:rsidRDefault="004330ED" w14:paraId="357258B4"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6CB5E407" w14:textId="77777777">
        <w:trPr>
          <w:cantSplit/>
        </w:trPr>
        <w:tc>
          <w:tcPr>
            <w:tcW w:w="10348" w:type="dxa"/>
            <w:gridSpan w:val="3"/>
            <w:tcBorders>
              <w:top w:val="nil"/>
              <w:left w:val="nil"/>
              <w:bottom w:val="nil"/>
              <w:right w:val="nil"/>
            </w:tcBorders>
          </w:tcPr>
          <w:p w:rsidR="004330ED" w:rsidP="00BF623B" w:rsidRDefault="004330ED" w14:paraId="68AA6A1E" w14:textId="77777777">
            <w:pPr>
              <w:pStyle w:val="Amendement"/>
              <w:tabs>
                <w:tab w:val="clear" w:pos="3310"/>
                <w:tab w:val="clear" w:pos="3600"/>
              </w:tabs>
              <w:rPr>
                <w:rFonts w:ascii="Times New Roman" w:hAnsi="Times New Roman"/>
                <w:b w:val="0"/>
              </w:rPr>
            </w:pPr>
          </w:p>
        </w:tc>
      </w:tr>
      <w:tr w:rsidR="004330ED" w:rsidTr="00EA1CE4" w14:paraId="41391EDC" w14:textId="77777777">
        <w:trPr>
          <w:cantSplit/>
        </w:trPr>
        <w:tc>
          <w:tcPr>
            <w:tcW w:w="10348" w:type="dxa"/>
            <w:gridSpan w:val="3"/>
            <w:tcBorders>
              <w:top w:val="nil"/>
              <w:left w:val="nil"/>
              <w:bottom w:val="single" w:color="auto" w:sz="4" w:space="0"/>
              <w:right w:val="nil"/>
            </w:tcBorders>
          </w:tcPr>
          <w:p w:rsidR="004330ED" w:rsidP="00BF623B" w:rsidRDefault="004330ED" w14:paraId="18F9C64C" w14:textId="77777777">
            <w:pPr>
              <w:pStyle w:val="Amendement"/>
              <w:tabs>
                <w:tab w:val="clear" w:pos="3310"/>
                <w:tab w:val="clear" w:pos="3600"/>
              </w:tabs>
              <w:rPr>
                <w:rFonts w:ascii="Times New Roman" w:hAnsi="Times New Roman"/>
              </w:rPr>
            </w:pPr>
          </w:p>
        </w:tc>
      </w:tr>
      <w:tr w:rsidR="004330ED" w:rsidTr="00EA1CE4" w14:paraId="4FF14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761C22D"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C63138A" w14:textId="77777777">
            <w:pPr>
              <w:suppressAutoHyphens/>
              <w:ind w:left="-70"/>
              <w:rPr>
                <w:b/>
              </w:rPr>
            </w:pPr>
          </w:p>
        </w:tc>
      </w:tr>
      <w:tr w:rsidR="003C21AC" w:rsidTr="00EA1CE4" w14:paraId="6ED69C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7553" w14:paraId="76CEB697" w14:textId="5ABBEDB0">
            <w:pPr>
              <w:pStyle w:val="Amendement"/>
              <w:tabs>
                <w:tab w:val="clear" w:pos="3310"/>
                <w:tab w:val="clear" w:pos="3600"/>
              </w:tabs>
              <w:rPr>
                <w:rFonts w:ascii="Times New Roman" w:hAnsi="Times New Roman"/>
              </w:rPr>
            </w:pPr>
            <w:r>
              <w:rPr>
                <w:rFonts w:ascii="Times New Roman" w:hAnsi="Times New Roman"/>
              </w:rPr>
              <w:t>36 300</w:t>
            </w:r>
          </w:p>
        </w:tc>
        <w:tc>
          <w:tcPr>
            <w:tcW w:w="7371" w:type="dxa"/>
            <w:gridSpan w:val="2"/>
          </w:tcPr>
          <w:p w:rsidRPr="008C7553" w:rsidR="003C21AC" w:rsidP="008C7553" w:rsidRDefault="008C7553" w14:paraId="733FBA2F" w14:textId="3FFC77D3">
            <w:pPr>
              <w:pStyle w:val="Geenafstand"/>
              <w:rPr>
                <w:rFonts w:ascii="Times New Roman" w:hAnsi="Times New Roman"/>
                <w:b/>
                <w:bCs/>
                <w:sz w:val="24"/>
                <w:szCs w:val="24"/>
              </w:rPr>
            </w:pPr>
            <w:r w:rsidRPr="008C7553">
              <w:rPr>
                <w:rFonts w:ascii="Times New Roman" w:hAnsi="Times New Roman"/>
                <w:b/>
                <w:bCs/>
                <w:sz w:val="24"/>
                <w:szCs w:val="24"/>
              </w:rPr>
              <w:t xml:space="preserve">Wijziging van de Vreemdelingenwet 2000 teneinde te voorzien in een grondslag voor het gebruik van biometrie bij automatische grenscontrole </w:t>
            </w:r>
          </w:p>
        </w:tc>
      </w:tr>
      <w:tr w:rsidR="003C21AC" w:rsidTr="00EA1CE4" w14:paraId="74A98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457F9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73C0571" w14:textId="77777777">
            <w:pPr>
              <w:pStyle w:val="Amendement"/>
              <w:tabs>
                <w:tab w:val="clear" w:pos="3310"/>
                <w:tab w:val="clear" w:pos="3600"/>
              </w:tabs>
              <w:ind w:left="-70"/>
              <w:rPr>
                <w:rFonts w:ascii="Times New Roman" w:hAnsi="Times New Roman"/>
              </w:rPr>
            </w:pPr>
          </w:p>
        </w:tc>
      </w:tr>
      <w:tr w:rsidR="003C21AC" w:rsidTr="00EA1CE4" w14:paraId="1ED90D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BE45C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988C421" w14:textId="77777777">
            <w:pPr>
              <w:pStyle w:val="Amendement"/>
              <w:tabs>
                <w:tab w:val="clear" w:pos="3310"/>
                <w:tab w:val="clear" w:pos="3600"/>
              </w:tabs>
              <w:ind w:left="-70"/>
              <w:rPr>
                <w:rFonts w:ascii="Times New Roman" w:hAnsi="Times New Roman"/>
              </w:rPr>
            </w:pPr>
          </w:p>
        </w:tc>
      </w:tr>
      <w:tr w:rsidR="003C21AC" w:rsidTr="00EA1CE4" w14:paraId="0BC74E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7D802CD" w14:textId="22F6DB70">
            <w:pPr>
              <w:pStyle w:val="Amendement"/>
              <w:tabs>
                <w:tab w:val="clear" w:pos="3310"/>
                <w:tab w:val="clear" w:pos="3600"/>
              </w:tabs>
              <w:rPr>
                <w:rFonts w:ascii="Times New Roman" w:hAnsi="Times New Roman"/>
              </w:rPr>
            </w:pPr>
            <w:r w:rsidRPr="00C035D4">
              <w:rPr>
                <w:rFonts w:ascii="Times New Roman" w:hAnsi="Times New Roman"/>
              </w:rPr>
              <w:t xml:space="preserve">Nr. </w:t>
            </w:r>
            <w:r w:rsidR="00897058">
              <w:rPr>
                <w:rFonts w:ascii="Times New Roman" w:hAnsi="Times New Roman"/>
                <w:caps/>
              </w:rPr>
              <w:t>7</w:t>
            </w:r>
          </w:p>
        </w:tc>
        <w:tc>
          <w:tcPr>
            <w:tcW w:w="7371" w:type="dxa"/>
            <w:gridSpan w:val="2"/>
          </w:tcPr>
          <w:p w:rsidRPr="00C035D4" w:rsidR="003C21AC" w:rsidP="006E0971" w:rsidRDefault="003C21AC" w14:paraId="04F024FA" w14:textId="4A8307D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C7553">
              <w:rPr>
                <w:rFonts w:ascii="Times New Roman" w:hAnsi="Times New Roman"/>
                <w:caps/>
              </w:rPr>
              <w:t>kathmann</w:t>
            </w:r>
          </w:p>
        </w:tc>
      </w:tr>
      <w:tr w:rsidR="003C21AC" w:rsidTr="00EA1CE4" w14:paraId="715D1F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205F1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ECBEB7" w14:textId="618A6F0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97058">
              <w:rPr>
                <w:rFonts w:ascii="Times New Roman" w:hAnsi="Times New Roman"/>
                <w:b w:val="0"/>
              </w:rPr>
              <w:t>4 september 2024</w:t>
            </w:r>
          </w:p>
        </w:tc>
      </w:tr>
      <w:tr w:rsidR="00B01BA6" w:rsidTr="00EA1CE4" w14:paraId="755F8F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89050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F93D502" w14:textId="77777777">
            <w:pPr>
              <w:pStyle w:val="Amendement"/>
              <w:tabs>
                <w:tab w:val="clear" w:pos="3310"/>
                <w:tab w:val="clear" w:pos="3600"/>
              </w:tabs>
              <w:ind w:left="-70"/>
              <w:rPr>
                <w:rFonts w:ascii="Times New Roman" w:hAnsi="Times New Roman"/>
                <w:b w:val="0"/>
              </w:rPr>
            </w:pPr>
          </w:p>
        </w:tc>
      </w:tr>
      <w:tr w:rsidRPr="00EA69AC" w:rsidR="00B01BA6" w:rsidTr="00EA1CE4" w14:paraId="5D6FA5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E08AA06" w14:textId="77777777">
            <w:pPr>
              <w:ind w:firstLine="284"/>
            </w:pPr>
            <w:r w:rsidRPr="00EA69AC">
              <w:t>De ondergetekende stelt het volgende amendement voor:</w:t>
            </w:r>
          </w:p>
        </w:tc>
      </w:tr>
    </w:tbl>
    <w:p w:rsidRPr="00EA69AC" w:rsidR="004330ED" w:rsidP="00D774B3" w:rsidRDefault="004330ED" w14:paraId="1F2E4E44" w14:textId="77777777"/>
    <w:p w:rsidR="00EA1CE4" w:rsidP="008C7553" w:rsidRDefault="008C7553" w14:paraId="7971B8A7" w14:textId="2E8A2696">
      <w:pPr>
        <w:ind w:firstLine="284"/>
      </w:pPr>
      <w:r>
        <w:t>In artikel I wordt in het voorgestelde artikel 107b, tweede lid, “24 uur” vervangen door “</w:t>
      </w:r>
      <w:r w:rsidR="00B967E9">
        <w:t>een</w:t>
      </w:r>
      <w:r>
        <w:t xml:space="preserve"> uur”.</w:t>
      </w:r>
      <w:r>
        <w:tab/>
      </w:r>
    </w:p>
    <w:p w:rsidR="008C7553" w:rsidP="00EA1CE4" w:rsidRDefault="008C7553" w14:paraId="4F63C501" w14:textId="77777777"/>
    <w:p w:rsidRPr="00EA69AC" w:rsidR="003C21AC" w:rsidP="00EA1CE4" w:rsidRDefault="003C21AC" w14:paraId="1AC5D6DB" w14:textId="77777777">
      <w:pPr>
        <w:rPr>
          <w:b/>
        </w:rPr>
      </w:pPr>
      <w:r w:rsidRPr="00EA69AC">
        <w:rPr>
          <w:b/>
        </w:rPr>
        <w:t>Toelichting</w:t>
      </w:r>
    </w:p>
    <w:p w:rsidRPr="00EA69AC" w:rsidR="003C21AC" w:rsidP="00BF623B" w:rsidRDefault="003C21AC" w14:paraId="32D05086" w14:textId="77777777"/>
    <w:p w:rsidRPr="008467D7" w:rsidR="00E6619B" w:rsidP="00EA1CE4" w:rsidRDefault="008C7553" w14:paraId="7CADEAA9" w14:textId="2E5BADFF">
      <w:r>
        <w:t>Vanuit de Uitvoeringswet Algemene Verordening Gegevensbescherming (UAVG) volgt het uitgangspunt dat persoonsgegevens zo kort mogelijk bewaard dienen te worden. Indiener is van mening dat de in onderhavig wetsvoorstel voorgestelde bewaartermijn van 24 uur voor biometrische gegevens van reizigers in deze context niet voldoende is onderbouwd. Bij een match van een reiziger met een verdachte uit een geraadpleegde databank, vallen de biometrische gegevens automatisch onder de Wet Politiegegevens, die een aanzienlijk langere bewaartermijn hanteert. De generieke bewaartermijn van 24 uur in de voorgestelde wijziging van de Vreemdelingenwet is volgens indiener buitenproportioneel. Het betreft in bijna alle gevallen de bijzondere persoonsgegevens van onschuldige reizigers en vergroot het risico dat hun data wordt getroffen in een lek of een hack. Met dit amendement wordt daarom voorgesteld om de bewaartermijn in te korten tot 1 uur.</w:t>
      </w:r>
    </w:p>
    <w:p w:rsidRPr="00EA69AC" w:rsidR="005B1DCC" w:rsidP="00BF623B" w:rsidRDefault="005B1DCC" w14:paraId="37104843" w14:textId="77777777"/>
    <w:p w:rsidRPr="00EA69AC" w:rsidR="00B4708A" w:rsidP="00EA1CE4" w:rsidRDefault="008C7553" w14:paraId="06B0F75A" w14:textId="0182D1D6">
      <w:r>
        <w:t>Kathmann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5B99" w14:textId="77777777" w:rsidR="008C7553" w:rsidRDefault="008C7553">
      <w:pPr>
        <w:spacing w:line="20" w:lineRule="exact"/>
      </w:pPr>
    </w:p>
  </w:endnote>
  <w:endnote w:type="continuationSeparator" w:id="0">
    <w:p w14:paraId="7B32968E" w14:textId="77777777" w:rsidR="008C7553" w:rsidRDefault="008C7553">
      <w:pPr>
        <w:pStyle w:val="Amendement"/>
      </w:pPr>
      <w:r>
        <w:rPr>
          <w:b w:val="0"/>
        </w:rPr>
        <w:t xml:space="preserve"> </w:t>
      </w:r>
    </w:p>
  </w:endnote>
  <w:endnote w:type="continuationNotice" w:id="1">
    <w:p w14:paraId="07969970" w14:textId="77777777" w:rsidR="008C7553" w:rsidRDefault="008C75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DF656" w14:textId="77777777" w:rsidR="008C7553" w:rsidRDefault="008C7553">
      <w:pPr>
        <w:pStyle w:val="Amendement"/>
      </w:pPr>
      <w:r>
        <w:rPr>
          <w:b w:val="0"/>
        </w:rPr>
        <w:separator/>
      </w:r>
    </w:p>
  </w:footnote>
  <w:footnote w:type="continuationSeparator" w:id="0">
    <w:p w14:paraId="66315021" w14:textId="77777777" w:rsidR="008C7553" w:rsidRDefault="008C7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53"/>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965FC"/>
    <w:rsid w:val="007D2608"/>
    <w:rsid w:val="008164E5"/>
    <w:rsid w:val="00830081"/>
    <w:rsid w:val="008467D7"/>
    <w:rsid w:val="00852541"/>
    <w:rsid w:val="00865D47"/>
    <w:rsid w:val="0088452C"/>
    <w:rsid w:val="00897058"/>
    <w:rsid w:val="008C7553"/>
    <w:rsid w:val="008D7DCB"/>
    <w:rsid w:val="009055DB"/>
    <w:rsid w:val="00905ECB"/>
    <w:rsid w:val="0096165D"/>
    <w:rsid w:val="00993E91"/>
    <w:rsid w:val="009A409F"/>
    <w:rsid w:val="009B5845"/>
    <w:rsid w:val="009C0C1F"/>
    <w:rsid w:val="00A10505"/>
    <w:rsid w:val="00A1288B"/>
    <w:rsid w:val="00A53203"/>
    <w:rsid w:val="00A64437"/>
    <w:rsid w:val="00A772EB"/>
    <w:rsid w:val="00B01BA6"/>
    <w:rsid w:val="00B4708A"/>
    <w:rsid w:val="00B967E9"/>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5367D"/>
  <w15:docId w15:val="{AD0B0560-C898-4AD5-A588-CC75657A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Geenafstand">
    <w:name w:val="No Spacing"/>
    <w:uiPriority w:val="1"/>
    <w:qFormat/>
    <w:rsid w:val="008C7553"/>
    <w:rPr>
      <w:rFonts w:ascii="Verdana" w:eastAsia="Calibri"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1213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2024-09-04T09:14:00.0000000Z</dcterms:created>
  <dcterms:modified xsi:type="dcterms:W3CDTF">2024-09-04T12:22:00.0000000Z</dcterms:modified>
  <dc:description>------------------------</dc:description>
  <dc:subject/>
  <keywords/>
  <version/>
  <category/>
</coreProperties>
</file>