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EF2" w:rsidRDefault="00585C22" w14:paraId="5303FF5D" w14:textId="77777777">
      <w:r>
        <w:t>Geachte voorzitter,</w:t>
      </w:r>
    </w:p>
    <w:p w:rsidR="000C3EF2" w:rsidRDefault="000C3EF2" w14:paraId="5303FF5E" w14:textId="77777777"/>
    <w:p w:rsidR="000C3EF2" w:rsidRDefault="00122556" w14:paraId="5303FF5F" w14:textId="56D374D4">
      <w:r>
        <w:t xml:space="preserve">Met deze brief voldoe ik aan het informatieverzoek van het lid Van Baarle om informatie te delen over </w:t>
      </w:r>
      <w:r w:rsidRPr="00122556">
        <w:t>hoe het besluit om de financiële steun aan UNRWA op te schorten tot stand is gekomen</w:t>
      </w:r>
      <w:r>
        <w:t>.</w:t>
      </w:r>
    </w:p>
    <w:p w:rsidR="001301E4" w:rsidRDefault="001301E4" w14:paraId="7252B80C" w14:textId="77777777"/>
    <w:p w:rsidR="002E1C1A" w:rsidP="001301E4" w:rsidRDefault="001301E4" w14:paraId="0D132E58" w14:textId="22E2AD9E">
      <w:r>
        <w:t xml:space="preserve">Op 27 mei 2024 heeft het </w:t>
      </w:r>
      <w:r w:rsidRPr="009F7AF7" w:rsidR="00C57A70">
        <w:t>m</w:t>
      </w:r>
      <w:r w:rsidRPr="009F7AF7">
        <w:t>inisterie van Buitenlandse Zaken</w:t>
      </w:r>
      <w:r w:rsidRPr="009F7AF7" w:rsidR="00980BC7">
        <w:t xml:space="preserve"> middels een </w:t>
      </w:r>
      <w:proofErr w:type="spellStart"/>
      <w:r w:rsidRPr="009F7AF7" w:rsidR="00980BC7">
        <w:t>Woo</w:t>
      </w:r>
      <w:proofErr w:type="spellEnd"/>
      <w:r w:rsidRPr="009F7AF7" w:rsidR="00980BC7">
        <w:t>-</w:t>
      </w:r>
      <w:r w:rsidRPr="009F7AF7" w:rsidR="00980BC7">
        <w:rPr>
          <w:color w:val="auto"/>
        </w:rPr>
        <w:t>besluit</w:t>
      </w:r>
      <w:r w:rsidRPr="009F7AF7" w:rsidR="00980BC7">
        <w:rPr>
          <w:rStyle w:val="FootnoteReference"/>
          <w:color w:val="auto"/>
        </w:rPr>
        <w:footnoteReference w:id="2"/>
      </w:r>
      <w:r w:rsidRPr="009F7AF7">
        <w:rPr>
          <w:color w:val="auto"/>
        </w:rPr>
        <w:t xml:space="preserve"> </w:t>
      </w:r>
      <w:r w:rsidRPr="009F7AF7">
        <w:t xml:space="preserve">documenten openbaar gemaakt </w:t>
      </w:r>
      <w:r w:rsidRPr="009F7AF7" w:rsidR="003D0C1C">
        <w:t xml:space="preserve">inzake een verzoek om correspondentie verzonden en ontvangen door de minister van Buitenlandse Zaken met betrekking tot argumenten voor en/of tegen, en de daarmee samenhangende risico's, van het onder de verantwoordelijkheid van de minister voor Buitenlandse Handel en Ontwikkelingssamenwerking genomen besluit om de financiering naar UNRWA op te schorten. </w:t>
      </w:r>
      <w:r w:rsidRPr="009F7AF7">
        <w:t xml:space="preserve">Dit </w:t>
      </w:r>
      <w:proofErr w:type="spellStart"/>
      <w:r w:rsidRPr="009F7AF7">
        <w:t>Woo</w:t>
      </w:r>
      <w:proofErr w:type="spellEnd"/>
      <w:r w:rsidRPr="009F7AF7">
        <w:t>-besluit heeft een reikwijdte van 12 januari 2024 tot 3 februari 2024. De door het lid van Baarle verzochte informatie is reeds middels dit Woo-besluit openbaar gemaakt. Daarom</w:t>
      </w:r>
      <w:r>
        <w:t xml:space="preserve"> verwijs ik u hierbij naar het genomen besluit. </w:t>
      </w:r>
    </w:p>
    <w:p w:rsidR="000C3EF2" w:rsidRDefault="000C3EF2" w14:paraId="5303FF60" w14:textId="77777777"/>
    <w:p w:rsidR="00242166" w:rsidRDefault="00242166" w14:paraId="15D79E82" w14:textId="77777777"/>
    <w:p w:rsidR="00DC49C7" w:rsidP="00DC49C7" w:rsidRDefault="00DC49C7" w14:paraId="64F8C3BD" w14:textId="6E46B93A">
      <w:pPr>
        <w:pStyle w:val="Geenafstand"/>
      </w:pPr>
      <w:r>
        <w:t xml:space="preserve">De minister voor Buitenlandse Handel         </w:t>
      </w:r>
    </w:p>
    <w:p w:rsidR="00DC49C7" w:rsidP="00DC49C7" w:rsidRDefault="00DC49C7" w14:paraId="367A1868" w14:textId="12CBFD90">
      <w:pPr>
        <w:pStyle w:val="Geenafstand"/>
      </w:pPr>
      <w:r>
        <w:t>en Ontwikkelings</w:t>
      </w:r>
      <w:r w:rsidR="00AB49AB">
        <w:t>hulp</w:t>
      </w:r>
      <w:r>
        <w:t>,</w:t>
      </w:r>
    </w:p>
    <w:p w:rsidR="00DC49C7" w:rsidP="00DC49C7" w:rsidRDefault="00DC49C7" w14:paraId="05071318" w14:textId="77777777"/>
    <w:p w:rsidR="00DC49C7" w:rsidP="00DC49C7" w:rsidRDefault="00DC49C7" w14:paraId="7B7433DE" w14:textId="77777777"/>
    <w:p w:rsidR="00DC49C7" w:rsidP="00DC49C7" w:rsidRDefault="00DC49C7" w14:paraId="33F6B5AC" w14:textId="77777777"/>
    <w:p w:rsidR="00DC49C7" w:rsidP="00DC49C7" w:rsidRDefault="00DC49C7" w14:paraId="1AA4623A" w14:textId="77777777"/>
    <w:p w:rsidR="00DC49C7" w:rsidP="00DC49C7" w:rsidRDefault="00DC49C7" w14:paraId="2F58FD46" w14:textId="77777777"/>
    <w:p w:rsidR="00DC49C7" w:rsidP="00DC49C7" w:rsidRDefault="00AB49AB" w14:paraId="03F934BC" w14:textId="2A3CC707">
      <w:proofErr w:type="spellStart"/>
      <w:r>
        <w:t>Reinette</w:t>
      </w:r>
      <w:proofErr w:type="spellEnd"/>
      <w:r>
        <w:t xml:space="preserve"> Klever </w:t>
      </w:r>
      <w:r>
        <w:tab/>
      </w:r>
      <w:r w:rsidR="00DC49C7">
        <w:t xml:space="preserve">                                </w:t>
      </w:r>
      <w:r w:rsidR="00DC49C7">
        <w:tab/>
        <w:t xml:space="preserve">       </w:t>
      </w:r>
    </w:p>
    <w:p w:rsidR="000C3EF2" w:rsidP="00DC49C7" w:rsidRDefault="00DC49C7" w14:paraId="5303FF64" w14:textId="0A68BCA8">
      <w:r>
        <w:tab/>
      </w:r>
    </w:p>
    <w:sectPr w:rsidR="000C3EF2" w:rsidSect="00497B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DA82" w14:textId="77777777" w:rsidR="00585C22" w:rsidRDefault="00585C22">
      <w:pPr>
        <w:spacing w:line="240" w:lineRule="auto"/>
      </w:pPr>
      <w:r>
        <w:separator/>
      </w:r>
    </w:p>
  </w:endnote>
  <w:endnote w:type="continuationSeparator" w:id="0">
    <w:p w14:paraId="4E1B1C3B" w14:textId="77777777" w:rsidR="00585C22" w:rsidRDefault="00585C22">
      <w:pPr>
        <w:spacing w:line="240" w:lineRule="auto"/>
      </w:pPr>
      <w:r>
        <w:continuationSeparator/>
      </w:r>
    </w:p>
  </w:endnote>
  <w:endnote w:type="continuationNotice" w:id="1">
    <w:p w14:paraId="64C93CE2" w14:textId="77777777" w:rsidR="008A1F0C" w:rsidRDefault="008A1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6A9D" w14:textId="77777777" w:rsidR="00C31966" w:rsidRDefault="00C3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B0F2" w14:textId="77777777" w:rsidR="00C31966" w:rsidRDefault="00C31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7F1E" w14:textId="77777777" w:rsidR="00C31966" w:rsidRDefault="00C3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E1BA" w14:textId="77777777" w:rsidR="00585C22" w:rsidRDefault="00585C22">
      <w:pPr>
        <w:spacing w:line="240" w:lineRule="auto"/>
      </w:pPr>
      <w:r>
        <w:separator/>
      </w:r>
    </w:p>
  </w:footnote>
  <w:footnote w:type="continuationSeparator" w:id="0">
    <w:p w14:paraId="7994BFBB" w14:textId="77777777" w:rsidR="00585C22" w:rsidRDefault="00585C22">
      <w:pPr>
        <w:spacing w:line="240" w:lineRule="auto"/>
      </w:pPr>
      <w:r>
        <w:continuationSeparator/>
      </w:r>
    </w:p>
  </w:footnote>
  <w:footnote w:type="continuationNotice" w:id="1">
    <w:p w14:paraId="54F85480" w14:textId="77777777" w:rsidR="008A1F0C" w:rsidRDefault="008A1F0C">
      <w:pPr>
        <w:spacing w:line="240" w:lineRule="auto"/>
      </w:pPr>
    </w:p>
  </w:footnote>
  <w:footnote w:id="2">
    <w:p w14:paraId="44FFDF71" w14:textId="0056056E" w:rsidR="00980BC7" w:rsidRPr="00C57A70" w:rsidRDefault="00980BC7">
      <w:pPr>
        <w:pStyle w:val="FootnoteText"/>
        <w:rPr>
          <w:sz w:val="16"/>
          <w:szCs w:val="16"/>
        </w:rPr>
      </w:pPr>
      <w:r w:rsidRPr="00C57A70">
        <w:rPr>
          <w:rStyle w:val="FootnoteReference"/>
          <w:sz w:val="16"/>
          <w:szCs w:val="16"/>
        </w:rPr>
        <w:footnoteRef/>
      </w:r>
      <w:r w:rsidRPr="00C57A70">
        <w:rPr>
          <w:sz w:val="16"/>
          <w:szCs w:val="16"/>
        </w:rPr>
        <w:t xml:space="preserve"> </w:t>
      </w:r>
      <w:r w:rsidRPr="00D94428">
        <w:rPr>
          <w:sz w:val="16"/>
          <w:szCs w:val="16"/>
        </w:rPr>
        <w:t xml:space="preserve">Besluit op </w:t>
      </w:r>
      <w:proofErr w:type="spellStart"/>
      <w:r w:rsidRPr="00D94428">
        <w:rPr>
          <w:sz w:val="16"/>
          <w:szCs w:val="16"/>
        </w:rPr>
        <w:t>Woo</w:t>
      </w:r>
      <w:proofErr w:type="spellEnd"/>
      <w:r w:rsidRPr="00D94428">
        <w:rPr>
          <w:sz w:val="16"/>
          <w:szCs w:val="16"/>
        </w:rPr>
        <w:t xml:space="preserve">-verzoek over de opschorting van de financiering aan UNRWA | </w:t>
      </w:r>
      <w:r w:rsidR="00D94428" w:rsidRPr="00D94428">
        <w:rPr>
          <w:sz w:val="16"/>
          <w:szCs w:val="16"/>
        </w:rPr>
        <w:t>https://www.rijksoverheid.nl/documenten/woo-besluiten/2024/05/27/besluit-op-woo-verzoek-over-de-opschorting-van-de-financiering-aan-unrwa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1F6B" w14:textId="77777777" w:rsidR="00C31966" w:rsidRDefault="00C3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FF65" w14:textId="77777777" w:rsidR="000C3EF2" w:rsidRDefault="00585C22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03FF69" wp14:editId="5303FF6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99" w14:textId="77777777" w:rsidR="000C3EF2" w:rsidRDefault="00585C2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303FF9A" w14:textId="77777777" w:rsidR="000C3EF2" w:rsidRDefault="000C3EF2">
                          <w:pPr>
                            <w:pStyle w:val="WitregelW2"/>
                          </w:pPr>
                        </w:p>
                        <w:p w14:paraId="5303FF9B" w14:textId="77777777" w:rsidR="000C3EF2" w:rsidRDefault="00585C2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03FF9C" w14:textId="77777777" w:rsidR="000C3EF2" w:rsidRDefault="00585C22">
                          <w:pPr>
                            <w:pStyle w:val="Referentiegegevens"/>
                          </w:pPr>
                          <w:r>
                            <w:t>BZ2401542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03F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03FF99" w14:textId="77777777" w:rsidR="000C3EF2" w:rsidRDefault="00585C2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303FF9A" w14:textId="77777777" w:rsidR="000C3EF2" w:rsidRDefault="000C3EF2">
                    <w:pPr>
                      <w:pStyle w:val="WitregelW2"/>
                    </w:pPr>
                  </w:p>
                  <w:p w14:paraId="5303FF9B" w14:textId="77777777" w:rsidR="000C3EF2" w:rsidRDefault="00585C2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03FF9C" w14:textId="77777777" w:rsidR="000C3EF2" w:rsidRDefault="00585C22">
                    <w:pPr>
                      <w:pStyle w:val="Referentiegegevens"/>
                    </w:pPr>
                    <w:r>
                      <w:t>BZ2401542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5303FF6B" wp14:editId="5303FF6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9D" w14:textId="77777777" w:rsidR="000C3EF2" w:rsidRDefault="00585C2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6B" id="Text Box 2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303FF9D" w14:textId="77777777" w:rsidR="000C3EF2" w:rsidRDefault="00585C2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5303FF6D" wp14:editId="5303FF6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AB" w14:textId="77777777" w:rsidR="00585C22" w:rsidRDefault="00585C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6D" id="Text Box 3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03FFAB" w14:textId="77777777" w:rsidR="00585C22" w:rsidRDefault="00585C2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FF67" w14:textId="244EE41A" w:rsidR="000C3EF2" w:rsidRDefault="00585C2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303FF6F" wp14:editId="5303FF7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9E" w14:textId="77777777" w:rsidR="00585C22" w:rsidRDefault="00585C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03FF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303FF9E" w14:textId="77777777" w:rsidR="00585C22" w:rsidRDefault="00585C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5303FF71" wp14:editId="5303FF7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851F1" w14:textId="77777777" w:rsidR="00980BC7" w:rsidRDefault="00980BC7" w:rsidP="00980BC7">
                          <w:r>
                            <w:t xml:space="preserve">Aan de Voorzitter van de </w:t>
                          </w:r>
                        </w:p>
                        <w:p w14:paraId="4B9C6A9C" w14:textId="77777777" w:rsidR="00980BC7" w:rsidRDefault="00980BC7" w:rsidP="00980BC7">
                          <w:r>
                            <w:t>Tweede Kamer der Staten-Generaal</w:t>
                          </w:r>
                        </w:p>
                        <w:p w14:paraId="4AB2B744" w14:textId="77777777" w:rsidR="00980BC7" w:rsidRDefault="00980BC7" w:rsidP="00980BC7">
                          <w:r>
                            <w:t>Prinses Irenestraat 6</w:t>
                          </w:r>
                        </w:p>
                        <w:p w14:paraId="30F975A9" w14:textId="452D8851" w:rsidR="00980BC7" w:rsidRPr="00980BC7" w:rsidRDefault="00980BC7" w:rsidP="00980BC7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71" id="Text Box 5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0E851F1" w14:textId="77777777" w:rsidR="00980BC7" w:rsidRDefault="00980BC7" w:rsidP="00980BC7">
                    <w:r>
                      <w:t xml:space="preserve">Aan de Voorzitter van de </w:t>
                    </w:r>
                  </w:p>
                  <w:p w14:paraId="4B9C6A9C" w14:textId="77777777" w:rsidR="00980BC7" w:rsidRDefault="00980BC7" w:rsidP="00980BC7">
                    <w:r>
                      <w:t>Tweede Kamer der Staten-Generaal</w:t>
                    </w:r>
                  </w:p>
                  <w:p w14:paraId="4AB2B744" w14:textId="77777777" w:rsidR="00980BC7" w:rsidRDefault="00980BC7" w:rsidP="00980BC7">
                    <w:r>
                      <w:t>Prinses Irenestraat 6</w:t>
                    </w:r>
                  </w:p>
                  <w:p w14:paraId="30F975A9" w14:textId="452D8851" w:rsidR="00980BC7" w:rsidRPr="00980BC7" w:rsidRDefault="00980BC7" w:rsidP="00980BC7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303FF73" wp14:editId="5303FF7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C3EF2" w14:paraId="5303FF82" w14:textId="77777777">
                            <w:tc>
                              <w:tcPr>
                                <w:tcW w:w="678" w:type="dxa"/>
                              </w:tcPr>
                              <w:p w14:paraId="5303FF80" w14:textId="77777777" w:rsidR="000C3EF2" w:rsidRDefault="00585C2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303FF81" w14:textId="652956D3" w:rsidR="000C3EF2" w:rsidRDefault="00C31966">
                                <w:r>
                                  <w:t>2 september</w:t>
                                </w:r>
                                <w:r w:rsidR="00585C22">
                                  <w:t xml:space="preserve"> 2024</w:t>
                                </w:r>
                              </w:p>
                            </w:tc>
                          </w:tr>
                          <w:tr w:rsidR="000C3EF2" w14:paraId="5303FF87" w14:textId="77777777">
                            <w:tc>
                              <w:tcPr>
                                <w:tcW w:w="678" w:type="dxa"/>
                              </w:tcPr>
                              <w:p w14:paraId="5303FF83" w14:textId="77777777" w:rsidR="000C3EF2" w:rsidRDefault="00585C22">
                                <w:r>
                                  <w:t>Betreft</w:t>
                                </w:r>
                              </w:p>
                              <w:p w14:paraId="5303FF84" w14:textId="77777777" w:rsidR="000C3EF2" w:rsidRDefault="000C3EF2"/>
                            </w:tc>
                            <w:tc>
                              <w:tcPr>
                                <w:tcW w:w="6851" w:type="dxa"/>
                              </w:tcPr>
                              <w:p w14:paraId="5303FF85" w14:textId="5DBEFDA5" w:rsidR="000C3EF2" w:rsidRDefault="00122556">
                                <w:r>
                                  <w:t>Informatieverzoek over besluit financiering UNRWA van</w:t>
                                </w:r>
                                <w:r w:rsidR="00BB4E1E">
                                  <w:t xml:space="preserve"> het lid</w:t>
                                </w:r>
                                <w:r w:rsidR="00585C22">
                                  <w:t xml:space="preserve"> </w:t>
                                </w:r>
                                <w:r>
                                  <w:t>V</w:t>
                                </w:r>
                                <w:r w:rsidR="00585C22">
                                  <w:t>an Baarle</w:t>
                                </w:r>
                              </w:p>
                              <w:p w14:paraId="5303FF86" w14:textId="77777777" w:rsidR="000C3EF2" w:rsidRDefault="000C3EF2"/>
                            </w:tc>
                          </w:tr>
                        </w:tbl>
                        <w:p w14:paraId="5303FF88" w14:textId="77777777" w:rsidR="000C3EF2" w:rsidRDefault="000C3EF2"/>
                        <w:p w14:paraId="5303FF89" w14:textId="77777777" w:rsidR="000C3EF2" w:rsidRDefault="000C3E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73" id="Text Box 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C3EF2" w14:paraId="5303FF82" w14:textId="77777777">
                      <w:tc>
                        <w:tcPr>
                          <w:tcW w:w="678" w:type="dxa"/>
                        </w:tcPr>
                        <w:p w14:paraId="5303FF80" w14:textId="77777777" w:rsidR="000C3EF2" w:rsidRDefault="00585C2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303FF81" w14:textId="652956D3" w:rsidR="000C3EF2" w:rsidRDefault="00C31966">
                          <w:r>
                            <w:t>2 september</w:t>
                          </w:r>
                          <w:r w:rsidR="00585C22">
                            <w:t xml:space="preserve"> 2024</w:t>
                          </w:r>
                        </w:p>
                      </w:tc>
                    </w:tr>
                    <w:tr w:rsidR="000C3EF2" w14:paraId="5303FF87" w14:textId="77777777">
                      <w:tc>
                        <w:tcPr>
                          <w:tcW w:w="678" w:type="dxa"/>
                        </w:tcPr>
                        <w:p w14:paraId="5303FF83" w14:textId="77777777" w:rsidR="000C3EF2" w:rsidRDefault="00585C22">
                          <w:r>
                            <w:t>Betreft</w:t>
                          </w:r>
                        </w:p>
                        <w:p w14:paraId="5303FF84" w14:textId="77777777" w:rsidR="000C3EF2" w:rsidRDefault="000C3EF2"/>
                      </w:tc>
                      <w:tc>
                        <w:tcPr>
                          <w:tcW w:w="6851" w:type="dxa"/>
                        </w:tcPr>
                        <w:p w14:paraId="5303FF85" w14:textId="5DBEFDA5" w:rsidR="000C3EF2" w:rsidRDefault="00122556">
                          <w:r>
                            <w:t>Informatieverzoek over besluit financiering UNRWA van</w:t>
                          </w:r>
                          <w:r w:rsidR="00BB4E1E">
                            <w:t xml:space="preserve"> het lid</w:t>
                          </w:r>
                          <w:r w:rsidR="00585C22">
                            <w:t xml:space="preserve"> </w:t>
                          </w:r>
                          <w:r>
                            <w:t>V</w:t>
                          </w:r>
                          <w:r w:rsidR="00585C22">
                            <w:t>an Baarle</w:t>
                          </w:r>
                        </w:p>
                        <w:p w14:paraId="5303FF86" w14:textId="77777777" w:rsidR="000C3EF2" w:rsidRDefault="000C3EF2"/>
                      </w:tc>
                    </w:tr>
                  </w:tbl>
                  <w:p w14:paraId="5303FF88" w14:textId="77777777" w:rsidR="000C3EF2" w:rsidRDefault="000C3EF2"/>
                  <w:p w14:paraId="5303FF89" w14:textId="77777777" w:rsidR="000C3EF2" w:rsidRDefault="000C3E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5303FF75" wp14:editId="6F6B11D4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90650" cy="80098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8B" w14:textId="639ADEFD" w:rsidR="000C3EF2" w:rsidRDefault="00585C22" w:rsidP="00C57A7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34D045D" w14:textId="3F5E0B2F" w:rsidR="00C57A70" w:rsidRPr="00EE5E5D" w:rsidRDefault="00C57A70" w:rsidP="00C57A7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CAD5F0A" w14:textId="77777777" w:rsidR="00C57A70" w:rsidRPr="00242166" w:rsidRDefault="00C57A70" w:rsidP="00C57A7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4216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223FB31" w14:textId="77777777" w:rsidR="00C57A70" w:rsidRPr="00242166" w:rsidRDefault="00C57A70" w:rsidP="00C57A7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4216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9686AAE" w14:textId="77777777" w:rsidR="00C57A70" w:rsidRPr="00A15B60" w:rsidRDefault="00C57A70" w:rsidP="00C57A7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5D173EC" w14:textId="77777777" w:rsidR="00C57A70" w:rsidRPr="00A15B60" w:rsidRDefault="00C57A70" w:rsidP="00C57A7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303FF8C" w14:textId="0F58EEFE" w:rsidR="000C3EF2" w:rsidRPr="00242166" w:rsidRDefault="000C3EF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5303FF8E" w14:textId="77777777" w:rsidR="000C3EF2" w:rsidRPr="00242166" w:rsidRDefault="000C3EF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303FF8F" w14:textId="77777777" w:rsidR="000C3EF2" w:rsidRPr="00242166" w:rsidRDefault="00585C2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4216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303FF90" w14:textId="77777777" w:rsidR="000C3EF2" w:rsidRDefault="00585C22">
                          <w:pPr>
                            <w:pStyle w:val="Referentiegegevens"/>
                          </w:pPr>
                          <w:r>
                            <w:t>BZ2401542</w:t>
                          </w:r>
                        </w:p>
                        <w:p w14:paraId="5303FF91" w14:textId="77777777" w:rsidR="000C3EF2" w:rsidRDefault="000C3EF2">
                          <w:pPr>
                            <w:pStyle w:val="WitregelW1"/>
                          </w:pPr>
                        </w:p>
                        <w:p w14:paraId="5303FF92" w14:textId="77777777" w:rsidR="000C3EF2" w:rsidRDefault="00585C2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379AB90" w14:textId="77777777" w:rsidR="00122556" w:rsidRDefault="00122556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36E8DFF" w14:textId="75C6F7AE" w:rsidR="00122556" w:rsidRPr="00122556" w:rsidRDefault="00122556" w:rsidP="00122556">
                          <w:pPr>
                            <w:pStyle w:val="Referentiegegevens"/>
                          </w:pPr>
                          <w:r w:rsidRPr="00122556">
                            <w:t>2024Z09724</w:t>
                          </w:r>
                        </w:p>
                        <w:p w14:paraId="5303FF96" w14:textId="4E28E30D" w:rsidR="000C3EF2" w:rsidRDefault="00585C22" w:rsidP="00C57A7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3FF75" id="Text Box 7" o:spid="_x0000_s1032" type="#_x0000_t202" style="position:absolute;margin-left:466.5pt;margin-top:154.5pt;width:109.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uLJCq+EAAAAN&#10;AQAADwAAAAAAAAAAAAAAAADtAwAAZHJzL2Rvd25yZXYueG1sUEsFBgAAAAAEAAQA8wAAAPsEAAAA&#10;AA==&#10;" filled="f" stroked="f">
              <v:textbox inset="0,0,0,0">
                <w:txbxContent>
                  <w:p w14:paraId="5303FF8B" w14:textId="639ADEFD" w:rsidR="000C3EF2" w:rsidRDefault="00585C22" w:rsidP="00C57A7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34D045D" w14:textId="3F5E0B2F" w:rsidR="00C57A70" w:rsidRPr="00EE5E5D" w:rsidRDefault="00C57A70" w:rsidP="00C57A7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CAD5F0A" w14:textId="77777777" w:rsidR="00C57A70" w:rsidRPr="00242166" w:rsidRDefault="00C57A70" w:rsidP="00C57A7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4216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223FB31" w14:textId="77777777" w:rsidR="00C57A70" w:rsidRPr="00242166" w:rsidRDefault="00C57A70" w:rsidP="00C57A7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4216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9686AAE" w14:textId="77777777" w:rsidR="00C57A70" w:rsidRPr="00A15B60" w:rsidRDefault="00C57A70" w:rsidP="00C57A7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5D173EC" w14:textId="77777777" w:rsidR="00C57A70" w:rsidRPr="00A15B60" w:rsidRDefault="00C57A70" w:rsidP="00C57A7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303FF8C" w14:textId="0F58EEFE" w:rsidR="000C3EF2" w:rsidRPr="00242166" w:rsidRDefault="000C3EF2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5303FF8E" w14:textId="77777777" w:rsidR="000C3EF2" w:rsidRPr="00242166" w:rsidRDefault="000C3EF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303FF8F" w14:textId="77777777" w:rsidR="000C3EF2" w:rsidRPr="00242166" w:rsidRDefault="00585C22">
                    <w:pPr>
                      <w:pStyle w:val="Referentiegegevensbold"/>
                      <w:rPr>
                        <w:lang w:val="de-DE"/>
                      </w:rPr>
                    </w:pPr>
                    <w:r w:rsidRPr="00242166">
                      <w:rPr>
                        <w:lang w:val="de-DE"/>
                      </w:rPr>
                      <w:t>Onze referentie</w:t>
                    </w:r>
                  </w:p>
                  <w:p w14:paraId="5303FF90" w14:textId="77777777" w:rsidR="000C3EF2" w:rsidRDefault="00585C22">
                    <w:pPr>
                      <w:pStyle w:val="Referentiegegevens"/>
                    </w:pPr>
                    <w:r>
                      <w:t>BZ2401542</w:t>
                    </w:r>
                  </w:p>
                  <w:p w14:paraId="5303FF91" w14:textId="77777777" w:rsidR="000C3EF2" w:rsidRDefault="000C3EF2">
                    <w:pPr>
                      <w:pStyle w:val="WitregelW1"/>
                    </w:pPr>
                  </w:p>
                  <w:p w14:paraId="5303FF92" w14:textId="77777777" w:rsidR="000C3EF2" w:rsidRDefault="00585C2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379AB90" w14:textId="77777777" w:rsidR="00122556" w:rsidRDefault="00122556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</w:p>
                  <w:p w14:paraId="436E8DFF" w14:textId="75C6F7AE" w:rsidR="00122556" w:rsidRPr="00122556" w:rsidRDefault="00122556" w:rsidP="00122556">
                    <w:pPr>
                      <w:pStyle w:val="Referentiegegevens"/>
                    </w:pPr>
                    <w:r w:rsidRPr="00122556">
                      <w:t>2024Z09724</w:t>
                    </w:r>
                  </w:p>
                  <w:p w14:paraId="5303FF96" w14:textId="4E28E30D" w:rsidR="000C3EF2" w:rsidRDefault="00585C22" w:rsidP="00C57A70">
                    <w:pPr>
                      <w:pStyle w:val="Referentiegegevensbold"/>
                    </w:pPr>
                    <w:r>
                      <w:t>Bijlage(n)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303FF79" wp14:editId="0191858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A4" w14:textId="77777777" w:rsidR="00585C22" w:rsidRDefault="00585C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79" id="Text Box 9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03FFA4" w14:textId="77777777" w:rsidR="00585C22" w:rsidRDefault="00585C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5303FF7B" wp14:editId="5303FF7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A6" w14:textId="77777777" w:rsidR="00585C22" w:rsidRDefault="00585C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7B" id="Text Box 10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303FFA6" w14:textId="77777777" w:rsidR="00585C22" w:rsidRDefault="00585C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5303FF7D" wp14:editId="5303FF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3FF98" w14:textId="7CF3C348" w:rsidR="000C3EF2" w:rsidRDefault="001225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D82BF" wp14:editId="5303FF9F">
                                <wp:extent cx="2339975" cy="1582834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3FF7D" id="Text Box 11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303FF98" w14:textId="7CF3C348" w:rsidR="000C3EF2" w:rsidRDefault="001225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DD82BF" wp14:editId="5303FF9F">
                          <wp:extent cx="2339975" cy="1582834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E4614"/>
    <w:multiLevelType w:val="multilevel"/>
    <w:tmpl w:val="13D121F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00849EC"/>
    <w:multiLevelType w:val="multilevel"/>
    <w:tmpl w:val="9994AC9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2708322"/>
    <w:multiLevelType w:val="multilevel"/>
    <w:tmpl w:val="83EA44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03E5A4"/>
    <w:multiLevelType w:val="multilevel"/>
    <w:tmpl w:val="2615DD6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317E486"/>
    <w:multiLevelType w:val="multilevel"/>
    <w:tmpl w:val="2644B9C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0121213">
    <w:abstractNumId w:val="0"/>
  </w:num>
  <w:num w:numId="2" w16cid:durableId="1272081106">
    <w:abstractNumId w:val="3"/>
  </w:num>
  <w:num w:numId="3" w16cid:durableId="2141721062">
    <w:abstractNumId w:val="2"/>
  </w:num>
  <w:num w:numId="4" w16cid:durableId="1612931553">
    <w:abstractNumId w:val="1"/>
  </w:num>
  <w:num w:numId="5" w16cid:durableId="11752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F2"/>
    <w:rsid w:val="000163FC"/>
    <w:rsid w:val="000945BB"/>
    <w:rsid w:val="000B7D4E"/>
    <w:rsid w:val="000C3EF2"/>
    <w:rsid w:val="000E025A"/>
    <w:rsid w:val="00122556"/>
    <w:rsid w:val="001301E4"/>
    <w:rsid w:val="00242166"/>
    <w:rsid w:val="002E1C1A"/>
    <w:rsid w:val="00307CCA"/>
    <w:rsid w:val="003D0C1C"/>
    <w:rsid w:val="00497B9A"/>
    <w:rsid w:val="00585C22"/>
    <w:rsid w:val="006432EF"/>
    <w:rsid w:val="00703ACE"/>
    <w:rsid w:val="00704ABE"/>
    <w:rsid w:val="00795E2C"/>
    <w:rsid w:val="00823968"/>
    <w:rsid w:val="008A1F0C"/>
    <w:rsid w:val="008B1030"/>
    <w:rsid w:val="00980BC7"/>
    <w:rsid w:val="00984B51"/>
    <w:rsid w:val="009F7AF7"/>
    <w:rsid w:val="00A13F44"/>
    <w:rsid w:val="00A919DB"/>
    <w:rsid w:val="00AA3F55"/>
    <w:rsid w:val="00AB49AB"/>
    <w:rsid w:val="00BB4E1E"/>
    <w:rsid w:val="00C31966"/>
    <w:rsid w:val="00C57A70"/>
    <w:rsid w:val="00D94428"/>
    <w:rsid w:val="00DC49C7"/>
    <w:rsid w:val="00E773CF"/>
    <w:rsid w:val="00F70751"/>
    <w:rsid w:val="00F81484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303FF5D"/>
  <w15:docId w15:val="{F14473B5-8DFA-4FE0-815F-17DD80E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225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5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25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56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1F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F0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0BC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BC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BC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80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886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Aanbiedingsbrief Informatieverzoek van Baarle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2024-07-03T09:54:00.0000000Z</lastPrinted>
  <dcterms:created xsi:type="dcterms:W3CDTF">2024-09-02T14:25:00.0000000Z</dcterms:created>
  <dcterms:modified xsi:type="dcterms:W3CDTF">2024-09-02T14:25:00.0000000Z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e75e4a38-5677-4d75-badd-fa6e6a9bf46f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