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AAD" w:rsidP="00A97AAD" w:rsidRDefault="00A97AAD" w14:paraId="26EEA976" w14:textId="77777777">
      <w:pPr>
        <w:spacing w:line="276" w:lineRule="auto"/>
        <w:jc w:val="left"/>
        <w:rPr>
          <w:szCs w:val="18"/>
        </w:rPr>
      </w:pPr>
      <w:bookmarkStart w:name="_GoBack" w:id="0"/>
      <w:bookmarkEnd w:id="0"/>
    </w:p>
    <w:p w:rsidR="009D44D0" w:rsidP="00A97AAD" w:rsidRDefault="00F3572F" w14:paraId="4455E1C6" w14:textId="3576BAF2">
      <w:pPr>
        <w:spacing w:line="276" w:lineRule="auto"/>
        <w:jc w:val="left"/>
        <w:rPr>
          <w:szCs w:val="18"/>
        </w:rPr>
      </w:pPr>
      <w:r w:rsidRPr="00A97AAD">
        <w:rPr>
          <w:szCs w:val="18"/>
        </w:rPr>
        <w:t>Geachte voorzitter,</w:t>
      </w:r>
    </w:p>
    <w:p w:rsidRPr="00A97AAD" w:rsidR="00F3572F" w:rsidP="00A97AAD" w:rsidRDefault="00F3572F" w14:paraId="2DC33B5A" w14:textId="77777777">
      <w:pPr>
        <w:spacing w:line="276" w:lineRule="auto"/>
        <w:jc w:val="left"/>
        <w:rPr>
          <w:szCs w:val="18"/>
        </w:rPr>
      </w:pPr>
    </w:p>
    <w:p w:rsidRPr="00A97AAD" w:rsidR="00FF2242" w:rsidP="00A97AAD" w:rsidRDefault="00FF2242" w14:paraId="35C8BE0B" w14:textId="77777777">
      <w:pPr>
        <w:keepNext/>
        <w:spacing w:line="276" w:lineRule="auto"/>
        <w:jc w:val="left"/>
        <w:rPr>
          <w:b/>
          <w:bCs/>
          <w:szCs w:val="18"/>
          <w:lang w:eastAsia="nl-NL"/>
        </w:rPr>
      </w:pPr>
      <w:r w:rsidRPr="00A97AAD">
        <w:rPr>
          <w:b/>
          <w:bCs/>
          <w:szCs w:val="18"/>
          <w:lang w:eastAsia="nl-NL"/>
        </w:rPr>
        <w:t>Aanleiding</w:t>
      </w:r>
    </w:p>
    <w:p w:rsidRPr="00A97AAD" w:rsidR="00242933" w:rsidP="00A97AAD" w:rsidRDefault="00966E57" w14:paraId="381E3675" w14:textId="77777777">
      <w:pPr>
        <w:keepNext/>
        <w:spacing w:line="276" w:lineRule="auto"/>
        <w:jc w:val="left"/>
        <w:rPr>
          <w:bCs/>
          <w:szCs w:val="18"/>
          <w:lang w:eastAsia="nl-NL"/>
        </w:rPr>
      </w:pPr>
      <w:r w:rsidRPr="00A97AAD">
        <w:rPr>
          <w:bCs/>
          <w:szCs w:val="18"/>
          <w:lang w:eastAsia="nl-NL"/>
        </w:rPr>
        <w:t>Met deze brief informeer ik u over de behoeftestelling v</w:t>
      </w:r>
      <w:r w:rsidRPr="00A97AAD" w:rsidR="0095651E">
        <w:rPr>
          <w:bCs/>
          <w:szCs w:val="18"/>
          <w:lang w:eastAsia="nl-NL"/>
        </w:rPr>
        <w:t xml:space="preserve">oor de vervanging van de </w:t>
      </w:r>
      <w:r w:rsidRPr="00A97AAD" w:rsidR="0095651E">
        <w:rPr>
          <w:bCs/>
          <w:i/>
          <w:szCs w:val="18"/>
          <w:lang w:eastAsia="nl-NL"/>
        </w:rPr>
        <w:t>Medium Range Anti-Tank</w:t>
      </w:r>
      <w:r w:rsidRPr="00A97AAD" w:rsidR="0095651E">
        <w:rPr>
          <w:bCs/>
          <w:szCs w:val="18"/>
          <w:lang w:eastAsia="nl-NL"/>
        </w:rPr>
        <w:t xml:space="preserve"> (MRAT) capaciteit van de Landmacht en het Korps Mariniers</w:t>
      </w:r>
      <w:r w:rsidRPr="00A97AAD" w:rsidR="00481014">
        <w:rPr>
          <w:bCs/>
          <w:szCs w:val="18"/>
          <w:lang w:eastAsia="nl-NL"/>
        </w:rPr>
        <w:t xml:space="preserve"> door een </w:t>
      </w:r>
      <w:r w:rsidRPr="00A97AAD" w:rsidR="00481014">
        <w:rPr>
          <w:bCs/>
          <w:i/>
          <w:szCs w:val="18"/>
          <w:lang w:eastAsia="nl-NL"/>
        </w:rPr>
        <w:t>Long Range Anti-Tank</w:t>
      </w:r>
      <w:r w:rsidRPr="00A97AAD" w:rsidR="00481014">
        <w:rPr>
          <w:bCs/>
          <w:szCs w:val="18"/>
          <w:lang w:eastAsia="nl-NL"/>
        </w:rPr>
        <w:t xml:space="preserve"> (LRAT) systeem met grotere dracht</w:t>
      </w:r>
      <w:r w:rsidRPr="00A97AAD" w:rsidR="0095651E">
        <w:rPr>
          <w:bCs/>
          <w:szCs w:val="18"/>
          <w:lang w:eastAsia="nl-NL"/>
        </w:rPr>
        <w:t xml:space="preserve">. </w:t>
      </w:r>
    </w:p>
    <w:p w:rsidRPr="00A97AAD" w:rsidR="00DC4689" w:rsidP="00A97AAD" w:rsidRDefault="00DC4689" w14:paraId="5957DE8D" w14:textId="77777777">
      <w:pPr>
        <w:keepNext/>
        <w:spacing w:line="276" w:lineRule="auto"/>
        <w:jc w:val="left"/>
        <w:rPr>
          <w:bCs/>
          <w:szCs w:val="18"/>
          <w:lang w:eastAsia="nl-NL"/>
        </w:rPr>
      </w:pPr>
    </w:p>
    <w:p w:rsidRPr="00A97AAD" w:rsidR="00B24E6C" w:rsidP="00A97AAD" w:rsidRDefault="00242933" w14:paraId="5C08C1EC" w14:textId="57941A0A">
      <w:pPr>
        <w:keepNext/>
        <w:spacing w:line="276" w:lineRule="auto"/>
        <w:jc w:val="left"/>
        <w:rPr>
          <w:bCs/>
          <w:szCs w:val="18"/>
          <w:lang w:eastAsia="nl-NL"/>
        </w:rPr>
      </w:pPr>
      <w:r w:rsidRPr="00A97AAD">
        <w:rPr>
          <w:bCs/>
          <w:szCs w:val="18"/>
          <w:lang w:eastAsia="nl-NL"/>
        </w:rPr>
        <w:t>De mogelijkheid om vijandelijke gevechtsvoertuigen</w:t>
      </w:r>
      <w:r w:rsidR="00405083">
        <w:rPr>
          <w:bCs/>
          <w:szCs w:val="18"/>
          <w:lang w:eastAsia="nl-NL"/>
        </w:rPr>
        <w:t>, bunker</w:t>
      </w:r>
      <w:r w:rsidR="00117C47">
        <w:rPr>
          <w:bCs/>
          <w:szCs w:val="18"/>
          <w:lang w:eastAsia="nl-NL"/>
        </w:rPr>
        <w:t>s, gevechtsopstellingen en helik</w:t>
      </w:r>
      <w:r w:rsidR="00405083">
        <w:rPr>
          <w:bCs/>
          <w:szCs w:val="18"/>
          <w:lang w:eastAsia="nl-NL"/>
        </w:rPr>
        <w:t>opters</w:t>
      </w:r>
      <w:r w:rsidRPr="00A97AAD">
        <w:rPr>
          <w:bCs/>
          <w:szCs w:val="18"/>
          <w:lang w:eastAsia="nl-NL"/>
        </w:rPr>
        <w:t xml:space="preserve"> op grote afstand te kunnen uitschakelen (</w:t>
      </w:r>
      <w:r w:rsidRPr="00A97AAD">
        <w:rPr>
          <w:bCs/>
          <w:i/>
          <w:szCs w:val="18"/>
          <w:lang w:eastAsia="nl-NL"/>
        </w:rPr>
        <w:t>stand-off</w:t>
      </w:r>
      <w:r w:rsidRPr="00A97AAD">
        <w:rPr>
          <w:bCs/>
          <w:szCs w:val="18"/>
          <w:lang w:eastAsia="nl-NL"/>
        </w:rPr>
        <w:t>) is essentieel voor de veiligheid van onze militairen.</w:t>
      </w:r>
      <w:r w:rsidRPr="00A97AAD" w:rsidR="00DC4689">
        <w:rPr>
          <w:bCs/>
          <w:szCs w:val="18"/>
          <w:lang w:eastAsia="nl-NL"/>
        </w:rPr>
        <w:t xml:space="preserve"> </w:t>
      </w:r>
      <w:r w:rsidRPr="00A97AAD">
        <w:rPr>
          <w:bCs/>
          <w:szCs w:val="18"/>
          <w:lang w:eastAsia="nl-NL"/>
        </w:rPr>
        <w:t xml:space="preserve">Het huidige systeem bereikt na 25 jaar het einde van </w:t>
      </w:r>
      <w:r w:rsidR="007F4DFA">
        <w:rPr>
          <w:bCs/>
          <w:szCs w:val="18"/>
          <w:lang w:eastAsia="nl-NL"/>
        </w:rPr>
        <w:t xml:space="preserve">zowel </w:t>
      </w:r>
      <w:r w:rsidRPr="00A97AAD">
        <w:rPr>
          <w:bCs/>
          <w:szCs w:val="18"/>
          <w:lang w:eastAsia="nl-NL"/>
        </w:rPr>
        <w:t xml:space="preserve">de technische </w:t>
      </w:r>
      <w:r w:rsidR="007F4DFA">
        <w:rPr>
          <w:bCs/>
          <w:szCs w:val="18"/>
          <w:lang w:eastAsia="nl-NL"/>
        </w:rPr>
        <w:t>als de</w:t>
      </w:r>
      <w:r w:rsidRPr="00A97AAD">
        <w:rPr>
          <w:bCs/>
          <w:szCs w:val="18"/>
          <w:lang w:eastAsia="nl-NL"/>
        </w:rPr>
        <w:t xml:space="preserve"> operationele levensduur</w:t>
      </w:r>
      <w:r w:rsidR="007F4DFA">
        <w:rPr>
          <w:bCs/>
          <w:szCs w:val="18"/>
          <w:lang w:eastAsia="nl-NL"/>
        </w:rPr>
        <w:t>. Hierdoor</w:t>
      </w:r>
      <w:r w:rsidRPr="00A97AAD" w:rsidR="007F4DFA">
        <w:rPr>
          <w:bCs/>
          <w:szCs w:val="18"/>
          <w:lang w:eastAsia="nl-NL"/>
        </w:rPr>
        <w:t xml:space="preserve"> </w:t>
      </w:r>
      <w:r w:rsidRPr="00A97AAD" w:rsidR="00B24E6C">
        <w:rPr>
          <w:bCs/>
          <w:szCs w:val="18"/>
          <w:lang w:eastAsia="nl-NL"/>
        </w:rPr>
        <w:t>kent</w:t>
      </w:r>
      <w:r w:rsidR="007F4DFA">
        <w:rPr>
          <w:bCs/>
          <w:szCs w:val="18"/>
          <w:lang w:eastAsia="nl-NL"/>
        </w:rPr>
        <w:t xml:space="preserve"> het systeem</w:t>
      </w:r>
      <w:r w:rsidRPr="00A97AAD" w:rsidR="00B24E6C">
        <w:rPr>
          <w:bCs/>
          <w:szCs w:val="18"/>
          <w:lang w:eastAsia="nl-NL"/>
        </w:rPr>
        <w:t xml:space="preserve"> in toenemende mate technische uitval</w:t>
      </w:r>
      <w:r w:rsidR="007F4DFA">
        <w:rPr>
          <w:bCs/>
          <w:szCs w:val="18"/>
          <w:lang w:eastAsia="nl-NL"/>
        </w:rPr>
        <w:t>, wordt instandhouding bemoeilijkt</w:t>
      </w:r>
      <w:r w:rsidRPr="00A97AAD">
        <w:rPr>
          <w:bCs/>
          <w:szCs w:val="18"/>
          <w:lang w:eastAsia="nl-NL"/>
        </w:rPr>
        <w:t xml:space="preserve"> en kan</w:t>
      </w:r>
      <w:r w:rsidR="007F4DFA">
        <w:rPr>
          <w:bCs/>
          <w:szCs w:val="18"/>
          <w:lang w:eastAsia="nl-NL"/>
        </w:rPr>
        <w:t xml:space="preserve"> het</w:t>
      </w:r>
      <w:r w:rsidRPr="00A97AAD">
        <w:rPr>
          <w:bCs/>
          <w:szCs w:val="18"/>
          <w:lang w:eastAsia="nl-NL"/>
        </w:rPr>
        <w:t xml:space="preserve"> niet worden doorontwikkeld. Bovenal zijn de optische middelen voor doeldetectie en raketgeleiding verouderd, waardoor deze een beperking vormen voor het significant grotere bereik van moderne anti-tank raketten. Vervanging van de </w:t>
      </w:r>
      <w:r w:rsidRPr="00FB7149" w:rsidR="00E50AF7">
        <w:rPr>
          <w:bCs/>
          <w:szCs w:val="18"/>
          <w:lang w:eastAsia="nl-NL"/>
        </w:rPr>
        <w:t>MRAT</w:t>
      </w:r>
      <w:r w:rsidRPr="00A97AAD">
        <w:rPr>
          <w:bCs/>
          <w:szCs w:val="18"/>
          <w:lang w:eastAsia="nl-NL"/>
        </w:rPr>
        <w:t xml:space="preserve"> capaciteit is urgent, mede gezien de snel verslechterende veiligheids</w:t>
      </w:r>
      <w:r w:rsidRPr="00A97AAD" w:rsidR="00B24E6C">
        <w:rPr>
          <w:bCs/>
          <w:szCs w:val="18"/>
          <w:lang w:eastAsia="nl-NL"/>
        </w:rPr>
        <w:t>-</w:t>
      </w:r>
      <w:r w:rsidRPr="00A97AAD">
        <w:rPr>
          <w:bCs/>
          <w:szCs w:val="18"/>
          <w:lang w:eastAsia="nl-NL"/>
        </w:rPr>
        <w:t>situatie in Europa.</w:t>
      </w:r>
      <w:r w:rsidRPr="00A97AAD" w:rsidR="00B24E6C">
        <w:rPr>
          <w:bCs/>
          <w:szCs w:val="18"/>
          <w:lang w:eastAsia="nl-NL"/>
        </w:rPr>
        <w:t xml:space="preserve"> </w:t>
      </w:r>
      <w:r w:rsidR="008306FA">
        <w:rPr>
          <w:bCs/>
          <w:szCs w:val="18"/>
          <w:lang w:eastAsia="nl-NL"/>
        </w:rPr>
        <w:t>Daarnaast staan levertijden in toenemende mate onder druk, waardoor later bestellen tot een vertraging leidt</w:t>
      </w:r>
      <w:r w:rsidR="006959F5">
        <w:rPr>
          <w:bCs/>
          <w:szCs w:val="18"/>
          <w:lang w:eastAsia="nl-NL"/>
        </w:rPr>
        <w:t xml:space="preserve"> en hogere prijzen</w:t>
      </w:r>
      <w:r w:rsidRPr="008C1F20" w:rsidR="008306FA">
        <w:rPr>
          <w:bCs/>
          <w:szCs w:val="18"/>
          <w:lang w:eastAsia="nl-NL"/>
        </w:rPr>
        <w:t>.</w:t>
      </w:r>
      <w:r w:rsidR="00547A68">
        <w:rPr>
          <w:bCs/>
          <w:szCs w:val="18"/>
          <w:lang w:eastAsia="nl-NL"/>
        </w:rPr>
        <w:t xml:space="preserve"> Defensie heeft een </w:t>
      </w:r>
      <w:r w:rsidR="00405083">
        <w:rPr>
          <w:bCs/>
          <w:szCs w:val="18"/>
          <w:lang w:eastAsia="nl-NL"/>
        </w:rPr>
        <w:t>optie</w:t>
      </w:r>
      <w:r w:rsidR="00547A68">
        <w:rPr>
          <w:bCs/>
          <w:szCs w:val="18"/>
          <w:lang w:eastAsia="nl-NL"/>
        </w:rPr>
        <w:t xml:space="preserve"> om </w:t>
      </w:r>
      <w:r w:rsidR="002D30B5">
        <w:rPr>
          <w:bCs/>
          <w:szCs w:val="18"/>
          <w:lang w:eastAsia="nl-NL"/>
        </w:rPr>
        <w:t>uiterlijk 31</w:t>
      </w:r>
      <w:r w:rsidR="00547A68">
        <w:rPr>
          <w:bCs/>
          <w:szCs w:val="18"/>
          <w:lang w:eastAsia="nl-NL"/>
        </w:rPr>
        <w:t xml:space="preserve"> oktober a.s. </w:t>
      </w:r>
      <w:r w:rsidRPr="0090718D" w:rsidR="00547A68">
        <w:rPr>
          <w:bCs/>
          <w:szCs w:val="18"/>
          <w:lang w:eastAsia="nl-NL"/>
        </w:rPr>
        <w:t>een contract af te sluiten</w:t>
      </w:r>
      <w:r w:rsidR="00547A68">
        <w:rPr>
          <w:bCs/>
          <w:szCs w:val="18"/>
          <w:lang w:eastAsia="nl-NL"/>
        </w:rPr>
        <w:t xml:space="preserve">. </w:t>
      </w:r>
      <w:r w:rsidR="00D36639">
        <w:t>Ik verzoek uw Kamer hiermee rekening te houden met de behandeling van deze brief.</w:t>
      </w:r>
    </w:p>
    <w:p w:rsidRPr="00A97AAD" w:rsidR="00B24E6C" w:rsidP="00A97AAD" w:rsidRDefault="00B24E6C" w14:paraId="7C1F6BE5" w14:textId="5F820620">
      <w:pPr>
        <w:keepNext/>
        <w:spacing w:line="276" w:lineRule="auto"/>
        <w:jc w:val="left"/>
        <w:rPr>
          <w:bCs/>
          <w:szCs w:val="18"/>
          <w:lang w:eastAsia="nl-NL"/>
        </w:rPr>
      </w:pPr>
    </w:p>
    <w:p w:rsidRPr="00A97AAD" w:rsidR="00DC4689" w:rsidP="00A97AAD" w:rsidRDefault="00DC4689" w14:paraId="1D8C02DD" w14:textId="77777777">
      <w:pPr>
        <w:keepNext/>
        <w:spacing w:line="276" w:lineRule="auto"/>
        <w:jc w:val="left"/>
        <w:rPr>
          <w:bCs/>
          <w:i/>
          <w:szCs w:val="18"/>
          <w:lang w:eastAsia="nl-NL"/>
        </w:rPr>
      </w:pPr>
      <w:r w:rsidRPr="00A97AAD">
        <w:rPr>
          <w:bCs/>
          <w:i/>
          <w:szCs w:val="18"/>
          <w:lang w:eastAsia="nl-NL"/>
        </w:rPr>
        <w:t>Huidige capaciteit</w:t>
      </w:r>
    </w:p>
    <w:p w:rsidRPr="00A97AAD" w:rsidR="00A97AAD" w:rsidP="00A97AAD" w:rsidRDefault="0001084D" w14:paraId="2F87CB13" w14:textId="74E3A2DB">
      <w:pPr>
        <w:keepNext/>
        <w:spacing w:line="276" w:lineRule="auto"/>
        <w:jc w:val="left"/>
        <w:rPr>
          <w:bCs/>
          <w:szCs w:val="18"/>
          <w:lang w:eastAsia="nl-NL"/>
        </w:rPr>
      </w:pPr>
      <w:r w:rsidRPr="00A97AAD">
        <w:rPr>
          <w:bCs/>
          <w:szCs w:val="18"/>
          <w:lang w:eastAsia="nl-NL"/>
        </w:rPr>
        <w:t xml:space="preserve">De </w:t>
      </w:r>
      <w:r w:rsidRPr="00A97AAD" w:rsidR="00481014">
        <w:rPr>
          <w:bCs/>
          <w:szCs w:val="18"/>
          <w:lang w:eastAsia="nl-NL"/>
        </w:rPr>
        <w:t xml:space="preserve">huidige </w:t>
      </w:r>
      <w:r w:rsidRPr="00A97AAD" w:rsidR="00E75873">
        <w:rPr>
          <w:bCs/>
          <w:szCs w:val="18"/>
          <w:lang w:eastAsia="nl-NL"/>
        </w:rPr>
        <w:t xml:space="preserve">MRAT capaciteit is </w:t>
      </w:r>
      <w:r w:rsidRPr="00A97AAD" w:rsidR="00100AD9">
        <w:rPr>
          <w:bCs/>
          <w:szCs w:val="18"/>
          <w:lang w:eastAsia="nl-NL"/>
        </w:rPr>
        <w:t xml:space="preserve">sinds 2002 </w:t>
      </w:r>
      <w:r w:rsidRPr="00A97AAD" w:rsidR="00E75873">
        <w:rPr>
          <w:bCs/>
          <w:szCs w:val="18"/>
          <w:lang w:eastAsia="nl-NL"/>
        </w:rPr>
        <w:t xml:space="preserve">bij alle anti-tankeenheden van gevechtsbrigades van de Landmacht en de amfibische bataljons van het Korps Mariniers ingedeeld </w:t>
      </w:r>
      <w:r w:rsidRPr="00A97AAD" w:rsidR="00100AD9">
        <w:rPr>
          <w:bCs/>
          <w:szCs w:val="18"/>
          <w:lang w:eastAsia="nl-NL"/>
        </w:rPr>
        <w:t>voor pantserbestrijding op middellange afstand. Het</w:t>
      </w:r>
      <w:r w:rsidRPr="00A97AAD" w:rsidR="00E75873">
        <w:rPr>
          <w:bCs/>
          <w:szCs w:val="18"/>
          <w:lang w:eastAsia="nl-NL"/>
        </w:rPr>
        <w:t xml:space="preserve"> vormt daarmee de ruggengraat van de grondgebonden pantserbestrijdingscapaciteit</w:t>
      </w:r>
      <w:r w:rsidRPr="00A97AAD" w:rsidR="00100AD9">
        <w:rPr>
          <w:bCs/>
          <w:szCs w:val="18"/>
          <w:lang w:eastAsia="nl-NL"/>
        </w:rPr>
        <w:t>.</w:t>
      </w:r>
      <w:r w:rsidRPr="00A97AAD" w:rsidR="00100AD9">
        <w:rPr>
          <w:rStyle w:val="FootnoteReference"/>
          <w:bCs/>
          <w:szCs w:val="18"/>
          <w:lang w:eastAsia="nl-NL"/>
        </w:rPr>
        <w:footnoteReference w:id="2"/>
      </w:r>
      <w:r w:rsidRPr="00A97AAD" w:rsidR="00100AD9">
        <w:rPr>
          <w:bCs/>
          <w:szCs w:val="18"/>
          <w:lang w:eastAsia="nl-NL"/>
        </w:rPr>
        <w:t xml:space="preserve"> </w:t>
      </w:r>
      <w:r w:rsidRPr="00A97AAD" w:rsidR="00A12E65">
        <w:rPr>
          <w:bCs/>
          <w:szCs w:val="18"/>
          <w:lang w:eastAsia="nl-NL"/>
        </w:rPr>
        <w:t xml:space="preserve">Het </w:t>
      </w:r>
      <w:r w:rsidRPr="00A97AAD" w:rsidR="002130E7">
        <w:rPr>
          <w:bCs/>
          <w:szCs w:val="18"/>
          <w:lang w:eastAsia="nl-NL"/>
        </w:rPr>
        <w:t xml:space="preserve">destijds </w:t>
      </w:r>
      <w:r w:rsidRPr="00A97AAD" w:rsidR="00A12E65">
        <w:rPr>
          <w:bCs/>
          <w:szCs w:val="18"/>
          <w:lang w:eastAsia="nl-NL"/>
        </w:rPr>
        <w:t>verworven</w:t>
      </w:r>
      <w:r w:rsidRPr="00A97AAD" w:rsidR="00721E6E">
        <w:rPr>
          <w:bCs/>
          <w:szCs w:val="18"/>
          <w:lang w:eastAsia="nl-NL"/>
        </w:rPr>
        <w:t xml:space="preserve"> </w:t>
      </w:r>
      <w:r w:rsidRPr="00A97AAD" w:rsidR="002130E7">
        <w:rPr>
          <w:bCs/>
          <w:szCs w:val="18"/>
          <w:lang w:eastAsia="nl-NL"/>
        </w:rPr>
        <w:t xml:space="preserve">MRAT </w:t>
      </w:r>
      <w:r w:rsidRPr="00A97AAD" w:rsidR="00721E6E">
        <w:rPr>
          <w:bCs/>
          <w:szCs w:val="18"/>
          <w:lang w:eastAsia="nl-NL"/>
        </w:rPr>
        <w:t>systeem bestaat uit een draa</w:t>
      </w:r>
      <w:r w:rsidRPr="00A97AAD" w:rsidR="00533A46">
        <w:rPr>
          <w:bCs/>
          <w:szCs w:val="18"/>
          <w:lang w:eastAsia="nl-NL"/>
        </w:rPr>
        <w:t>g</w:t>
      </w:r>
      <w:r w:rsidRPr="00A97AAD" w:rsidR="00721E6E">
        <w:rPr>
          <w:bCs/>
          <w:szCs w:val="18"/>
          <w:lang w:eastAsia="nl-NL"/>
        </w:rPr>
        <w:t>bare lanceerinrichting (</w:t>
      </w:r>
      <w:r w:rsidRPr="00A97AAD" w:rsidR="00721E6E">
        <w:rPr>
          <w:bCs/>
          <w:i/>
          <w:szCs w:val="18"/>
          <w:lang w:eastAsia="nl-NL"/>
        </w:rPr>
        <w:t>Command &amp; Launch Unit</w:t>
      </w:r>
      <w:r w:rsidRPr="00A97AAD" w:rsidR="00721E6E">
        <w:rPr>
          <w:bCs/>
          <w:szCs w:val="18"/>
          <w:lang w:eastAsia="nl-NL"/>
        </w:rPr>
        <w:t xml:space="preserve">: CLU) en </w:t>
      </w:r>
      <w:r w:rsidRPr="00A97AAD" w:rsidR="009944F3">
        <w:rPr>
          <w:bCs/>
          <w:szCs w:val="18"/>
          <w:lang w:eastAsia="nl-NL"/>
        </w:rPr>
        <w:t xml:space="preserve">geleide </w:t>
      </w:r>
      <w:r w:rsidRPr="00A97AAD" w:rsidR="00100AD9">
        <w:rPr>
          <w:bCs/>
          <w:szCs w:val="18"/>
          <w:lang w:eastAsia="nl-NL"/>
        </w:rPr>
        <w:t xml:space="preserve">Gill </w:t>
      </w:r>
      <w:r w:rsidRPr="00A97AAD" w:rsidR="00721E6E">
        <w:rPr>
          <w:bCs/>
          <w:szCs w:val="18"/>
          <w:lang w:eastAsia="nl-NL"/>
        </w:rPr>
        <w:t>anti-tank raketten</w:t>
      </w:r>
      <w:r w:rsidRPr="00A97AAD" w:rsidR="009944F3">
        <w:rPr>
          <w:bCs/>
          <w:szCs w:val="18"/>
          <w:lang w:eastAsia="nl-NL"/>
        </w:rPr>
        <w:t xml:space="preserve"> met een bereik van 2.500 meter. In 2013 </w:t>
      </w:r>
      <w:r w:rsidRPr="00A97AAD" w:rsidR="002130E7">
        <w:rPr>
          <w:bCs/>
          <w:szCs w:val="18"/>
          <w:lang w:eastAsia="nl-NL"/>
        </w:rPr>
        <w:t>is dit MRAT systeem</w:t>
      </w:r>
      <w:r w:rsidRPr="00A97AAD" w:rsidR="009944F3">
        <w:rPr>
          <w:bCs/>
          <w:szCs w:val="18"/>
          <w:lang w:eastAsia="nl-NL"/>
        </w:rPr>
        <w:t xml:space="preserve"> in een levensduurverlengend </w:t>
      </w:r>
      <w:r w:rsidRPr="00A97AAD" w:rsidR="00A97AAD">
        <w:rPr>
          <w:bCs/>
          <w:szCs w:val="18"/>
          <w:lang w:eastAsia="nl-NL"/>
        </w:rPr>
        <w:t>o</w:t>
      </w:r>
      <w:r w:rsidRPr="00A97AAD" w:rsidR="009944F3">
        <w:rPr>
          <w:bCs/>
          <w:szCs w:val="18"/>
          <w:lang w:eastAsia="nl-NL"/>
        </w:rPr>
        <w:t xml:space="preserve">nderhoudsprogramma gemodificeerd naar de </w:t>
      </w:r>
      <w:r w:rsidRPr="00A97AAD" w:rsidR="00481014">
        <w:rPr>
          <w:bCs/>
          <w:szCs w:val="18"/>
          <w:lang w:eastAsia="nl-NL"/>
        </w:rPr>
        <w:t xml:space="preserve">SPIKE </w:t>
      </w:r>
      <w:r w:rsidRPr="00A97AAD" w:rsidR="009944F3">
        <w:rPr>
          <w:bCs/>
          <w:i/>
          <w:szCs w:val="18"/>
          <w:lang w:eastAsia="nl-NL"/>
        </w:rPr>
        <w:t>medium range</w:t>
      </w:r>
      <w:r w:rsidRPr="00A97AAD" w:rsidR="009944F3">
        <w:rPr>
          <w:bCs/>
          <w:szCs w:val="18"/>
          <w:lang w:eastAsia="nl-NL"/>
        </w:rPr>
        <w:t xml:space="preserve"> standaard</w:t>
      </w:r>
      <w:r w:rsidRPr="00A97AAD" w:rsidR="00DB371B">
        <w:rPr>
          <w:bCs/>
          <w:szCs w:val="18"/>
          <w:lang w:eastAsia="nl-NL"/>
        </w:rPr>
        <w:t xml:space="preserve"> met een vergroot bereik</w:t>
      </w:r>
      <w:r w:rsidRPr="00A97AAD" w:rsidR="009944F3">
        <w:rPr>
          <w:bCs/>
          <w:szCs w:val="18"/>
          <w:lang w:eastAsia="nl-NL"/>
        </w:rPr>
        <w:t>.</w:t>
      </w:r>
    </w:p>
    <w:p w:rsidRPr="00A97AAD" w:rsidR="00DB371B" w:rsidP="0090718D" w:rsidRDefault="00A97AAD" w14:paraId="225EF3B4" w14:textId="62454126">
      <w:pPr>
        <w:spacing w:line="276" w:lineRule="auto"/>
        <w:jc w:val="left"/>
        <w:rPr>
          <w:b/>
          <w:bCs/>
          <w:szCs w:val="18"/>
          <w:lang w:eastAsia="nl-NL"/>
        </w:rPr>
      </w:pPr>
      <w:r w:rsidRPr="00A97AAD">
        <w:rPr>
          <w:bCs/>
          <w:szCs w:val="18"/>
          <w:lang w:eastAsia="nl-NL"/>
        </w:rPr>
        <w:br w:type="page"/>
      </w:r>
      <w:r w:rsidRPr="00A97AAD" w:rsidR="00FF2242">
        <w:rPr>
          <w:b/>
          <w:bCs/>
          <w:szCs w:val="18"/>
          <w:lang w:eastAsia="nl-NL"/>
        </w:rPr>
        <w:lastRenderedPageBreak/>
        <w:t>Behoefte</w:t>
      </w:r>
    </w:p>
    <w:p w:rsidRPr="00A97AAD" w:rsidR="00242933" w:rsidP="00A97AAD" w:rsidRDefault="00E75873" w14:paraId="52F67E9F" w14:textId="045AEC7D">
      <w:pPr>
        <w:keepNext/>
        <w:spacing w:line="276" w:lineRule="auto"/>
        <w:jc w:val="left"/>
        <w:rPr>
          <w:bCs/>
          <w:szCs w:val="18"/>
          <w:lang w:eastAsia="nl-NL"/>
        </w:rPr>
      </w:pPr>
      <w:r w:rsidRPr="00A97AAD">
        <w:rPr>
          <w:bCs/>
          <w:szCs w:val="18"/>
          <w:lang w:eastAsia="nl-NL"/>
        </w:rPr>
        <w:t xml:space="preserve">De krijgsmacht heeft meer dan 200 MRAT-systemen in gebruik en beschikt over een grote voorraad SPIKE anti-tank raketten. </w:t>
      </w:r>
      <w:r w:rsidRPr="00A97AAD" w:rsidR="00EB115B">
        <w:rPr>
          <w:bCs/>
          <w:szCs w:val="18"/>
          <w:lang w:eastAsia="nl-NL"/>
        </w:rPr>
        <w:t xml:space="preserve">Om vijandelijke gevechtsvoertuigen op grotere afstand te kunnen uitschakelen moet </w:t>
      </w:r>
      <w:r w:rsidRPr="00A97AAD">
        <w:rPr>
          <w:bCs/>
          <w:szCs w:val="18"/>
          <w:lang w:eastAsia="nl-NL"/>
        </w:rPr>
        <w:t>Defensie de verouderde lanceer</w:t>
      </w:r>
      <w:r w:rsidRPr="00A97AAD" w:rsidR="00EB115B">
        <w:rPr>
          <w:bCs/>
          <w:szCs w:val="18"/>
          <w:lang w:eastAsia="nl-NL"/>
        </w:rPr>
        <w:t>-</w:t>
      </w:r>
      <w:r w:rsidRPr="00A97AAD">
        <w:rPr>
          <w:bCs/>
          <w:szCs w:val="18"/>
          <w:lang w:eastAsia="nl-NL"/>
        </w:rPr>
        <w:t xml:space="preserve">systemen vervangen door modernere </w:t>
      </w:r>
      <w:r w:rsidRPr="00A97AAD" w:rsidR="00242933">
        <w:rPr>
          <w:bCs/>
          <w:szCs w:val="18"/>
          <w:lang w:eastAsia="nl-NL"/>
        </w:rPr>
        <w:t xml:space="preserve">lanceersystemen met </w:t>
      </w:r>
      <w:r w:rsidRPr="00A97AAD" w:rsidR="004700C4">
        <w:rPr>
          <w:bCs/>
          <w:szCs w:val="18"/>
          <w:lang w:eastAsia="nl-NL"/>
        </w:rPr>
        <w:t>sterk ver</w:t>
      </w:r>
      <w:r w:rsidRPr="00A97AAD">
        <w:rPr>
          <w:bCs/>
          <w:szCs w:val="18"/>
          <w:lang w:eastAsia="nl-NL"/>
        </w:rPr>
        <w:t>beter</w:t>
      </w:r>
      <w:r w:rsidRPr="00A97AAD" w:rsidR="004700C4">
        <w:rPr>
          <w:bCs/>
          <w:szCs w:val="18"/>
          <w:lang w:eastAsia="nl-NL"/>
        </w:rPr>
        <w:t>d</w:t>
      </w:r>
      <w:r w:rsidRPr="00A97AAD">
        <w:rPr>
          <w:bCs/>
          <w:szCs w:val="18"/>
          <w:lang w:eastAsia="nl-NL"/>
        </w:rPr>
        <w:t xml:space="preserve">e optische middelen voor doeldetectie en raketgeleiding, waardoor het effectieve bereik in combinatie met de SPIKE LR-2 raket </w:t>
      </w:r>
      <w:r w:rsidRPr="00A97AAD" w:rsidR="008500C0">
        <w:rPr>
          <w:bCs/>
          <w:szCs w:val="18"/>
          <w:lang w:eastAsia="nl-NL"/>
        </w:rPr>
        <w:t xml:space="preserve">wordt </w:t>
      </w:r>
      <w:r w:rsidRPr="00A97AAD">
        <w:rPr>
          <w:bCs/>
          <w:szCs w:val="18"/>
          <w:lang w:eastAsia="nl-NL"/>
        </w:rPr>
        <w:t xml:space="preserve">vergroot tot </w:t>
      </w:r>
      <w:r w:rsidRPr="00A97AAD" w:rsidR="0066090B">
        <w:rPr>
          <w:bCs/>
          <w:szCs w:val="18"/>
          <w:lang w:eastAsia="nl-NL"/>
        </w:rPr>
        <w:t xml:space="preserve">een afstand van </w:t>
      </w:r>
      <w:r w:rsidRPr="00A97AAD">
        <w:rPr>
          <w:bCs/>
          <w:szCs w:val="18"/>
          <w:lang w:eastAsia="nl-NL"/>
        </w:rPr>
        <w:t>5.000 meter.</w:t>
      </w:r>
      <w:r w:rsidRPr="00A97AAD" w:rsidR="001957CB">
        <w:rPr>
          <w:bCs/>
          <w:szCs w:val="18"/>
          <w:lang w:eastAsia="nl-NL"/>
        </w:rPr>
        <w:t xml:space="preserve"> </w:t>
      </w:r>
      <w:r w:rsidRPr="00A97AAD" w:rsidR="00533A46">
        <w:rPr>
          <w:bCs/>
          <w:szCs w:val="18"/>
          <w:lang w:eastAsia="nl-NL"/>
        </w:rPr>
        <w:t xml:space="preserve">Tevens </w:t>
      </w:r>
      <w:r w:rsidRPr="00A97AAD" w:rsidR="00242933">
        <w:rPr>
          <w:bCs/>
          <w:szCs w:val="18"/>
          <w:lang w:eastAsia="nl-NL"/>
        </w:rPr>
        <w:t xml:space="preserve">moet </w:t>
      </w:r>
      <w:r w:rsidRPr="00A97AAD" w:rsidR="00533A46">
        <w:rPr>
          <w:bCs/>
          <w:szCs w:val="18"/>
          <w:lang w:eastAsia="nl-NL"/>
        </w:rPr>
        <w:t xml:space="preserve">het </w:t>
      </w:r>
      <w:r w:rsidRPr="00A97AAD" w:rsidR="00481014">
        <w:rPr>
          <w:bCs/>
          <w:szCs w:val="18"/>
          <w:lang w:eastAsia="nl-NL"/>
        </w:rPr>
        <w:t xml:space="preserve">vervangende </w:t>
      </w:r>
      <w:r w:rsidRPr="00A97AAD" w:rsidR="00533A46">
        <w:rPr>
          <w:bCs/>
          <w:szCs w:val="18"/>
          <w:lang w:eastAsia="nl-NL"/>
        </w:rPr>
        <w:t xml:space="preserve">systeem </w:t>
      </w:r>
      <w:r w:rsidRPr="00A97AAD" w:rsidR="00481014">
        <w:rPr>
          <w:bCs/>
          <w:szCs w:val="18"/>
          <w:lang w:eastAsia="nl-NL"/>
        </w:rPr>
        <w:t>doelen zonder een directe zichtlijn (</w:t>
      </w:r>
      <w:r w:rsidRPr="00A97AAD" w:rsidR="00533A46">
        <w:rPr>
          <w:bCs/>
          <w:i/>
          <w:szCs w:val="18"/>
          <w:lang w:eastAsia="nl-NL"/>
        </w:rPr>
        <w:t>non-line-of-sight</w:t>
      </w:r>
      <w:r w:rsidRPr="00A97AAD" w:rsidR="00481014">
        <w:rPr>
          <w:bCs/>
          <w:szCs w:val="18"/>
          <w:lang w:eastAsia="nl-NL"/>
        </w:rPr>
        <w:t xml:space="preserve">) via een </w:t>
      </w:r>
      <w:r w:rsidRPr="00A97AAD" w:rsidR="00533A46">
        <w:rPr>
          <w:bCs/>
          <w:szCs w:val="18"/>
          <w:lang w:eastAsia="nl-NL"/>
        </w:rPr>
        <w:t>co</w:t>
      </w:r>
      <w:r w:rsidRPr="00A97AAD" w:rsidR="00481014">
        <w:rPr>
          <w:bCs/>
          <w:szCs w:val="18"/>
          <w:lang w:eastAsia="nl-NL"/>
        </w:rPr>
        <w:t>ö</w:t>
      </w:r>
      <w:r w:rsidRPr="00A97AAD" w:rsidR="00533A46">
        <w:rPr>
          <w:bCs/>
          <w:szCs w:val="18"/>
          <w:lang w:eastAsia="nl-NL"/>
        </w:rPr>
        <w:t xml:space="preserve">rdinaat </w:t>
      </w:r>
      <w:r w:rsidRPr="00A97AAD" w:rsidR="00481014">
        <w:rPr>
          <w:bCs/>
          <w:szCs w:val="18"/>
          <w:lang w:eastAsia="nl-NL"/>
        </w:rPr>
        <w:t xml:space="preserve">onder vuur </w:t>
      </w:r>
      <w:r w:rsidRPr="00A97AAD" w:rsidR="00242933">
        <w:rPr>
          <w:bCs/>
          <w:szCs w:val="18"/>
          <w:lang w:eastAsia="nl-NL"/>
        </w:rPr>
        <w:t xml:space="preserve">kunnen </w:t>
      </w:r>
      <w:r w:rsidRPr="00A97AAD" w:rsidR="00481014">
        <w:rPr>
          <w:bCs/>
          <w:szCs w:val="18"/>
          <w:lang w:eastAsia="nl-NL"/>
        </w:rPr>
        <w:t xml:space="preserve">nemen, waarbij de raket tijdens de vlucht </w:t>
      </w:r>
      <w:r w:rsidRPr="00A97AAD" w:rsidR="00954343">
        <w:rPr>
          <w:bCs/>
          <w:szCs w:val="18"/>
          <w:lang w:eastAsia="nl-NL"/>
        </w:rPr>
        <w:t xml:space="preserve">kan worden </w:t>
      </w:r>
      <w:r w:rsidRPr="00A97AAD" w:rsidR="00481014">
        <w:rPr>
          <w:bCs/>
          <w:szCs w:val="18"/>
          <w:lang w:eastAsia="nl-NL"/>
        </w:rPr>
        <w:t xml:space="preserve">bijgestuurd. </w:t>
      </w:r>
    </w:p>
    <w:p w:rsidRPr="00A97AAD" w:rsidR="00242933" w:rsidP="00A97AAD" w:rsidRDefault="00242933" w14:paraId="1619CE2D" w14:textId="77777777">
      <w:pPr>
        <w:keepNext/>
        <w:spacing w:line="276" w:lineRule="auto"/>
        <w:jc w:val="left"/>
        <w:rPr>
          <w:bCs/>
          <w:szCs w:val="18"/>
          <w:lang w:eastAsia="nl-NL"/>
        </w:rPr>
      </w:pPr>
    </w:p>
    <w:p w:rsidRPr="00A97AAD" w:rsidR="00BD1E22" w:rsidP="00A97AAD" w:rsidRDefault="00242933" w14:paraId="7787E7A4" w14:textId="4E641968">
      <w:pPr>
        <w:keepNext/>
        <w:spacing w:line="276" w:lineRule="auto"/>
        <w:jc w:val="left"/>
        <w:rPr>
          <w:bCs/>
          <w:szCs w:val="18"/>
          <w:lang w:eastAsia="nl-NL"/>
        </w:rPr>
      </w:pPr>
      <w:r w:rsidRPr="00A97AAD">
        <w:rPr>
          <w:bCs/>
          <w:szCs w:val="18"/>
          <w:lang w:eastAsia="nl-NL"/>
        </w:rPr>
        <w:t xml:space="preserve">Het enige lanceersysteem dat aan alle gestelde eisen voldoet is de </w:t>
      </w:r>
      <w:r w:rsidRPr="00A97AAD">
        <w:rPr>
          <w:bCs/>
          <w:i/>
          <w:szCs w:val="18"/>
          <w:lang w:eastAsia="nl-NL"/>
        </w:rPr>
        <w:t>integrated Command Launching Unit</w:t>
      </w:r>
      <w:r w:rsidRPr="00A97AAD">
        <w:rPr>
          <w:bCs/>
          <w:szCs w:val="18"/>
          <w:lang w:eastAsia="nl-NL"/>
        </w:rPr>
        <w:t xml:space="preserve"> (iCLU). Dit betr</w:t>
      </w:r>
      <w:r w:rsidRPr="00A97AAD" w:rsidR="00AE4D73">
        <w:rPr>
          <w:bCs/>
          <w:szCs w:val="18"/>
          <w:lang w:eastAsia="nl-NL"/>
        </w:rPr>
        <w:t xml:space="preserve">eft een </w:t>
      </w:r>
      <w:r w:rsidRPr="00A97AAD" w:rsidR="00DC4689">
        <w:rPr>
          <w:bCs/>
          <w:szCs w:val="18"/>
          <w:lang w:eastAsia="nl-NL"/>
        </w:rPr>
        <w:t xml:space="preserve">sterk gemoderniseerde </w:t>
      </w:r>
      <w:r w:rsidRPr="00A97AAD" w:rsidR="00AE4D73">
        <w:rPr>
          <w:bCs/>
          <w:szCs w:val="18"/>
          <w:lang w:eastAsia="nl-NL"/>
        </w:rPr>
        <w:t xml:space="preserve">doorontwikkeling van de CLU lanceerinrichting die Defensie sinds 2002 in gebruik heeft. </w:t>
      </w:r>
      <w:r w:rsidRPr="00A97AAD" w:rsidR="00BD1E22">
        <w:rPr>
          <w:bCs/>
          <w:szCs w:val="18"/>
          <w:lang w:eastAsia="nl-NL"/>
        </w:rPr>
        <w:t>Het nieuwe systeem kent doorontwikkelpotentieel, een zeer grote Europese gebruikersgroep en kan snel worden geleverd. Bovendien is het systeem achterwaarts compatibel</w:t>
      </w:r>
      <w:r w:rsidRPr="00A97AAD" w:rsidR="00BD1E22">
        <w:rPr>
          <w:bCs/>
          <w:i/>
          <w:szCs w:val="18"/>
          <w:lang w:eastAsia="nl-NL"/>
        </w:rPr>
        <w:t xml:space="preserve">, </w:t>
      </w:r>
      <w:r w:rsidRPr="00117C47" w:rsidR="00117C47">
        <w:rPr>
          <w:bCs/>
          <w:szCs w:val="18"/>
          <w:lang w:eastAsia="nl-NL"/>
        </w:rPr>
        <w:t>wat inhoudt dat</w:t>
      </w:r>
      <w:r w:rsidRPr="00A97AAD" w:rsidR="00BD1E22">
        <w:rPr>
          <w:bCs/>
          <w:szCs w:val="18"/>
          <w:lang w:eastAsia="nl-NL"/>
        </w:rPr>
        <w:t xml:space="preserve"> </w:t>
      </w:r>
      <w:r w:rsidR="00405083">
        <w:rPr>
          <w:bCs/>
          <w:szCs w:val="18"/>
          <w:lang w:eastAsia="nl-NL"/>
        </w:rPr>
        <w:t xml:space="preserve">ook </w:t>
      </w:r>
      <w:r w:rsidRPr="00A97AAD" w:rsidR="00BD1E22">
        <w:rPr>
          <w:bCs/>
          <w:szCs w:val="18"/>
          <w:lang w:eastAsia="nl-NL"/>
        </w:rPr>
        <w:t>de</w:t>
      </w:r>
      <w:r w:rsidR="00405083">
        <w:rPr>
          <w:bCs/>
          <w:szCs w:val="18"/>
          <w:lang w:eastAsia="nl-NL"/>
        </w:rPr>
        <w:t xml:space="preserve"> huidige</w:t>
      </w:r>
      <w:r w:rsidRPr="00A97AAD" w:rsidR="00BD1E22">
        <w:rPr>
          <w:bCs/>
          <w:szCs w:val="18"/>
          <w:lang w:eastAsia="nl-NL"/>
        </w:rPr>
        <w:t xml:space="preserve"> voorraad SPIKE raketten die </w:t>
      </w:r>
      <w:r w:rsidRPr="00A97AAD" w:rsidR="0093601C">
        <w:rPr>
          <w:bCs/>
          <w:szCs w:val="18"/>
          <w:lang w:eastAsia="nl-NL"/>
        </w:rPr>
        <w:t xml:space="preserve">Defensie </w:t>
      </w:r>
      <w:r w:rsidRPr="00A97AAD" w:rsidR="00BD1E22">
        <w:rPr>
          <w:bCs/>
          <w:szCs w:val="18"/>
          <w:lang w:eastAsia="nl-NL"/>
        </w:rPr>
        <w:t xml:space="preserve">nog heeft, </w:t>
      </w:r>
      <w:r w:rsidR="00117C47">
        <w:rPr>
          <w:bCs/>
          <w:szCs w:val="18"/>
          <w:lang w:eastAsia="nl-NL"/>
        </w:rPr>
        <w:t>gebruikt kan worden</w:t>
      </w:r>
      <w:r w:rsidR="00405083">
        <w:rPr>
          <w:bCs/>
          <w:szCs w:val="18"/>
          <w:lang w:eastAsia="nl-NL"/>
        </w:rPr>
        <w:t xml:space="preserve"> met het nieuwe lanceersysteem</w:t>
      </w:r>
      <w:r w:rsidRPr="00A97AAD" w:rsidR="00BD1E22">
        <w:rPr>
          <w:bCs/>
          <w:szCs w:val="18"/>
          <w:lang w:eastAsia="nl-NL"/>
        </w:rPr>
        <w:t xml:space="preserve"> voor inzet of trainingsdoeleinden. </w:t>
      </w:r>
    </w:p>
    <w:p w:rsidRPr="00A97AAD" w:rsidR="00BD1E22" w:rsidP="00A97AAD" w:rsidRDefault="00BD1E22" w14:paraId="7E657E4E" w14:textId="77777777">
      <w:pPr>
        <w:keepNext/>
        <w:spacing w:line="276" w:lineRule="auto"/>
        <w:jc w:val="left"/>
        <w:rPr>
          <w:bCs/>
          <w:szCs w:val="18"/>
          <w:lang w:eastAsia="nl-NL"/>
        </w:rPr>
      </w:pPr>
    </w:p>
    <w:p w:rsidRPr="00A97AAD" w:rsidR="00E75873" w:rsidP="00A97AAD" w:rsidRDefault="00242933" w14:paraId="2FB816B6" w14:textId="2E86FADC">
      <w:pPr>
        <w:spacing w:line="276" w:lineRule="auto"/>
        <w:jc w:val="left"/>
        <w:rPr>
          <w:bCs/>
          <w:szCs w:val="18"/>
          <w:lang w:eastAsia="nl-NL"/>
        </w:rPr>
      </w:pPr>
      <w:r w:rsidRPr="00A97AAD">
        <w:rPr>
          <w:bCs/>
          <w:szCs w:val="18"/>
          <w:lang w:eastAsia="nl-NL"/>
        </w:rPr>
        <w:t xml:space="preserve">De iCLU lanceerinrichting voor </w:t>
      </w:r>
      <w:r w:rsidRPr="00A97AAD" w:rsidR="00AE4D73">
        <w:rPr>
          <w:bCs/>
          <w:i/>
          <w:szCs w:val="18"/>
          <w:lang w:eastAsia="nl-NL"/>
        </w:rPr>
        <w:t>long range anti-tank</w:t>
      </w:r>
      <w:r w:rsidRPr="00A97AAD" w:rsidR="00AE4D73">
        <w:rPr>
          <w:bCs/>
          <w:szCs w:val="18"/>
          <w:lang w:eastAsia="nl-NL"/>
        </w:rPr>
        <w:t xml:space="preserve"> </w:t>
      </w:r>
      <w:r w:rsidRPr="00A97AAD">
        <w:rPr>
          <w:bCs/>
          <w:szCs w:val="18"/>
          <w:lang w:eastAsia="nl-NL"/>
        </w:rPr>
        <w:t xml:space="preserve">(LRAT) </w:t>
      </w:r>
      <w:r w:rsidRPr="00A97AAD" w:rsidR="00AE4D73">
        <w:rPr>
          <w:bCs/>
          <w:szCs w:val="18"/>
          <w:lang w:eastAsia="nl-NL"/>
        </w:rPr>
        <w:t xml:space="preserve">raketten wordt geleverd </w:t>
      </w:r>
      <w:r w:rsidRPr="00A97AAD">
        <w:rPr>
          <w:bCs/>
          <w:szCs w:val="18"/>
          <w:lang w:eastAsia="nl-NL"/>
        </w:rPr>
        <w:t>door de Isra</w:t>
      </w:r>
      <w:r w:rsidRPr="00A97AAD" w:rsidR="00AE4D73">
        <w:rPr>
          <w:bCs/>
          <w:szCs w:val="18"/>
          <w:lang w:eastAsia="nl-NL"/>
        </w:rPr>
        <w:t>ë</w:t>
      </w:r>
      <w:r w:rsidRPr="00A97AAD">
        <w:rPr>
          <w:bCs/>
          <w:szCs w:val="18"/>
          <w:lang w:eastAsia="nl-NL"/>
        </w:rPr>
        <w:t>lische fabrikant Rafael</w:t>
      </w:r>
      <w:r w:rsidRPr="00A97AAD" w:rsidR="00AE4D73">
        <w:rPr>
          <w:bCs/>
          <w:szCs w:val="18"/>
          <w:lang w:eastAsia="nl-NL"/>
        </w:rPr>
        <w:t>.</w:t>
      </w:r>
      <w:r w:rsidRPr="00A97AAD" w:rsidR="00BD1E22">
        <w:rPr>
          <w:bCs/>
          <w:szCs w:val="18"/>
          <w:lang w:eastAsia="nl-NL"/>
        </w:rPr>
        <w:t xml:space="preserve"> </w:t>
      </w:r>
      <w:r w:rsidRPr="00A97AAD" w:rsidR="00BD1E22">
        <w:rPr>
          <w:szCs w:val="18"/>
        </w:rPr>
        <w:t>Het is in het belang van de veiligheid van Nederland, het bondgenootschap en ons personeel dat de krijgsmacht het best mogelijke materieel inkoopt met de daarvoor beschikbare middelen.</w:t>
      </w:r>
      <w:r w:rsidRPr="00A97AAD" w:rsidR="00DF688E">
        <w:rPr>
          <w:szCs w:val="18"/>
        </w:rPr>
        <w:t xml:space="preserve"> De Duitse krijgsmacht vervangt met het project MELLS</w:t>
      </w:r>
      <w:r w:rsidRPr="00A97AAD" w:rsidR="00DF688E">
        <w:rPr>
          <w:rStyle w:val="FootnoteReference"/>
          <w:szCs w:val="18"/>
        </w:rPr>
        <w:footnoteReference w:id="3"/>
      </w:r>
      <w:r w:rsidRPr="00A97AAD" w:rsidR="00DF688E">
        <w:rPr>
          <w:szCs w:val="18"/>
        </w:rPr>
        <w:t xml:space="preserve"> sinds 2020 haar anti-tank capaciteit voor de middellange afstand en heeft dezelfde iCLU lanceerinstallaties en SPIKE LR-2 anti-tank raketten verworven. Defensie geeft hiermee ook invulling aan de motie-Paternotte/Van Campen</w:t>
      </w:r>
      <w:r w:rsidRPr="00A97AAD" w:rsidR="00DF688E">
        <w:rPr>
          <w:rStyle w:val="FootnoteReference"/>
          <w:szCs w:val="18"/>
        </w:rPr>
        <w:footnoteReference w:id="4"/>
      </w:r>
      <w:r w:rsidRPr="00A97AAD" w:rsidR="00DF688E">
        <w:rPr>
          <w:szCs w:val="18"/>
        </w:rPr>
        <w:t xml:space="preserve"> om standaardisatie zwaarder mee te laten wegen bij de aanschaf van militair materieel.</w:t>
      </w:r>
      <w:r w:rsidRPr="00A97AAD" w:rsidR="00B70BE6">
        <w:rPr>
          <w:szCs w:val="18"/>
        </w:rPr>
        <w:t xml:space="preserve"> </w:t>
      </w:r>
      <w:r w:rsidRPr="00A97AAD" w:rsidR="00AE4D73">
        <w:rPr>
          <w:bCs/>
          <w:szCs w:val="18"/>
          <w:lang w:eastAsia="nl-NL"/>
        </w:rPr>
        <w:t>Defensie is voornemens alle oude CLU lanceerinstallaties in een periode van vier jaar te vervangen door de nieuwe iCLU.</w:t>
      </w:r>
    </w:p>
    <w:p w:rsidRPr="00A97AAD" w:rsidR="001957CB" w:rsidP="00A97AAD" w:rsidRDefault="001957CB" w14:paraId="444C012F" w14:textId="77777777">
      <w:pPr>
        <w:keepNext/>
        <w:spacing w:line="276" w:lineRule="auto"/>
        <w:jc w:val="left"/>
        <w:rPr>
          <w:bCs/>
          <w:szCs w:val="18"/>
          <w:lang w:eastAsia="nl-NL"/>
        </w:rPr>
      </w:pPr>
    </w:p>
    <w:p w:rsidRPr="00A97AAD" w:rsidR="0056639B" w:rsidP="00A97AAD" w:rsidRDefault="00876B82" w14:paraId="5D87EB86" w14:textId="170DF9FB">
      <w:pPr>
        <w:spacing w:line="276" w:lineRule="auto"/>
        <w:jc w:val="left"/>
        <w:rPr>
          <w:bCs/>
          <w:szCs w:val="18"/>
          <w:lang w:eastAsia="nl-NL"/>
        </w:rPr>
      </w:pPr>
      <w:r w:rsidRPr="00A97AAD">
        <w:rPr>
          <w:bCs/>
          <w:szCs w:val="18"/>
          <w:lang w:eastAsia="nl-NL"/>
        </w:rPr>
        <w:t>In voorgaande jaren heeft</w:t>
      </w:r>
      <w:r w:rsidRPr="00A97AAD" w:rsidR="00B453F8">
        <w:rPr>
          <w:bCs/>
          <w:szCs w:val="18"/>
          <w:lang w:eastAsia="nl-NL"/>
        </w:rPr>
        <w:t xml:space="preserve"> </w:t>
      </w:r>
      <w:r w:rsidRPr="00A97AAD" w:rsidR="0066090B">
        <w:rPr>
          <w:bCs/>
          <w:szCs w:val="18"/>
          <w:lang w:eastAsia="nl-NL"/>
        </w:rPr>
        <w:t>D</w:t>
      </w:r>
      <w:r w:rsidRPr="00A97AAD" w:rsidR="00B453F8">
        <w:rPr>
          <w:bCs/>
          <w:szCs w:val="18"/>
          <w:lang w:eastAsia="nl-NL"/>
        </w:rPr>
        <w:t xml:space="preserve">efensie </w:t>
      </w:r>
      <w:r w:rsidRPr="00A97AAD" w:rsidR="00705E50">
        <w:rPr>
          <w:bCs/>
          <w:szCs w:val="18"/>
          <w:lang w:eastAsia="nl-NL"/>
        </w:rPr>
        <w:t xml:space="preserve">binnen het programma ‘Aanvulling inzetvoorraad munitie’ </w:t>
      </w:r>
      <w:r w:rsidRPr="00A97AAD" w:rsidR="00B453F8">
        <w:rPr>
          <w:bCs/>
          <w:szCs w:val="18"/>
          <w:lang w:eastAsia="nl-NL"/>
        </w:rPr>
        <w:t xml:space="preserve">al </w:t>
      </w:r>
      <w:r w:rsidRPr="00A97AAD" w:rsidR="002130E7">
        <w:rPr>
          <w:bCs/>
          <w:szCs w:val="18"/>
          <w:lang w:eastAsia="nl-NL"/>
        </w:rPr>
        <w:t xml:space="preserve">orders geplaatst voor </w:t>
      </w:r>
      <w:r w:rsidRPr="00A97AAD" w:rsidR="003971D8">
        <w:rPr>
          <w:bCs/>
          <w:szCs w:val="18"/>
          <w:lang w:eastAsia="nl-NL"/>
        </w:rPr>
        <w:t xml:space="preserve">de </w:t>
      </w:r>
      <w:r w:rsidRPr="00A97AAD" w:rsidR="002130E7">
        <w:rPr>
          <w:bCs/>
          <w:szCs w:val="18"/>
          <w:lang w:eastAsia="nl-NL"/>
        </w:rPr>
        <w:t xml:space="preserve">levering van honderden nieuwe </w:t>
      </w:r>
      <w:r w:rsidRPr="00A97AAD" w:rsidR="00481014">
        <w:rPr>
          <w:bCs/>
          <w:szCs w:val="18"/>
          <w:lang w:eastAsia="nl-NL"/>
        </w:rPr>
        <w:t>SPIKE</w:t>
      </w:r>
      <w:r w:rsidRPr="00A97AAD" w:rsidR="002130E7">
        <w:rPr>
          <w:bCs/>
          <w:szCs w:val="18"/>
          <w:lang w:eastAsia="nl-NL"/>
        </w:rPr>
        <w:t xml:space="preserve"> anti-tank raketten</w:t>
      </w:r>
      <w:r w:rsidRPr="00A97AAD" w:rsidR="00B64A82">
        <w:rPr>
          <w:bCs/>
          <w:szCs w:val="18"/>
          <w:lang w:eastAsia="nl-NL"/>
        </w:rPr>
        <w:t xml:space="preserve">. Dit </w:t>
      </w:r>
      <w:r w:rsidRPr="00A97AAD" w:rsidR="00B453F8">
        <w:rPr>
          <w:bCs/>
          <w:szCs w:val="18"/>
          <w:lang w:eastAsia="nl-NL"/>
        </w:rPr>
        <w:t xml:space="preserve">om de inzetvoorraad munitie verder aan te vullen richting </w:t>
      </w:r>
      <w:r w:rsidRPr="00A97AAD">
        <w:rPr>
          <w:bCs/>
          <w:szCs w:val="18"/>
          <w:lang w:eastAsia="nl-NL"/>
        </w:rPr>
        <w:t>het door NAVO opgedragen niveau</w:t>
      </w:r>
      <w:r w:rsidRPr="00A97AAD" w:rsidR="002130E7">
        <w:rPr>
          <w:bCs/>
          <w:szCs w:val="18"/>
          <w:lang w:eastAsia="nl-NL"/>
        </w:rPr>
        <w:t>.</w:t>
      </w:r>
      <w:r w:rsidRPr="00A97AAD" w:rsidR="00705E50">
        <w:rPr>
          <w:rStyle w:val="FootnoteReference"/>
          <w:bCs/>
          <w:szCs w:val="18"/>
          <w:lang w:eastAsia="nl-NL"/>
        </w:rPr>
        <w:footnoteReference w:id="5"/>
      </w:r>
      <w:r w:rsidRPr="00A97AAD" w:rsidR="002130E7">
        <w:rPr>
          <w:bCs/>
          <w:szCs w:val="18"/>
          <w:lang w:eastAsia="nl-NL"/>
        </w:rPr>
        <w:t xml:space="preserve"> De eerste </w:t>
      </w:r>
      <w:r w:rsidRPr="00A97AAD" w:rsidR="002130E7">
        <w:rPr>
          <w:bCs/>
          <w:i/>
          <w:szCs w:val="18"/>
          <w:lang w:eastAsia="nl-NL"/>
        </w:rPr>
        <w:t>batches</w:t>
      </w:r>
      <w:r w:rsidRPr="00A97AAD" w:rsidR="002130E7">
        <w:rPr>
          <w:bCs/>
          <w:szCs w:val="18"/>
          <w:lang w:eastAsia="nl-NL"/>
        </w:rPr>
        <w:t xml:space="preserve"> zijn begin 2024 </w:t>
      </w:r>
      <w:r w:rsidRPr="00A97AAD" w:rsidR="004700C4">
        <w:rPr>
          <w:bCs/>
          <w:szCs w:val="18"/>
          <w:lang w:eastAsia="nl-NL"/>
        </w:rPr>
        <w:t>aan Nederland geleverd en in de voorraad opgenomen.</w:t>
      </w:r>
      <w:r w:rsidRPr="00A97AAD" w:rsidR="002130E7">
        <w:rPr>
          <w:bCs/>
          <w:szCs w:val="18"/>
          <w:lang w:eastAsia="nl-NL"/>
        </w:rPr>
        <w:t xml:space="preserve"> </w:t>
      </w:r>
      <w:r w:rsidRPr="00A97AAD" w:rsidR="00101C8D">
        <w:rPr>
          <w:bCs/>
          <w:szCs w:val="18"/>
          <w:lang w:eastAsia="nl-NL"/>
        </w:rPr>
        <w:t xml:space="preserve">Hierdoor zijn de nieuwe </w:t>
      </w:r>
      <w:r w:rsidRPr="00A97AAD" w:rsidR="000E7B86">
        <w:rPr>
          <w:bCs/>
          <w:szCs w:val="18"/>
          <w:lang w:eastAsia="nl-NL"/>
        </w:rPr>
        <w:t xml:space="preserve">LRAT </w:t>
      </w:r>
      <w:r w:rsidRPr="00A97AAD" w:rsidR="004700C4">
        <w:rPr>
          <w:bCs/>
          <w:szCs w:val="18"/>
          <w:lang w:eastAsia="nl-NL"/>
        </w:rPr>
        <w:t>systemen</w:t>
      </w:r>
      <w:r w:rsidRPr="00A97AAD" w:rsidR="00101C8D">
        <w:rPr>
          <w:bCs/>
          <w:szCs w:val="18"/>
          <w:lang w:eastAsia="nl-NL"/>
        </w:rPr>
        <w:t xml:space="preserve"> snel na levering operationeel inzetbaar. </w:t>
      </w:r>
    </w:p>
    <w:p w:rsidRPr="00A97AAD" w:rsidR="00B453F8" w:rsidP="00A97AAD" w:rsidRDefault="00B453F8" w14:paraId="42634906" w14:textId="77777777">
      <w:pPr>
        <w:spacing w:line="276" w:lineRule="auto"/>
        <w:jc w:val="left"/>
        <w:rPr>
          <w:rFonts w:cs="Arial"/>
          <w:b/>
          <w:szCs w:val="18"/>
        </w:rPr>
      </w:pPr>
    </w:p>
    <w:p w:rsidRPr="00A97AAD" w:rsidR="0056639B" w:rsidP="00A97AAD" w:rsidRDefault="00242933" w14:paraId="75F540BF" w14:textId="661C3265">
      <w:pPr>
        <w:spacing w:line="276" w:lineRule="auto"/>
        <w:rPr>
          <w:rFonts w:cs="Arial"/>
          <w:b/>
          <w:szCs w:val="18"/>
        </w:rPr>
      </w:pPr>
      <w:r w:rsidRPr="00A97AAD">
        <w:rPr>
          <w:rFonts w:cs="Arial"/>
          <w:b/>
          <w:szCs w:val="18"/>
        </w:rPr>
        <w:t>Uitwerking</w:t>
      </w:r>
    </w:p>
    <w:p w:rsidRPr="00A97AAD" w:rsidR="00AE4D73" w:rsidP="00A97AAD" w:rsidRDefault="00AE4D73" w14:paraId="28844E28" w14:textId="77777777">
      <w:pPr>
        <w:spacing w:line="276" w:lineRule="auto"/>
        <w:jc w:val="left"/>
        <w:rPr>
          <w:rFonts w:eastAsia="DejaVu Sans" w:cs="Lohit Hindi"/>
          <w:i/>
          <w:kern w:val="3"/>
          <w:szCs w:val="18"/>
          <w:lang w:eastAsia="zh-CN" w:bidi="hi-IN"/>
        </w:rPr>
      </w:pPr>
      <w:r w:rsidRPr="00A97AAD">
        <w:rPr>
          <w:rFonts w:eastAsia="DejaVu Sans" w:cs="Lohit Hindi"/>
          <w:i/>
          <w:kern w:val="3"/>
          <w:szCs w:val="18"/>
          <w:lang w:eastAsia="zh-CN" w:bidi="hi-IN"/>
        </w:rPr>
        <w:t>Personele consequenties</w:t>
      </w:r>
    </w:p>
    <w:p w:rsidRPr="00A97AAD" w:rsidR="00C62630" w:rsidP="00A97AAD" w:rsidRDefault="00AE4D73" w14:paraId="118DD007" w14:textId="35E6E91F">
      <w:pPr>
        <w:spacing w:line="276" w:lineRule="auto"/>
        <w:jc w:val="left"/>
        <w:rPr>
          <w:rFonts w:eastAsia="DejaVu Sans" w:cs="Lohit Hindi"/>
          <w:kern w:val="3"/>
          <w:szCs w:val="18"/>
          <w:lang w:eastAsia="zh-CN" w:bidi="hi-IN"/>
        </w:rPr>
      </w:pPr>
      <w:r w:rsidRPr="00A97AAD">
        <w:rPr>
          <w:rFonts w:eastAsia="DejaVu Sans" w:cs="Lohit Hindi"/>
          <w:kern w:val="3"/>
          <w:szCs w:val="18"/>
          <w:lang w:eastAsia="zh-CN" w:bidi="hi-IN"/>
        </w:rPr>
        <w:t xml:space="preserve">Invoering van de iCLU lanceerinstallatie heeft geen personele consequenties, want het aantal anti-tank teams van de Landmacht en het Korps Mariniers blijft gelijk. De Schiet Training School (STS) van het Opleidings- en Trainingscentrum Manoeuvre van </w:t>
      </w:r>
      <w:r w:rsidRPr="00A97AAD">
        <w:rPr>
          <w:rFonts w:eastAsia="DejaVu Sans" w:cs="Lohit Hindi"/>
          <w:kern w:val="3"/>
          <w:szCs w:val="18"/>
          <w:lang w:eastAsia="zh-CN" w:bidi="hi-IN"/>
        </w:rPr>
        <w:lastRenderedPageBreak/>
        <w:t xml:space="preserve">de Landmacht verzorgt de omscholing van onze militairen op het nieuwe lanceersysteem met de bestaande capaciteit. </w:t>
      </w:r>
    </w:p>
    <w:p w:rsidRPr="00A97AAD" w:rsidR="00A97AAD" w:rsidP="00A97AAD" w:rsidRDefault="00A97AAD" w14:paraId="768A1D47" w14:textId="77777777">
      <w:pPr>
        <w:spacing w:line="276" w:lineRule="auto"/>
        <w:jc w:val="left"/>
        <w:rPr>
          <w:i/>
          <w:szCs w:val="18"/>
        </w:rPr>
      </w:pPr>
    </w:p>
    <w:p w:rsidRPr="00A97AAD" w:rsidR="00AE4D73" w:rsidP="00A97AAD" w:rsidRDefault="00AE4D73" w14:paraId="7A2C4097" w14:textId="1981545A">
      <w:pPr>
        <w:spacing w:line="276" w:lineRule="auto"/>
        <w:jc w:val="left"/>
        <w:rPr>
          <w:i/>
          <w:szCs w:val="18"/>
        </w:rPr>
      </w:pPr>
      <w:r w:rsidRPr="00A97AAD">
        <w:rPr>
          <w:i/>
          <w:szCs w:val="18"/>
        </w:rPr>
        <w:t>Interoperabiliteit</w:t>
      </w:r>
      <w:r w:rsidRPr="00A97AAD" w:rsidR="00423EA3">
        <w:rPr>
          <w:i/>
          <w:szCs w:val="18"/>
        </w:rPr>
        <w:t>, standaardisatie en COTS/MOTS-beleid</w:t>
      </w:r>
    </w:p>
    <w:p w:rsidRPr="00A97AAD" w:rsidR="00AE4D73" w:rsidP="00A97AAD" w:rsidRDefault="00423EA3" w14:paraId="0EB6CF27" w14:textId="1244D12A">
      <w:pPr>
        <w:spacing w:line="276" w:lineRule="auto"/>
        <w:jc w:val="left"/>
        <w:rPr>
          <w:szCs w:val="18"/>
        </w:rPr>
      </w:pPr>
      <w:r w:rsidRPr="00A97AAD">
        <w:rPr>
          <w:bCs/>
          <w:szCs w:val="18"/>
          <w:lang w:eastAsia="nl-NL"/>
        </w:rPr>
        <w:t>Defensie verwerft de nieuwe iCLU lanceerinstallaties van de plank (</w:t>
      </w:r>
      <w:r w:rsidRPr="00A97AAD">
        <w:rPr>
          <w:bCs/>
          <w:i/>
          <w:szCs w:val="18"/>
          <w:lang w:eastAsia="nl-NL"/>
        </w:rPr>
        <w:t>military off the shelf</w:t>
      </w:r>
      <w:r w:rsidRPr="00A97AAD">
        <w:rPr>
          <w:bCs/>
          <w:szCs w:val="18"/>
          <w:lang w:eastAsia="nl-NL"/>
        </w:rPr>
        <w:t xml:space="preserve">) bij fabrikant Rafael uit Israel. </w:t>
      </w:r>
      <w:r w:rsidRPr="00A97AAD" w:rsidR="00AE4D73">
        <w:rPr>
          <w:szCs w:val="18"/>
        </w:rPr>
        <w:t>Het SPIKE anti-tank systeem kent naast Nederland en Duitsland een zeer grote Europese gebruikersgroep, waaronder België, Denemarken, Estland, Finland, Hongarije, Italië, Litouwen, Polen, Roemenië, Spanje, Tsjechië en Zwitserland. Ook NAVO-bondgenoot Canada neemt de SPIKE in gebruik. Met de nieuwe iCLU lanceerinstallatie kunnen ook de SPIKE-raketten van de andere Europese gebruikers verschoten worden.</w:t>
      </w:r>
      <w:r w:rsidRPr="00A97AAD" w:rsidR="00EF669E">
        <w:rPr>
          <w:rStyle w:val="FootnoteReference"/>
          <w:szCs w:val="18"/>
        </w:rPr>
        <w:footnoteReference w:id="6"/>
      </w:r>
      <w:r w:rsidRPr="00A97AAD" w:rsidR="00AE4D73">
        <w:rPr>
          <w:szCs w:val="18"/>
        </w:rPr>
        <w:t xml:space="preserve"> </w:t>
      </w:r>
    </w:p>
    <w:p w:rsidRPr="00A97AAD" w:rsidR="00423EA3" w:rsidP="00A97AAD" w:rsidRDefault="00423EA3" w14:paraId="507D73CA" w14:textId="77777777">
      <w:pPr>
        <w:spacing w:line="276" w:lineRule="auto"/>
        <w:jc w:val="left"/>
        <w:rPr>
          <w:bCs/>
          <w:szCs w:val="18"/>
          <w:lang w:eastAsia="nl-NL"/>
        </w:rPr>
      </w:pPr>
    </w:p>
    <w:p w:rsidRPr="00A97AAD" w:rsidR="00423EA3" w:rsidP="00A97AAD" w:rsidRDefault="00423EA3" w14:paraId="2DFEF0B4" w14:textId="361ED270">
      <w:pPr>
        <w:spacing w:line="276" w:lineRule="auto"/>
        <w:jc w:val="left"/>
        <w:rPr>
          <w:szCs w:val="18"/>
        </w:rPr>
      </w:pPr>
      <w:r w:rsidRPr="00A97AAD">
        <w:rPr>
          <w:bCs/>
          <w:szCs w:val="18"/>
          <w:lang w:eastAsia="nl-NL"/>
        </w:rPr>
        <w:t xml:space="preserve">Tegelijkertijd geeft Defensie invulling aan de oproep van de NAVO om voor meerdere wapensystemen en krijgsmachtdelen dezelfde </w:t>
      </w:r>
      <w:r w:rsidRPr="00A97AAD">
        <w:rPr>
          <w:bCs/>
          <w:i/>
          <w:szCs w:val="18"/>
          <w:lang w:eastAsia="nl-NL"/>
        </w:rPr>
        <w:t xml:space="preserve">Battle Decisive Munitions </w:t>
      </w:r>
      <w:r w:rsidRPr="00A97AAD">
        <w:rPr>
          <w:bCs/>
          <w:szCs w:val="18"/>
          <w:lang w:eastAsia="nl-NL"/>
        </w:rPr>
        <w:t xml:space="preserve">te verwerven. </w:t>
      </w:r>
      <w:r w:rsidRPr="00A97AAD">
        <w:rPr>
          <w:szCs w:val="18"/>
        </w:rPr>
        <w:t xml:space="preserve">De </w:t>
      </w:r>
      <w:r w:rsidRPr="00A97AAD">
        <w:rPr>
          <w:bCs/>
          <w:szCs w:val="18"/>
          <w:lang w:eastAsia="nl-NL"/>
        </w:rPr>
        <w:t>SPIKE LR-2 raket</w:t>
      </w:r>
      <w:r w:rsidRPr="00A97AAD">
        <w:rPr>
          <w:szCs w:val="18"/>
        </w:rPr>
        <w:t xml:space="preserve"> kan ook worden gelanceerd vanaf het gemoderniseerde CV90 infanteriegevechtsvoertuig</w:t>
      </w:r>
      <w:r w:rsidRPr="00A97AAD">
        <w:rPr>
          <w:bCs/>
          <w:szCs w:val="18"/>
          <w:lang w:eastAsia="nl-NL"/>
        </w:rPr>
        <w:t>.</w:t>
      </w:r>
      <w:r w:rsidRPr="00A97AAD">
        <w:rPr>
          <w:rStyle w:val="FootnoteReference"/>
          <w:szCs w:val="18"/>
        </w:rPr>
        <w:footnoteReference w:id="7"/>
      </w:r>
      <w:r w:rsidRPr="00A97AAD">
        <w:rPr>
          <w:bCs/>
          <w:szCs w:val="18"/>
          <w:lang w:eastAsia="nl-NL"/>
        </w:rPr>
        <w:t xml:space="preserve"> Vervanging van het huidige MRAT-systeem door een nieuwe lanceerinrichting die dezelfde raketten kan verschieten, bevordert familievorming en standaardisatie.</w:t>
      </w:r>
    </w:p>
    <w:p w:rsidRPr="00A97AAD" w:rsidR="00AE4D73" w:rsidP="00A97AAD" w:rsidRDefault="00AE4D73" w14:paraId="31112C4A" w14:textId="77777777">
      <w:pPr>
        <w:spacing w:line="276" w:lineRule="auto"/>
        <w:rPr>
          <w:i/>
          <w:szCs w:val="18"/>
        </w:rPr>
      </w:pPr>
    </w:p>
    <w:p w:rsidRPr="00A97AAD" w:rsidR="00423EA3" w:rsidP="00A97AAD" w:rsidRDefault="00423EA3" w14:paraId="037A7F33" w14:textId="7E1A6B05">
      <w:pPr>
        <w:spacing w:line="276" w:lineRule="auto"/>
        <w:rPr>
          <w:i/>
          <w:szCs w:val="18"/>
        </w:rPr>
      </w:pPr>
      <w:r w:rsidRPr="00A97AAD">
        <w:rPr>
          <w:i/>
          <w:szCs w:val="18"/>
        </w:rPr>
        <w:t>Doorontwikkelpotentieel</w:t>
      </w:r>
    </w:p>
    <w:p w:rsidRPr="00A97AAD" w:rsidR="00423EA3" w:rsidP="00A97AAD" w:rsidRDefault="00423EA3" w14:paraId="0D6E857F" w14:textId="5082F9E5">
      <w:pPr>
        <w:spacing w:line="276" w:lineRule="auto"/>
        <w:jc w:val="left"/>
        <w:rPr>
          <w:szCs w:val="18"/>
        </w:rPr>
      </w:pPr>
      <w:r w:rsidRPr="00A97AAD">
        <w:rPr>
          <w:szCs w:val="18"/>
        </w:rPr>
        <w:t xml:space="preserve">Rakettechnologie wordt voortdurend doorontwikkeld. Het nieuwe </w:t>
      </w:r>
      <w:r w:rsidRPr="00A97AAD" w:rsidR="00DF688E">
        <w:rPr>
          <w:szCs w:val="18"/>
        </w:rPr>
        <w:t xml:space="preserve">LRAT </w:t>
      </w:r>
      <w:r w:rsidRPr="00A97AAD">
        <w:rPr>
          <w:szCs w:val="18"/>
        </w:rPr>
        <w:t>lanceer-systeem kan gebruik maken van alle verbeterde mogelijkheden van de nieuwste generatie SPIKE LR-2 raket, waaronder een toegenomen dracht en verbeterde nauwkeurigheid. Daarnaast biedt het systeem ontwikkelpotentieel, passend bij het gevecht over steeds langere afstanden. Een verwachte ontwikkeling op korte termijn is de koppeling van drones voor doeldetectie, waardoor het aangrijpen van vijandelijke pantservoertuigen voorbij gezichtsafstand eenvoudiger wordt.</w:t>
      </w:r>
    </w:p>
    <w:p w:rsidRPr="00A97AAD" w:rsidR="00423EA3" w:rsidP="00A97AAD" w:rsidRDefault="00423EA3" w14:paraId="1DD6B53A" w14:textId="77777777">
      <w:pPr>
        <w:spacing w:line="276" w:lineRule="auto"/>
        <w:rPr>
          <w:i/>
          <w:szCs w:val="18"/>
        </w:rPr>
      </w:pPr>
    </w:p>
    <w:p w:rsidRPr="00A97AAD" w:rsidR="00423EA3" w:rsidP="00A97AAD" w:rsidRDefault="00423EA3" w14:paraId="149C5A47" w14:textId="77777777">
      <w:pPr>
        <w:spacing w:line="276" w:lineRule="auto"/>
        <w:rPr>
          <w:i/>
          <w:szCs w:val="18"/>
        </w:rPr>
      </w:pPr>
      <w:r w:rsidRPr="00A97AAD">
        <w:rPr>
          <w:i/>
          <w:szCs w:val="18"/>
        </w:rPr>
        <w:t>Duurzaamheid</w:t>
      </w:r>
    </w:p>
    <w:p w:rsidRPr="00A97AAD" w:rsidR="00423EA3" w:rsidP="00A97AAD" w:rsidRDefault="00423EA3" w14:paraId="4D4011F6" w14:textId="5688A084">
      <w:pPr>
        <w:spacing w:line="276" w:lineRule="auto"/>
        <w:jc w:val="left"/>
        <w:rPr>
          <w:rFonts w:eastAsia="DejaVu Sans" w:cs="Lohit Hindi"/>
          <w:kern w:val="3"/>
          <w:szCs w:val="18"/>
          <w:lang w:eastAsia="zh-CN" w:bidi="hi-IN"/>
        </w:rPr>
      </w:pPr>
      <w:r w:rsidRPr="00A97AAD">
        <w:rPr>
          <w:rFonts w:eastAsia="DejaVu Sans" w:cs="Lohit Hindi"/>
          <w:kern w:val="3"/>
          <w:szCs w:val="18"/>
          <w:lang w:eastAsia="zh-CN" w:bidi="hi-IN"/>
        </w:rPr>
        <w:t xml:space="preserve">Gebruik van simulatie om specialisten in pantserbestrijding doelmatig en doeltreffend op te leiden en trainen draagt niet alleen bij aan de operationele gereedheid van eenheden, maar ook aan duurzaamheid en het beperken van de milieubelasting. Naast de integratie van de iCLU in het TACTIS simulatiesysteem, wordt de nieuwe anti-tank lanceerinstallatie ook voorzien van koppelingen voor gesimuleerd gebruik met een </w:t>
      </w:r>
      <w:r w:rsidRPr="00A97AAD">
        <w:rPr>
          <w:rFonts w:eastAsia="DejaVu Sans" w:cs="Lohit Hindi"/>
          <w:i/>
          <w:kern w:val="3"/>
          <w:szCs w:val="18"/>
          <w:lang w:eastAsia="zh-CN" w:bidi="hi-IN"/>
        </w:rPr>
        <w:t>indoortrainer</w:t>
      </w:r>
      <w:r w:rsidRPr="00A97AAD">
        <w:rPr>
          <w:rFonts w:eastAsia="DejaVu Sans" w:cs="Lohit Hindi"/>
          <w:kern w:val="3"/>
          <w:szCs w:val="18"/>
          <w:lang w:eastAsia="zh-CN" w:bidi="hi-IN"/>
        </w:rPr>
        <w:t xml:space="preserve"> (IDT) en SPIKE </w:t>
      </w:r>
      <w:r w:rsidRPr="00A97AAD">
        <w:rPr>
          <w:rFonts w:eastAsia="DejaVu Sans" w:cs="Lohit Hindi"/>
          <w:i/>
          <w:kern w:val="3"/>
          <w:szCs w:val="18"/>
          <w:lang w:eastAsia="zh-CN" w:bidi="hi-IN"/>
        </w:rPr>
        <w:t>teamtrainer</w:t>
      </w:r>
      <w:r w:rsidRPr="00A97AAD">
        <w:rPr>
          <w:rFonts w:eastAsia="DejaVu Sans" w:cs="Lohit Hindi"/>
          <w:kern w:val="3"/>
          <w:szCs w:val="18"/>
          <w:lang w:eastAsia="zh-CN" w:bidi="hi-IN"/>
        </w:rPr>
        <w:t xml:space="preserve"> (STT). Tot slot kan de nieuwe lanceerinstallatie eerdere generaties SPIKE raketten afschieten. Hierdoor kan de voorraad oudere raketten nog enkele jaren worden gebruikt voor training (</w:t>
      </w:r>
      <w:r w:rsidRPr="00A97AAD">
        <w:rPr>
          <w:rFonts w:eastAsia="DejaVu Sans" w:cs="Lohit Hindi"/>
          <w:i/>
          <w:kern w:val="3"/>
          <w:szCs w:val="18"/>
          <w:lang w:eastAsia="zh-CN" w:bidi="hi-IN"/>
        </w:rPr>
        <w:t>li</w:t>
      </w:r>
      <w:r w:rsidRPr="00A97AAD" w:rsidR="006C599B">
        <w:rPr>
          <w:rFonts w:eastAsia="DejaVu Sans" w:cs="Lohit Hindi"/>
          <w:i/>
          <w:kern w:val="3"/>
          <w:szCs w:val="18"/>
          <w:lang w:eastAsia="zh-CN" w:bidi="hi-IN"/>
        </w:rPr>
        <w:t>v</w:t>
      </w:r>
      <w:r w:rsidRPr="00A97AAD">
        <w:rPr>
          <w:rFonts w:eastAsia="DejaVu Sans" w:cs="Lohit Hindi"/>
          <w:i/>
          <w:kern w:val="3"/>
          <w:szCs w:val="18"/>
          <w:lang w:eastAsia="zh-CN" w:bidi="hi-IN"/>
        </w:rPr>
        <w:t>e firing exercises</w:t>
      </w:r>
      <w:r w:rsidRPr="00A97AAD">
        <w:rPr>
          <w:rFonts w:eastAsia="DejaVu Sans" w:cs="Lohit Hindi"/>
          <w:kern w:val="3"/>
          <w:szCs w:val="18"/>
          <w:lang w:eastAsia="zh-CN" w:bidi="hi-IN"/>
        </w:rPr>
        <w:t>) van de anti-tank teams, waarmee Defensie het trainingsrendement verhoogt. Tegelijkertijd voorkomen we dat deze munitie de uiterste houdbaarheids-termijn overschrijdt en moet worden vernietigd.</w:t>
      </w:r>
    </w:p>
    <w:p w:rsidRPr="00A97AAD" w:rsidR="00A97AAD" w:rsidP="00A97AAD" w:rsidRDefault="00A97AAD" w14:paraId="325C02B9" w14:textId="72BA9FA0">
      <w:pPr>
        <w:spacing w:line="276" w:lineRule="auto"/>
        <w:jc w:val="left"/>
        <w:rPr>
          <w:i/>
          <w:szCs w:val="18"/>
        </w:rPr>
      </w:pPr>
    </w:p>
    <w:p w:rsidRPr="00A97AAD" w:rsidR="0056639B" w:rsidP="00A97AAD" w:rsidRDefault="0056639B" w14:paraId="2BED20A4" w14:textId="475566F8">
      <w:pPr>
        <w:spacing w:line="276" w:lineRule="auto"/>
        <w:rPr>
          <w:i/>
          <w:szCs w:val="18"/>
        </w:rPr>
      </w:pPr>
      <w:r w:rsidRPr="00A97AAD">
        <w:rPr>
          <w:i/>
          <w:szCs w:val="18"/>
        </w:rPr>
        <w:t>Relatie met andere projecten</w:t>
      </w:r>
    </w:p>
    <w:p w:rsidRPr="00A97AAD" w:rsidR="00B64A82" w:rsidP="00A97AAD" w:rsidRDefault="00B64A82" w14:paraId="4309F12B" w14:textId="5963A960">
      <w:pPr>
        <w:spacing w:line="276" w:lineRule="auto"/>
        <w:jc w:val="left"/>
        <w:rPr>
          <w:szCs w:val="18"/>
        </w:rPr>
      </w:pPr>
      <w:r w:rsidRPr="00A97AAD">
        <w:rPr>
          <w:szCs w:val="18"/>
        </w:rPr>
        <w:t xml:space="preserve">Dit project </w:t>
      </w:r>
      <w:r w:rsidRPr="00A97AAD" w:rsidR="00353454">
        <w:rPr>
          <w:szCs w:val="18"/>
        </w:rPr>
        <w:t>heeft raakvlakken met de volgende vier</w:t>
      </w:r>
      <w:r w:rsidRPr="00A97AAD">
        <w:rPr>
          <w:szCs w:val="18"/>
        </w:rPr>
        <w:t xml:space="preserve"> projecten</w:t>
      </w:r>
      <w:r w:rsidRPr="00A97AAD" w:rsidR="003971D8">
        <w:rPr>
          <w:szCs w:val="18"/>
        </w:rPr>
        <w:t>:</w:t>
      </w:r>
    </w:p>
    <w:p w:rsidRPr="00A97AAD" w:rsidR="0056639B" w:rsidP="00A97AAD" w:rsidRDefault="0056639B" w14:paraId="6F75E44C" w14:textId="6D019210">
      <w:pPr>
        <w:pStyle w:val="ListParagraph"/>
        <w:numPr>
          <w:ilvl w:val="0"/>
          <w:numId w:val="13"/>
        </w:numPr>
        <w:spacing w:line="276" w:lineRule="auto"/>
        <w:jc w:val="left"/>
        <w:rPr>
          <w:szCs w:val="18"/>
        </w:rPr>
      </w:pPr>
      <w:r w:rsidRPr="00A97AAD">
        <w:rPr>
          <w:szCs w:val="18"/>
        </w:rPr>
        <w:t>Binnen het defensiebrede programma ‘Aanvulling inzetvoorraad munitie’</w:t>
      </w:r>
      <w:r w:rsidRPr="00A97AAD">
        <w:rPr>
          <w:rStyle w:val="FootnoteReference"/>
          <w:szCs w:val="18"/>
        </w:rPr>
        <w:footnoteReference w:id="8"/>
      </w:r>
      <w:r w:rsidRPr="00A97AAD">
        <w:rPr>
          <w:szCs w:val="18"/>
        </w:rPr>
        <w:t xml:space="preserve"> wordt de strategische voorraad munitie stapsgewijs aangevuld richting het door NAVO </w:t>
      </w:r>
      <w:r w:rsidRPr="00A97AAD">
        <w:rPr>
          <w:szCs w:val="18"/>
        </w:rPr>
        <w:lastRenderedPageBreak/>
        <w:t>opgedragen niveau. Binnen dit programma zijn honderden extra pantser-bestrijdingsraketten van</w:t>
      </w:r>
      <w:r w:rsidRPr="00A97AAD" w:rsidR="00FF4BDB">
        <w:rPr>
          <w:szCs w:val="18"/>
        </w:rPr>
        <w:t xml:space="preserve"> het type SPIKE LR-2 besteld en de eerste deelleveringen zijn in de Nederlandse voorraad opgenomen. </w:t>
      </w:r>
    </w:p>
    <w:p w:rsidRPr="00A97AAD" w:rsidR="0056639B" w:rsidP="00A97AAD" w:rsidRDefault="0056639B" w14:paraId="18C4241C" w14:textId="46072E56">
      <w:pPr>
        <w:pStyle w:val="ListParagraph"/>
        <w:numPr>
          <w:ilvl w:val="0"/>
          <w:numId w:val="13"/>
        </w:numPr>
        <w:spacing w:line="276" w:lineRule="auto"/>
        <w:jc w:val="left"/>
        <w:rPr>
          <w:szCs w:val="18"/>
        </w:rPr>
      </w:pPr>
      <w:r w:rsidRPr="00A97AAD">
        <w:rPr>
          <w:szCs w:val="18"/>
        </w:rPr>
        <w:t xml:space="preserve">Het project </w:t>
      </w:r>
      <w:r w:rsidRPr="00A97AAD" w:rsidR="00FF4BDB">
        <w:rPr>
          <w:szCs w:val="18"/>
        </w:rPr>
        <w:t>‘Midlife Update (MLU) voor het wapensysteem Infanteriegevechts</w:t>
      </w:r>
      <w:r w:rsidRPr="00A97AAD" w:rsidR="007878DA">
        <w:rPr>
          <w:szCs w:val="18"/>
        </w:rPr>
        <w:t>-</w:t>
      </w:r>
      <w:r w:rsidRPr="00A97AAD" w:rsidR="00FF4BDB">
        <w:rPr>
          <w:szCs w:val="18"/>
        </w:rPr>
        <w:t>voertuig (IGV) CV9035NL’</w:t>
      </w:r>
      <w:r w:rsidRPr="00A97AAD" w:rsidR="00FF4BDB">
        <w:rPr>
          <w:rStyle w:val="FootnoteReference"/>
          <w:szCs w:val="18"/>
        </w:rPr>
        <w:footnoteReference w:id="9"/>
      </w:r>
      <w:r w:rsidRPr="00A97AAD" w:rsidR="00FF4BDB">
        <w:rPr>
          <w:szCs w:val="18"/>
        </w:rPr>
        <w:t xml:space="preserve"> voorziet in levensduurverlengend onderhoud en modernisering van het CV90 infanteriegevechtsvoertuig. De gemoderniseerde CV90 is voorzien van </w:t>
      </w:r>
      <w:r w:rsidRPr="00A97AAD" w:rsidR="00EA08AD">
        <w:rPr>
          <w:szCs w:val="18"/>
        </w:rPr>
        <w:t xml:space="preserve">extra zelfbeschermingssystemen, waaronder </w:t>
      </w:r>
      <w:r w:rsidRPr="00A97AAD" w:rsidR="00FF4BDB">
        <w:rPr>
          <w:szCs w:val="18"/>
        </w:rPr>
        <w:t xml:space="preserve">een torenlanceerinstallatie voor SPIKE LR-2 raketten. </w:t>
      </w:r>
    </w:p>
    <w:p w:rsidRPr="00A97AAD" w:rsidR="00901586" w:rsidP="00A97AAD" w:rsidRDefault="00901586" w14:paraId="37A9FA3F" w14:textId="0CB095C5">
      <w:pPr>
        <w:pStyle w:val="ListParagraph"/>
        <w:numPr>
          <w:ilvl w:val="0"/>
          <w:numId w:val="13"/>
        </w:numPr>
        <w:spacing w:line="276" w:lineRule="auto"/>
        <w:jc w:val="left"/>
        <w:rPr>
          <w:szCs w:val="18"/>
        </w:rPr>
      </w:pPr>
      <w:r w:rsidRPr="00A97AAD">
        <w:rPr>
          <w:szCs w:val="18"/>
        </w:rPr>
        <w:t>Met het project ‘Modernisering Tactische Indoor Simulator (TACTIS)’</w:t>
      </w:r>
      <w:r w:rsidRPr="00A97AAD">
        <w:rPr>
          <w:rStyle w:val="FootnoteReference"/>
          <w:szCs w:val="18"/>
        </w:rPr>
        <w:footnoteReference w:id="10"/>
      </w:r>
      <w:r w:rsidRPr="00A97AAD">
        <w:rPr>
          <w:szCs w:val="18"/>
        </w:rPr>
        <w:t xml:space="preserve"> moderniseert </w:t>
      </w:r>
      <w:r w:rsidRPr="00A97AAD" w:rsidR="003971D8">
        <w:rPr>
          <w:szCs w:val="18"/>
        </w:rPr>
        <w:t>D</w:t>
      </w:r>
      <w:r w:rsidRPr="00A97AAD">
        <w:rPr>
          <w:szCs w:val="18"/>
        </w:rPr>
        <w:t xml:space="preserve">efensie het TACTIS simulatiesysteem voor schiettechniek en tactiek in Amersfoort. Het nieuwe </w:t>
      </w:r>
      <w:r w:rsidRPr="00A97AAD" w:rsidR="007878DA">
        <w:rPr>
          <w:szCs w:val="18"/>
        </w:rPr>
        <w:t xml:space="preserve">LRAT </w:t>
      </w:r>
      <w:r w:rsidRPr="00A97AAD">
        <w:rPr>
          <w:szCs w:val="18"/>
        </w:rPr>
        <w:t>lanceersysteem wordt in de gemoderniseerde versie van TACTIS geintegreerd.</w:t>
      </w:r>
    </w:p>
    <w:p w:rsidRPr="00A97AAD" w:rsidR="0056639B" w:rsidP="00A97AAD" w:rsidRDefault="006C20E0" w14:paraId="0EF225F2" w14:textId="4EE7229E">
      <w:pPr>
        <w:pStyle w:val="ListParagraph"/>
        <w:numPr>
          <w:ilvl w:val="0"/>
          <w:numId w:val="13"/>
        </w:numPr>
        <w:spacing w:line="276" w:lineRule="auto"/>
        <w:jc w:val="left"/>
        <w:rPr>
          <w:szCs w:val="18"/>
        </w:rPr>
      </w:pPr>
      <w:r w:rsidRPr="00A97AAD">
        <w:rPr>
          <w:szCs w:val="18"/>
        </w:rPr>
        <w:t xml:space="preserve">Met het </w:t>
      </w:r>
      <w:r w:rsidRPr="00A97AAD" w:rsidR="00B231F7">
        <w:rPr>
          <w:szCs w:val="18"/>
        </w:rPr>
        <w:t xml:space="preserve">gemandateerde </w:t>
      </w:r>
      <w:r w:rsidRPr="00A97AAD">
        <w:rPr>
          <w:szCs w:val="18"/>
        </w:rPr>
        <w:t>project ‘Vervanging en uitbreiding Short Range Anti-Tank (SRAT) capaciteit’</w:t>
      </w:r>
      <w:r w:rsidRPr="00A97AAD">
        <w:rPr>
          <w:rStyle w:val="FootnoteReference"/>
          <w:szCs w:val="18"/>
        </w:rPr>
        <w:footnoteReference w:id="11"/>
      </w:r>
      <w:r w:rsidRPr="00A97AAD">
        <w:rPr>
          <w:szCs w:val="18"/>
        </w:rPr>
        <w:t xml:space="preserve"> verwerft </w:t>
      </w:r>
      <w:r w:rsidRPr="00A97AAD" w:rsidR="003971D8">
        <w:rPr>
          <w:szCs w:val="18"/>
        </w:rPr>
        <w:t>D</w:t>
      </w:r>
      <w:r w:rsidRPr="00A97AAD">
        <w:rPr>
          <w:szCs w:val="18"/>
        </w:rPr>
        <w:t xml:space="preserve">efensie </w:t>
      </w:r>
      <w:r w:rsidRPr="00A97AAD" w:rsidR="00B231F7">
        <w:rPr>
          <w:szCs w:val="18"/>
        </w:rPr>
        <w:t xml:space="preserve">de SPIKE-SR van fabrikant Rafael als </w:t>
      </w:r>
      <w:r w:rsidRPr="00A97AAD">
        <w:rPr>
          <w:szCs w:val="18"/>
        </w:rPr>
        <w:t xml:space="preserve">nieuw </w:t>
      </w:r>
      <w:r w:rsidRPr="00A97AAD" w:rsidR="00585219">
        <w:rPr>
          <w:i/>
          <w:szCs w:val="18"/>
        </w:rPr>
        <w:t>m</w:t>
      </w:r>
      <w:r w:rsidRPr="00A97AAD">
        <w:rPr>
          <w:i/>
          <w:szCs w:val="18"/>
        </w:rPr>
        <w:t>ilitary</w:t>
      </w:r>
      <w:r w:rsidRPr="00A97AAD" w:rsidR="00585219">
        <w:rPr>
          <w:i/>
          <w:szCs w:val="18"/>
        </w:rPr>
        <w:t xml:space="preserve"> </w:t>
      </w:r>
      <w:r w:rsidRPr="00A97AAD">
        <w:rPr>
          <w:i/>
          <w:szCs w:val="18"/>
        </w:rPr>
        <w:t>off</w:t>
      </w:r>
      <w:r w:rsidRPr="00A97AAD" w:rsidR="00585219">
        <w:rPr>
          <w:i/>
          <w:szCs w:val="18"/>
        </w:rPr>
        <w:t xml:space="preserve"> </w:t>
      </w:r>
      <w:r w:rsidRPr="00A97AAD">
        <w:rPr>
          <w:i/>
          <w:szCs w:val="18"/>
        </w:rPr>
        <w:t>the</w:t>
      </w:r>
      <w:r w:rsidRPr="00A97AAD" w:rsidR="00585219">
        <w:rPr>
          <w:i/>
          <w:szCs w:val="18"/>
        </w:rPr>
        <w:t xml:space="preserve"> </w:t>
      </w:r>
      <w:r w:rsidRPr="00A97AAD">
        <w:rPr>
          <w:i/>
          <w:szCs w:val="18"/>
        </w:rPr>
        <w:t>shelf</w:t>
      </w:r>
      <w:r w:rsidRPr="00A97AAD">
        <w:rPr>
          <w:szCs w:val="18"/>
        </w:rPr>
        <w:t xml:space="preserve"> SRAT-systeem</w:t>
      </w:r>
      <w:r w:rsidRPr="00A97AAD" w:rsidR="00992964">
        <w:rPr>
          <w:szCs w:val="18"/>
        </w:rPr>
        <w:t xml:space="preserve">, evenals een licht </w:t>
      </w:r>
      <w:r w:rsidRPr="00A97AAD" w:rsidR="00992964">
        <w:rPr>
          <w:i/>
          <w:szCs w:val="18"/>
        </w:rPr>
        <w:t>Very Short Range Anti-Tank</w:t>
      </w:r>
      <w:r w:rsidRPr="00A97AAD" w:rsidR="00992964">
        <w:rPr>
          <w:szCs w:val="18"/>
        </w:rPr>
        <w:t xml:space="preserve"> (VSRAT) systeem voor gebruik door lichte gevechtseenheden en ondersteunende eenheden</w:t>
      </w:r>
      <w:r w:rsidRPr="00A97AAD">
        <w:rPr>
          <w:szCs w:val="18"/>
        </w:rPr>
        <w:t xml:space="preserve">. Deze </w:t>
      </w:r>
      <w:r w:rsidRPr="00A97AAD" w:rsidR="007878DA">
        <w:rPr>
          <w:szCs w:val="18"/>
        </w:rPr>
        <w:t>anti-tank</w:t>
      </w:r>
      <w:r w:rsidRPr="00A97AAD">
        <w:rPr>
          <w:szCs w:val="18"/>
        </w:rPr>
        <w:t xml:space="preserve"> systemen </w:t>
      </w:r>
      <w:r w:rsidRPr="00A97AAD" w:rsidR="007878DA">
        <w:rPr>
          <w:szCs w:val="18"/>
        </w:rPr>
        <w:t xml:space="preserve">met een korte dracht </w:t>
      </w:r>
      <w:r w:rsidRPr="00A97AAD">
        <w:rPr>
          <w:szCs w:val="18"/>
        </w:rPr>
        <w:t xml:space="preserve">zijn complementair </w:t>
      </w:r>
      <w:r w:rsidRPr="00A97AAD" w:rsidR="00007144">
        <w:rPr>
          <w:szCs w:val="18"/>
        </w:rPr>
        <w:t xml:space="preserve">aan het LRAT systeem als het gaat om </w:t>
      </w:r>
      <w:r w:rsidRPr="00A97AAD">
        <w:rPr>
          <w:szCs w:val="18"/>
        </w:rPr>
        <w:t>dracht, geleidbaarheid en doordringingsvermogen</w:t>
      </w:r>
      <w:r w:rsidRPr="00A97AAD" w:rsidR="00007144">
        <w:rPr>
          <w:szCs w:val="18"/>
        </w:rPr>
        <w:t>.</w:t>
      </w:r>
    </w:p>
    <w:p w:rsidRPr="00A97AAD" w:rsidR="006C20E0" w:rsidP="00A97AAD" w:rsidRDefault="006C20E0" w14:paraId="7AA66D55" w14:textId="77777777">
      <w:pPr>
        <w:spacing w:line="276" w:lineRule="auto"/>
        <w:jc w:val="left"/>
        <w:rPr>
          <w:szCs w:val="18"/>
        </w:rPr>
      </w:pPr>
    </w:p>
    <w:p w:rsidRPr="00A97AAD" w:rsidR="00025414" w:rsidP="00A97AAD" w:rsidRDefault="004F03A0" w14:paraId="4AAF311C" w14:textId="77777777">
      <w:pPr>
        <w:spacing w:line="276" w:lineRule="auto"/>
        <w:jc w:val="left"/>
        <w:rPr>
          <w:b/>
          <w:szCs w:val="18"/>
        </w:rPr>
      </w:pPr>
      <w:r w:rsidRPr="00A97AAD">
        <w:rPr>
          <w:rFonts w:ascii="Arial" w:hAnsi="Arial" w:cs="Arial"/>
          <w:b/>
          <w:szCs w:val="18"/>
        </w:rPr>
        <w:t>​</w:t>
      </w:r>
      <w:r w:rsidRPr="00A97AAD" w:rsidR="00025414">
        <w:rPr>
          <w:b/>
          <w:szCs w:val="18"/>
        </w:rPr>
        <w:t>Doelmatigheid en doeltreffendheid</w:t>
      </w:r>
    </w:p>
    <w:p w:rsidRPr="00A97AAD" w:rsidR="00025414" w:rsidP="00A97AAD" w:rsidRDefault="00025414" w14:paraId="3DFBCCA6" w14:textId="77777777">
      <w:pPr>
        <w:spacing w:line="276" w:lineRule="auto"/>
        <w:rPr>
          <w:i/>
          <w:iCs/>
          <w:szCs w:val="18"/>
        </w:rPr>
      </w:pPr>
      <w:r w:rsidRPr="00A97AAD">
        <w:rPr>
          <w:szCs w:val="18"/>
        </w:rPr>
        <w:t>Met de uitvoering van dit project geeft Defensie, onder verwijzing naar artikel 3.1 van de Comptabiliteitswet 2016, invulling aan doeltreffendheid en doelmatigheid.</w:t>
      </w:r>
    </w:p>
    <w:p w:rsidRPr="00A97AAD" w:rsidR="00025414" w:rsidP="00A97AAD" w:rsidRDefault="00025414" w14:paraId="7FE6CF19" w14:textId="4BB9A73A">
      <w:pPr>
        <w:pStyle w:val="ListParagraph"/>
        <w:numPr>
          <w:ilvl w:val="0"/>
          <w:numId w:val="11"/>
        </w:numPr>
        <w:autoSpaceDN w:val="0"/>
        <w:spacing w:after="120" w:line="276" w:lineRule="auto"/>
        <w:jc w:val="left"/>
        <w:rPr>
          <w:szCs w:val="18"/>
          <w:u w:val="single"/>
        </w:rPr>
      </w:pPr>
      <w:r w:rsidRPr="00A97AAD">
        <w:rPr>
          <w:szCs w:val="18"/>
        </w:rPr>
        <w:t xml:space="preserve">Doeltreffendheid: de verwerving van de </w:t>
      </w:r>
      <w:r w:rsidRPr="00A97AAD" w:rsidR="00DF688E">
        <w:rPr>
          <w:szCs w:val="18"/>
        </w:rPr>
        <w:t xml:space="preserve">LRAT </w:t>
      </w:r>
      <w:r w:rsidRPr="00A97AAD" w:rsidR="00FF7998">
        <w:rPr>
          <w:szCs w:val="18"/>
        </w:rPr>
        <w:t xml:space="preserve">capaciteit past in de </w:t>
      </w:r>
      <w:r w:rsidRPr="00A97AAD">
        <w:rPr>
          <w:szCs w:val="18"/>
        </w:rPr>
        <w:t xml:space="preserve">doctrine van het </w:t>
      </w:r>
      <w:r w:rsidRPr="00A97AAD" w:rsidR="00FF7998">
        <w:rPr>
          <w:szCs w:val="18"/>
        </w:rPr>
        <w:t>mariniers- en landoptreden</w:t>
      </w:r>
      <w:r w:rsidRPr="00A97AAD">
        <w:rPr>
          <w:szCs w:val="18"/>
        </w:rPr>
        <w:t xml:space="preserve">. </w:t>
      </w:r>
      <w:r w:rsidRPr="00A97AAD" w:rsidR="00FF7998">
        <w:rPr>
          <w:bCs/>
          <w:szCs w:val="18"/>
          <w:lang w:eastAsia="nl-NL"/>
        </w:rPr>
        <w:t>De mogelijkheid om vijandelijke gevechtsvoertuigen op grote afstand te kunnen uitschakelen (</w:t>
      </w:r>
      <w:r w:rsidRPr="00A97AAD" w:rsidR="00FF7998">
        <w:rPr>
          <w:bCs/>
          <w:i/>
          <w:szCs w:val="18"/>
          <w:lang w:eastAsia="nl-NL"/>
        </w:rPr>
        <w:t>stand-off</w:t>
      </w:r>
      <w:r w:rsidRPr="00A97AAD" w:rsidR="00FF7998">
        <w:rPr>
          <w:bCs/>
          <w:szCs w:val="18"/>
          <w:lang w:eastAsia="nl-NL"/>
        </w:rPr>
        <w:t xml:space="preserve">) is essentieel voor de veiligheid van onze militairen. </w:t>
      </w:r>
      <w:r w:rsidRPr="00A97AAD">
        <w:rPr>
          <w:szCs w:val="18"/>
        </w:rPr>
        <w:t xml:space="preserve">Met de uitvoering van dit project vergroot Defensie </w:t>
      </w:r>
      <w:r w:rsidRPr="00A97AAD" w:rsidR="00FF7998">
        <w:rPr>
          <w:szCs w:val="18"/>
        </w:rPr>
        <w:t xml:space="preserve">de capaciteit om vijandelijke tanks en andere gevechtsvoertuigen te kunnen aangrijpen </w:t>
      </w:r>
      <w:r w:rsidRPr="00A97AAD">
        <w:rPr>
          <w:szCs w:val="18"/>
        </w:rPr>
        <w:t>significant.</w:t>
      </w:r>
    </w:p>
    <w:p w:rsidRPr="00A97AAD" w:rsidR="00025414" w:rsidP="00A97AAD" w:rsidRDefault="00025414" w14:paraId="4421A4CB" w14:textId="5CC7F162">
      <w:pPr>
        <w:pStyle w:val="ListParagraph"/>
        <w:numPr>
          <w:ilvl w:val="0"/>
          <w:numId w:val="11"/>
        </w:numPr>
        <w:autoSpaceDN w:val="0"/>
        <w:spacing w:after="120" w:line="276" w:lineRule="auto"/>
        <w:jc w:val="left"/>
        <w:rPr>
          <w:szCs w:val="18"/>
        </w:rPr>
      </w:pPr>
      <w:r w:rsidRPr="00A97AAD">
        <w:rPr>
          <w:szCs w:val="18"/>
        </w:rPr>
        <w:t xml:space="preserve">Doelmatigheid: </w:t>
      </w:r>
      <w:r w:rsidRPr="00A97AAD" w:rsidR="00A224C6">
        <w:rPr>
          <w:szCs w:val="18"/>
        </w:rPr>
        <w:t>Verwerving van de iCLU is doelmatig omdat de vervangende lanceerinrichting de volledige dracht van de voorraad SPIKE LR-2 raketten kan benutten. Ook beschikt het systeem over doorontwikkelpotentieel en is achterwaarts compatibel, waardoor ook raketten van een eerdere generatie kunnen worden verschoten. Doordat dezelfde raketten door zowel de gemoderniseerde CV90 infanteriegevechtsvoertuigen als de anti-tank teams kunnen worden verschoten, vergroot dit de nationale interoperabiliteit. Daarnaast draagt deze vervanging bij aan Europese standaardisatie.</w:t>
      </w:r>
    </w:p>
    <w:p w:rsidRPr="00A97AAD" w:rsidR="00FB7149" w:rsidP="00A97AAD" w:rsidRDefault="00FB7149" w14:paraId="2E3B5E63" w14:textId="55F41C4E">
      <w:pPr>
        <w:spacing w:line="276" w:lineRule="auto"/>
        <w:jc w:val="left"/>
        <w:rPr>
          <w:b/>
          <w:szCs w:val="18"/>
        </w:rPr>
      </w:pPr>
    </w:p>
    <w:p w:rsidRPr="00A97AAD" w:rsidR="0056639B" w:rsidP="00A97AAD" w:rsidRDefault="0056639B" w14:paraId="73403DB8" w14:textId="3ED70E6B">
      <w:pPr>
        <w:spacing w:line="276" w:lineRule="auto"/>
        <w:rPr>
          <w:b/>
          <w:szCs w:val="18"/>
        </w:rPr>
      </w:pPr>
      <w:r w:rsidRPr="00A97AAD">
        <w:rPr>
          <w:b/>
          <w:szCs w:val="18"/>
        </w:rPr>
        <w:t>Financiële aspecten</w:t>
      </w:r>
    </w:p>
    <w:p w:rsidRPr="00A97AAD" w:rsidR="0056639B" w:rsidP="00A97AAD" w:rsidRDefault="0056639B" w14:paraId="028CB143" w14:textId="2DDEB438">
      <w:pPr>
        <w:spacing w:line="276" w:lineRule="auto"/>
        <w:jc w:val="left"/>
        <w:rPr>
          <w:szCs w:val="18"/>
        </w:rPr>
      </w:pPr>
      <w:r w:rsidRPr="00A97AAD">
        <w:rPr>
          <w:szCs w:val="18"/>
        </w:rPr>
        <w:t xml:space="preserve">Met </w:t>
      </w:r>
      <w:r w:rsidRPr="00A97AAD" w:rsidR="003E1A0D">
        <w:rPr>
          <w:szCs w:val="18"/>
        </w:rPr>
        <w:t xml:space="preserve">dit </w:t>
      </w:r>
      <w:r w:rsidRPr="00A97AAD">
        <w:rPr>
          <w:szCs w:val="18"/>
        </w:rPr>
        <w:t xml:space="preserve">project is een investering gemoeid tussen de DMP-grenzen van € </w:t>
      </w:r>
      <w:r w:rsidRPr="00A97AAD" w:rsidR="00534D41">
        <w:rPr>
          <w:szCs w:val="18"/>
        </w:rPr>
        <w:t>50</w:t>
      </w:r>
      <w:r w:rsidRPr="00A97AAD">
        <w:rPr>
          <w:szCs w:val="18"/>
        </w:rPr>
        <w:t xml:space="preserve"> miljoen en € </w:t>
      </w:r>
      <w:r w:rsidRPr="00A97AAD" w:rsidR="00534D41">
        <w:rPr>
          <w:szCs w:val="18"/>
        </w:rPr>
        <w:t>250</w:t>
      </w:r>
      <w:r w:rsidRPr="00A97AAD">
        <w:rPr>
          <w:szCs w:val="18"/>
        </w:rPr>
        <w:t xml:space="preserve"> milj</w:t>
      </w:r>
      <w:r w:rsidRPr="00A97AAD" w:rsidR="00534D41">
        <w:rPr>
          <w:szCs w:val="18"/>
        </w:rPr>
        <w:t>oen</w:t>
      </w:r>
      <w:r w:rsidRPr="00A97AAD">
        <w:rPr>
          <w:szCs w:val="18"/>
        </w:rPr>
        <w:t xml:space="preserve"> (prijspeil 202</w:t>
      </w:r>
      <w:r w:rsidRPr="00A97AAD" w:rsidR="00534D41">
        <w:rPr>
          <w:szCs w:val="18"/>
        </w:rPr>
        <w:t>3, inclusief risicoreservering</w:t>
      </w:r>
      <w:r w:rsidRPr="00A97AAD">
        <w:rPr>
          <w:szCs w:val="18"/>
        </w:rPr>
        <w:t>). Deze investering komt in de periode 202</w:t>
      </w:r>
      <w:r w:rsidRPr="00A97AAD" w:rsidR="00534D41">
        <w:rPr>
          <w:szCs w:val="18"/>
        </w:rPr>
        <w:t>4</w:t>
      </w:r>
      <w:r w:rsidRPr="00A97AAD">
        <w:rPr>
          <w:szCs w:val="18"/>
        </w:rPr>
        <w:t xml:space="preserve"> tot en met 202</w:t>
      </w:r>
      <w:r w:rsidR="00BB125C">
        <w:rPr>
          <w:szCs w:val="18"/>
        </w:rPr>
        <w:t>8</w:t>
      </w:r>
      <w:r w:rsidRPr="00A97AAD">
        <w:rPr>
          <w:szCs w:val="18"/>
        </w:rPr>
        <w:t xml:space="preserve"> ten laste van het investeringsbudget van Defensie. </w:t>
      </w:r>
    </w:p>
    <w:p w:rsidRPr="00A97AAD" w:rsidR="006C599B" w:rsidP="00A97AAD" w:rsidRDefault="006C599B" w14:paraId="6981B996" w14:textId="197A0618">
      <w:pPr>
        <w:spacing w:line="276" w:lineRule="auto"/>
        <w:jc w:val="left"/>
        <w:rPr>
          <w:szCs w:val="18"/>
        </w:rPr>
      </w:pPr>
    </w:p>
    <w:p w:rsidR="00FB7149" w:rsidP="00A97AAD" w:rsidRDefault="00FB7149" w14:paraId="51C3AA3D" w14:textId="77777777">
      <w:pPr>
        <w:spacing w:line="276" w:lineRule="auto"/>
        <w:rPr>
          <w:b/>
          <w:szCs w:val="18"/>
        </w:rPr>
      </w:pPr>
    </w:p>
    <w:p w:rsidR="00FB7149" w:rsidP="00A97AAD" w:rsidRDefault="00FB7149" w14:paraId="7BCA3773" w14:textId="77777777">
      <w:pPr>
        <w:spacing w:line="276" w:lineRule="auto"/>
        <w:rPr>
          <w:b/>
          <w:szCs w:val="18"/>
        </w:rPr>
      </w:pPr>
    </w:p>
    <w:p w:rsidRPr="00A97AAD" w:rsidR="006C599B" w:rsidP="00A97AAD" w:rsidRDefault="006C599B" w14:paraId="5FDCC702" w14:textId="5EBFB687">
      <w:pPr>
        <w:spacing w:line="276" w:lineRule="auto"/>
        <w:rPr>
          <w:b/>
          <w:szCs w:val="18"/>
        </w:rPr>
      </w:pPr>
      <w:r w:rsidRPr="00A97AAD">
        <w:rPr>
          <w:b/>
          <w:szCs w:val="18"/>
        </w:rPr>
        <w:lastRenderedPageBreak/>
        <w:t>Planning</w:t>
      </w:r>
    </w:p>
    <w:p w:rsidRPr="00A97AAD" w:rsidR="00FF7727" w:rsidP="00A97AAD" w:rsidRDefault="006C599B" w14:paraId="6DF985E5" w14:textId="463C40DD">
      <w:pPr>
        <w:spacing w:line="276" w:lineRule="auto"/>
        <w:jc w:val="left"/>
        <w:rPr>
          <w:szCs w:val="18"/>
        </w:rPr>
      </w:pPr>
      <w:r w:rsidRPr="00A97AAD">
        <w:rPr>
          <w:szCs w:val="18"/>
        </w:rPr>
        <w:t xml:space="preserve">Defensie </w:t>
      </w:r>
      <w:r w:rsidR="00951DD3">
        <w:rPr>
          <w:szCs w:val="18"/>
        </w:rPr>
        <w:t xml:space="preserve">beoogt </w:t>
      </w:r>
      <w:r w:rsidRPr="00A97AAD">
        <w:rPr>
          <w:szCs w:val="18"/>
        </w:rPr>
        <w:t>het contract voor leverin</w:t>
      </w:r>
      <w:r w:rsidR="00FC3B80">
        <w:rPr>
          <w:szCs w:val="18"/>
        </w:rPr>
        <w:t>g van de vervangende iCLU raket</w:t>
      </w:r>
      <w:r w:rsidRPr="00A97AAD">
        <w:rPr>
          <w:szCs w:val="18"/>
        </w:rPr>
        <w:t xml:space="preserve">lanceersystemen in </w:t>
      </w:r>
      <w:r w:rsidR="00951DD3">
        <w:rPr>
          <w:szCs w:val="18"/>
        </w:rPr>
        <w:t>oktober</w:t>
      </w:r>
      <w:r w:rsidRPr="00A97AAD">
        <w:rPr>
          <w:szCs w:val="18"/>
        </w:rPr>
        <w:t xml:space="preserve"> van 2024</w:t>
      </w:r>
      <w:r w:rsidR="00951DD3">
        <w:rPr>
          <w:szCs w:val="18"/>
        </w:rPr>
        <w:t xml:space="preserve"> te tekenen</w:t>
      </w:r>
      <w:r w:rsidRPr="00A97AAD">
        <w:rPr>
          <w:szCs w:val="18"/>
        </w:rPr>
        <w:t xml:space="preserve">, waarna de eerste systemen in 2026 worden geleverd. Naar verwachting vindt de laatste levering </w:t>
      </w:r>
      <w:r w:rsidR="00BB125C">
        <w:rPr>
          <w:szCs w:val="18"/>
        </w:rPr>
        <w:t xml:space="preserve">in de eerste helft van 2028 </w:t>
      </w:r>
      <w:r w:rsidRPr="00A97AAD">
        <w:rPr>
          <w:szCs w:val="18"/>
        </w:rPr>
        <w:t>plaats, waarna het project wordt afgerond.</w:t>
      </w:r>
    </w:p>
    <w:p w:rsidRPr="00A97AAD" w:rsidR="00454804" w:rsidP="00A97AAD" w:rsidRDefault="00454804" w14:paraId="420B1B6B" w14:textId="77777777">
      <w:pPr>
        <w:spacing w:line="276" w:lineRule="auto"/>
        <w:jc w:val="left"/>
        <w:rPr>
          <w:b/>
          <w:szCs w:val="18"/>
        </w:rPr>
      </w:pPr>
    </w:p>
    <w:p w:rsidRPr="00A97AAD" w:rsidR="0056639B" w:rsidP="00A97AAD" w:rsidRDefault="0056639B" w14:paraId="7B730D76" w14:textId="6B5BB95F">
      <w:pPr>
        <w:spacing w:line="276" w:lineRule="auto"/>
        <w:rPr>
          <w:b/>
          <w:szCs w:val="18"/>
        </w:rPr>
      </w:pPr>
      <w:r w:rsidRPr="00A97AAD">
        <w:rPr>
          <w:b/>
          <w:szCs w:val="18"/>
        </w:rPr>
        <w:t>Vooruitblik</w:t>
      </w:r>
    </w:p>
    <w:p w:rsidRPr="00A97AAD" w:rsidR="006C599B" w:rsidP="00A97AAD" w:rsidRDefault="006C599B" w14:paraId="754A9DA9" w14:textId="7CD43C56">
      <w:pPr>
        <w:keepNext/>
        <w:spacing w:line="276" w:lineRule="auto"/>
        <w:jc w:val="left"/>
        <w:rPr>
          <w:bCs/>
          <w:szCs w:val="18"/>
          <w:lang w:eastAsia="nl-NL"/>
        </w:rPr>
      </w:pPr>
      <w:r w:rsidRPr="00A97AAD">
        <w:rPr>
          <w:bCs/>
          <w:szCs w:val="18"/>
          <w:lang w:eastAsia="nl-NL"/>
        </w:rPr>
        <w:t xml:space="preserve">Vervanging van de </w:t>
      </w:r>
      <w:r w:rsidR="003043CD">
        <w:rPr>
          <w:bCs/>
          <w:szCs w:val="18"/>
          <w:lang w:eastAsia="nl-NL"/>
        </w:rPr>
        <w:t xml:space="preserve">MRAT </w:t>
      </w:r>
      <w:r w:rsidRPr="00A97AAD">
        <w:rPr>
          <w:bCs/>
          <w:szCs w:val="18"/>
          <w:lang w:eastAsia="nl-NL"/>
        </w:rPr>
        <w:t>capaciteit is urgent, mede gezien de snel verslechterende veiligheidssituatie in Europa. De mogelijkheid om vijandelijke gevechtsvoertuigen op grote afstand te kunnen uitschakelen is essentieel voor de veiligheid van onze militairen.</w:t>
      </w:r>
    </w:p>
    <w:p w:rsidRPr="00A97AAD" w:rsidR="006C599B" w:rsidP="00A97AAD" w:rsidRDefault="006C599B" w14:paraId="79C0613D" w14:textId="77777777">
      <w:pPr>
        <w:keepNext/>
        <w:spacing w:line="276" w:lineRule="auto"/>
        <w:jc w:val="left"/>
        <w:rPr>
          <w:bCs/>
          <w:szCs w:val="18"/>
          <w:lang w:eastAsia="nl-NL"/>
        </w:rPr>
      </w:pPr>
    </w:p>
    <w:p w:rsidRPr="00A97AAD" w:rsidR="008C1F20" w:rsidP="00A97AAD" w:rsidRDefault="008B1C0F" w14:paraId="26F8693A" w14:textId="5F6CF221">
      <w:pPr>
        <w:spacing w:line="276" w:lineRule="auto"/>
        <w:jc w:val="left"/>
        <w:rPr>
          <w:szCs w:val="18"/>
        </w:rPr>
      </w:pPr>
      <w:r w:rsidRPr="00A97AAD">
        <w:rPr>
          <w:szCs w:val="18"/>
        </w:rPr>
        <w:t xml:space="preserve">Het project </w:t>
      </w:r>
      <w:r w:rsidRPr="00A97AAD" w:rsidR="006C599B">
        <w:rPr>
          <w:szCs w:val="18"/>
        </w:rPr>
        <w:t xml:space="preserve">‘Vervanging Medium Range Anti-Tank’ </w:t>
      </w:r>
      <w:r w:rsidRPr="00A97AAD">
        <w:rPr>
          <w:szCs w:val="18"/>
        </w:rPr>
        <w:t>wordt uitgevoerd in de periode 2024 tot en met 202</w:t>
      </w:r>
      <w:r w:rsidR="00BB125C">
        <w:rPr>
          <w:szCs w:val="18"/>
        </w:rPr>
        <w:t>8</w:t>
      </w:r>
      <w:r w:rsidRPr="00A97AAD">
        <w:rPr>
          <w:szCs w:val="18"/>
        </w:rPr>
        <w:t xml:space="preserve">. Naar verwachting worden de eerste nieuwe </w:t>
      </w:r>
      <w:r w:rsidRPr="00A97AAD" w:rsidR="004F03A0">
        <w:rPr>
          <w:szCs w:val="18"/>
        </w:rPr>
        <w:t xml:space="preserve">LRAT </w:t>
      </w:r>
      <w:r w:rsidRPr="00A97AAD">
        <w:rPr>
          <w:szCs w:val="18"/>
        </w:rPr>
        <w:t>lanceer</w:t>
      </w:r>
      <w:r w:rsidRPr="00A97AAD" w:rsidR="00C84068">
        <w:rPr>
          <w:szCs w:val="18"/>
        </w:rPr>
        <w:t>-</w:t>
      </w:r>
      <w:r w:rsidRPr="00A97AAD">
        <w:rPr>
          <w:szCs w:val="18"/>
        </w:rPr>
        <w:t xml:space="preserve">installaties </w:t>
      </w:r>
      <w:r w:rsidRPr="00A97AAD" w:rsidR="004C01E8">
        <w:rPr>
          <w:szCs w:val="18"/>
        </w:rPr>
        <w:t xml:space="preserve">in </w:t>
      </w:r>
      <w:r w:rsidRPr="00A97AAD">
        <w:rPr>
          <w:szCs w:val="18"/>
        </w:rPr>
        <w:t>202</w:t>
      </w:r>
      <w:r w:rsidRPr="00A97AAD" w:rsidR="004C01E8">
        <w:rPr>
          <w:szCs w:val="18"/>
        </w:rPr>
        <w:t>6</w:t>
      </w:r>
      <w:r w:rsidRPr="00A97AAD">
        <w:rPr>
          <w:szCs w:val="18"/>
        </w:rPr>
        <w:t xml:space="preserve"> geleverd en door de operationele eenheden in gebruik genomen.</w:t>
      </w:r>
    </w:p>
    <w:p w:rsidRPr="00A97AAD" w:rsidR="008C1F20" w:rsidP="00A97AAD" w:rsidRDefault="008C1F20" w14:paraId="2AA2CE3A" w14:textId="77777777">
      <w:pPr>
        <w:spacing w:line="276" w:lineRule="auto"/>
        <w:jc w:val="left"/>
        <w:rPr>
          <w:szCs w:val="18"/>
        </w:rPr>
      </w:pPr>
    </w:p>
    <w:p w:rsidRPr="00A97AAD" w:rsidR="0056639B" w:rsidP="00A97AAD" w:rsidRDefault="008B1C0F" w14:paraId="0825DE3B" w14:textId="001716A0">
      <w:pPr>
        <w:spacing w:line="276" w:lineRule="auto"/>
        <w:jc w:val="left"/>
        <w:rPr>
          <w:szCs w:val="18"/>
        </w:rPr>
      </w:pPr>
      <w:r w:rsidRPr="00A97AAD">
        <w:rPr>
          <w:szCs w:val="18"/>
        </w:rPr>
        <w:t xml:space="preserve">Gezien de financiële omvang van dit project van minder dan </w:t>
      </w:r>
      <w:r w:rsidRPr="00A97AAD" w:rsidR="006C599B">
        <w:rPr>
          <w:szCs w:val="18"/>
        </w:rPr>
        <w:t xml:space="preserve">€ </w:t>
      </w:r>
      <w:r w:rsidRPr="00A97AAD">
        <w:rPr>
          <w:szCs w:val="18"/>
        </w:rPr>
        <w:t xml:space="preserve">250 miljoen ben ik voornemens </w:t>
      </w:r>
      <w:r w:rsidRPr="00A97AAD" w:rsidR="00D6185D">
        <w:rPr>
          <w:szCs w:val="18"/>
        </w:rPr>
        <w:t>h</w:t>
      </w:r>
      <w:r w:rsidRPr="00A97AAD">
        <w:rPr>
          <w:szCs w:val="18"/>
        </w:rPr>
        <w:t xml:space="preserve">et Commando Materieel en IT (COMMIT) te mandateren het project uit te voeren. </w:t>
      </w:r>
      <w:r w:rsidRPr="00A97AAD" w:rsidR="00835CFE">
        <w:rPr>
          <w:szCs w:val="18"/>
        </w:rPr>
        <w:t>Uw</w:t>
      </w:r>
      <w:r w:rsidRPr="00A97AAD">
        <w:rPr>
          <w:szCs w:val="18"/>
        </w:rPr>
        <w:t xml:space="preserve"> Kamer wordt </w:t>
      </w:r>
      <w:r w:rsidRPr="00A97AAD" w:rsidR="0056639B">
        <w:rPr>
          <w:szCs w:val="18"/>
        </w:rPr>
        <w:t>via de begroting van het Defensiematerieelbegrotings</w:t>
      </w:r>
      <w:r w:rsidRPr="00A97AAD" w:rsidR="00D6185D">
        <w:rPr>
          <w:szCs w:val="18"/>
        </w:rPr>
        <w:t>-</w:t>
      </w:r>
      <w:r w:rsidRPr="00A97AAD" w:rsidR="0056639B">
        <w:rPr>
          <w:szCs w:val="18"/>
        </w:rPr>
        <w:t>fonds (DMF), het jaarverslag en het Defensie</w:t>
      </w:r>
      <w:r w:rsidRPr="00A97AAD" w:rsidR="00D6185D">
        <w:rPr>
          <w:szCs w:val="18"/>
        </w:rPr>
        <w:t xml:space="preserve"> P</w:t>
      </w:r>
      <w:r w:rsidRPr="00A97AAD" w:rsidR="0056639B">
        <w:rPr>
          <w:szCs w:val="18"/>
        </w:rPr>
        <w:t xml:space="preserve">rojectenoverzicht (DPO) over de voortgang van dit project geïnformeerd. </w:t>
      </w:r>
    </w:p>
    <w:p w:rsidRPr="00A97AAD" w:rsidR="0056639B" w:rsidP="00A97AAD" w:rsidRDefault="0056639B" w14:paraId="2FCB4272" w14:textId="0C92309A">
      <w:pPr>
        <w:spacing w:line="276" w:lineRule="auto"/>
        <w:rPr>
          <w:i/>
          <w:szCs w:val="18"/>
        </w:rPr>
      </w:pPr>
    </w:p>
    <w:p w:rsidRPr="00A97AAD" w:rsidR="00F60E33" w:rsidP="00A97AAD" w:rsidRDefault="00F60E33" w14:paraId="5F5F3326" w14:textId="422D249B">
      <w:pPr>
        <w:spacing w:line="276" w:lineRule="auto"/>
        <w:rPr>
          <w:szCs w:val="18"/>
        </w:rPr>
      </w:pPr>
    </w:p>
    <w:p w:rsidRPr="00A97AAD" w:rsidR="00A97AAD" w:rsidP="00A97AAD" w:rsidRDefault="00A97AAD" w14:paraId="28AECBC3" w14:textId="77777777">
      <w:pPr>
        <w:spacing w:line="276" w:lineRule="auto"/>
        <w:rPr>
          <w:szCs w:val="18"/>
        </w:rPr>
      </w:pPr>
    </w:p>
    <w:p w:rsidRPr="00A97AAD" w:rsidR="00F60E33" w:rsidP="00A97AAD" w:rsidRDefault="00F60E33" w14:paraId="58E22AD8" w14:textId="63DCCCEF">
      <w:pPr>
        <w:spacing w:line="276" w:lineRule="auto"/>
        <w:rPr>
          <w:szCs w:val="18"/>
        </w:rPr>
      </w:pPr>
      <w:r w:rsidRPr="00A97AAD">
        <w:rPr>
          <w:szCs w:val="18"/>
        </w:rPr>
        <w:t>Hoogachtend,</w:t>
      </w:r>
    </w:p>
    <w:p w:rsidRPr="00A97AAD" w:rsidR="00F60E33" w:rsidP="00A97AAD" w:rsidRDefault="00F60E33" w14:paraId="6F7DBF56" w14:textId="77777777">
      <w:pPr>
        <w:spacing w:line="276" w:lineRule="auto"/>
        <w:rPr>
          <w:i/>
          <w:szCs w:val="18"/>
        </w:rPr>
      </w:pPr>
    </w:p>
    <w:p w:rsidRPr="00A97AAD" w:rsidR="006C20E0" w:rsidP="00A97AAD" w:rsidRDefault="006C20E0" w14:paraId="23C0CE0E" w14:textId="77777777">
      <w:pPr>
        <w:spacing w:line="276" w:lineRule="auto"/>
        <w:rPr>
          <w:i/>
          <w:szCs w:val="18"/>
        </w:rPr>
      </w:pPr>
    </w:p>
    <w:p w:rsidRPr="00A97AAD" w:rsidR="0056639B" w:rsidP="00A97AAD" w:rsidRDefault="0056639B" w14:paraId="36ADC33B" w14:textId="77777777">
      <w:pPr>
        <w:spacing w:line="276" w:lineRule="auto"/>
        <w:rPr>
          <w:i/>
          <w:szCs w:val="18"/>
        </w:rPr>
      </w:pPr>
      <w:r w:rsidRPr="00A97AAD">
        <w:rPr>
          <w:i/>
          <w:szCs w:val="18"/>
        </w:rPr>
        <w:t>DE STAATSSECRETARIS VAN DEFENSIE</w:t>
      </w:r>
    </w:p>
    <w:p w:rsidRPr="00A97AAD" w:rsidR="0056639B" w:rsidP="00A97AAD" w:rsidRDefault="0056639B" w14:paraId="43278799" w14:textId="77777777">
      <w:pPr>
        <w:spacing w:line="276" w:lineRule="auto"/>
        <w:rPr>
          <w:i/>
          <w:szCs w:val="18"/>
        </w:rPr>
      </w:pPr>
    </w:p>
    <w:p w:rsidRPr="00A97AAD" w:rsidR="0056639B" w:rsidP="00A97AAD" w:rsidRDefault="0056639B" w14:paraId="5E89D844" w14:textId="30734925">
      <w:pPr>
        <w:spacing w:line="276" w:lineRule="auto"/>
        <w:rPr>
          <w:i/>
          <w:szCs w:val="18"/>
        </w:rPr>
      </w:pPr>
    </w:p>
    <w:p w:rsidRPr="00A97AAD" w:rsidR="001B7932" w:rsidP="00A97AAD" w:rsidRDefault="001B7932" w14:paraId="51C9D620" w14:textId="77777777">
      <w:pPr>
        <w:spacing w:line="276" w:lineRule="auto"/>
        <w:rPr>
          <w:i/>
          <w:szCs w:val="18"/>
        </w:rPr>
      </w:pPr>
    </w:p>
    <w:p w:rsidRPr="00A97AAD" w:rsidR="0056639B" w:rsidP="00A97AAD" w:rsidRDefault="0056639B" w14:paraId="693A80D1" w14:textId="77777777">
      <w:pPr>
        <w:spacing w:line="276" w:lineRule="auto"/>
        <w:rPr>
          <w:szCs w:val="18"/>
        </w:rPr>
      </w:pPr>
    </w:p>
    <w:p w:rsidRPr="00A97AAD" w:rsidR="008E1559" w:rsidP="00A97AAD" w:rsidRDefault="00C741ED" w14:paraId="046CC325" w14:textId="0AE52CA4">
      <w:pPr>
        <w:spacing w:line="276" w:lineRule="auto"/>
        <w:rPr>
          <w:szCs w:val="18"/>
        </w:rPr>
      </w:pPr>
      <w:r>
        <w:rPr>
          <w:szCs w:val="18"/>
        </w:rPr>
        <w:t>Gijs</w:t>
      </w:r>
      <w:r w:rsidRPr="00A97AAD" w:rsidR="00A97AAD">
        <w:rPr>
          <w:szCs w:val="18"/>
        </w:rPr>
        <w:t xml:space="preserve"> Tuinman</w:t>
      </w:r>
    </w:p>
    <w:sectPr w:rsidRPr="00A97AAD" w:rsidR="008E1559" w:rsidSect="00776507">
      <w:headerReference w:type="even" r:id="rId7"/>
      <w:headerReference w:type="default" r:id="rId8"/>
      <w:footerReference w:type="even" r:id="rId9"/>
      <w:footerReference w:type="default" r:id="rId10"/>
      <w:headerReference w:type="first" r:id="rId11"/>
      <w:footerReference w:type="first" r:id="rId12"/>
      <w:pgSz w:w="11906" w:h="16838" w:code="9"/>
      <w:pgMar w:top="3000" w:right="2550"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55B94" w14:textId="77777777" w:rsidR="00DB577D" w:rsidRDefault="00DB577D">
      <w:r>
        <w:separator/>
      </w:r>
    </w:p>
  </w:endnote>
  <w:endnote w:type="continuationSeparator" w:id="0">
    <w:p w14:paraId="3260132E" w14:textId="77777777" w:rsidR="00DB577D" w:rsidRDefault="00DB577D">
      <w:r>
        <w:continuationSeparator/>
      </w:r>
    </w:p>
  </w:endnote>
  <w:endnote w:type="continuationNotice" w:id="1">
    <w:p w14:paraId="06C171DE" w14:textId="77777777" w:rsidR="00DB577D" w:rsidRDefault="00DB57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COPA K+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A9AD" w14:textId="77777777" w:rsidR="00351355" w:rsidRDefault="00351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1E0" w:firstRow="1" w:lastRow="1" w:firstColumn="1" w:lastColumn="1" w:noHBand="0" w:noVBand="0"/>
    </w:tblPr>
    <w:tblGrid>
      <w:gridCol w:w="7484"/>
      <w:gridCol w:w="2268"/>
    </w:tblGrid>
    <w:tr w:rsidR="00DB577D" w:rsidRPr="005A4F78" w14:paraId="1582473C" w14:textId="77777777" w:rsidTr="00854B08">
      <w:trPr>
        <w:trHeight w:val="180"/>
      </w:trPr>
      <w:tc>
        <w:tcPr>
          <w:tcW w:w="7484" w:type="dxa"/>
          <w:vAlign w:val="bottom"/>
        </w:tcPr>
        <w:p w14:paraId="4F5EDA0B" w14:textId="1F82A6C9" w:rsidR="00DB577D" w:rsidRPr="00FB704F" w:rsidRDefault="00DB577D" w:rsidP="00854B08">
          <w:pPr>
            <w:pStyle w:val="Footer"/>
            <w:spacing w:line="180" w:lineRule="atLeast"/>
            <w:rPr>
              <w:sz w:val="13"/>
            </w:rPr>
          </w:pPr>
          <w:r w:rsidRPr="00FB704F">
            <w:rPr>
              <w:sz w:val="13"/>
            </w:rPr>
            <w:t xml:space="preserve">Pagina </w:t>
          </w:r>
          <w:r w:rsidRPr="00FB704F">
            <w:rPr>
              <w:sz w:val="13"/>
            </w:rPr>
            <w:fldChar w:fldCharType="begin"/>
          </w:r>
          <w:r w:rsidRPr="00FB704F">
            <w:rPr>
              <w:sz w:val="13"/>
            </w:rPr>
            <w:instrText xml:space="preserve"> PAGE   \* MERGEFORMAT </w:instrText>
          </w:r>
          <w:r w:rsidRPr="00FB704F">
            <w:rPr>
              <w:sz w:val="13"/>
            </w:rPr>
            <w:fldChar w:fldCharType="separate"/>
          </w:r>
          <w:r w:rsidR="00351355">
            <w:rPr>
              <w:noProof/>
              <w:sz w:val="13"/>
            </w:rPr>
            <w:t>2</w:t>
          </w:r>
          <w:r w:rsidRPr="00FB704F">
            <w:rPr>
              <w:sz w:val="13"/>
            </w:rPr>
            <w:fldChar w:fldCharType="end"/>
          </w:r>
          <w:r w:rsidRPr="00FB704F">
            <w:rPr>
              <w:sz w:val="13"/>
            </w:rPr>
            <w:t xml:space="preserve"> van </w:t>
          </w:r>
          <w:r>
            <w:rPr>
              <w:noProof/>
              <w:sz w:val="13"/>
            </w:rPr>
            <w:fldChar w:fldCharType="begin"/>
          </w:r>
          <w:r>
            <w:rPr>
              <w:noProof/>
              <w:sz w:val="13"/>
            </w:rPr>
            <w:instrText xml:space="preserve"> NUMPAGES   \* MERGEFORMAT </w:instrText>
          </w:r>
          <w:r>
            <w:rPr>
              <w:noProof/>
              <w:sz w:val="13"/>
            </w:rPr>
            <w:fldChar w:fldCharType="separate"/>
          </w:r>
          <w:r w:rsidR="00351355">
            <w:rPr>
              <w:noProof/>
              <w:sz w:val="13"/>
            </w:rPr>
            <w:t>5</w:t>
          </w:r>
          <w:r>
            <w:rPr>
              <w:noProof/>
              <w:sz w:val="13"/>
            </w:rPr>
            <w:fldChar w:fldCharType="end"/>
          </w:r>
        </w:p>
      </w:tc>
      <w:tc>
        <w:tcPr>
          <w:tcW w:w="2268" w:type="dxa"/>
          <w:tcMar>
            <w:left w:w="255" w:type="dxa"/>
          </w:tcMar>
        </w:tcPr>
        <w:p w14:paraId="04DFB729" w14:textId="77777777" w:rsidR="00DB577D" w:rsidRPr="00FB704F" w:rsidRDefault="00DB577D" w:rsidP="00854B08">
          <w:pPr>
            <w:pStyle w:val="Footer"/>
            <w:spacing w:line="180" w:lineRule="atLeast"/>
            <w:rPr>
              <w:b/>
              <w:smallCaps/>
              <w:sz w:val="16"/>
            </w:rPr>
          </w:pPr>
        </w:p>
      </w:tc>
    </w:tr>
  </w:tbl>
  <w:p w14:paraId="41F38A22" w14:textId="77777777" w:rsidR="00DB577D" w:rsidRDefault="00DB5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1E0" w:firstRow="1" w:lastRow="1" w:firstColumn="1" w:lastColumn="1" w:noHBand="0" w:noVBand="0"/>
    </w:tblPr>
    <w:tblGrid>
      <w:gridCol w:w="7484"/>
      <w:gridCol w:w="2268"/>
    </w:tblGrid>
    <w:tr w:rsidR="00DB577D" w:rsidRPr="005A4F78" w14:paraId="5FB8555D" w14:textId="77777777">
      <w:trPr>
        <w:trHeight w:val="180"/>
      </w:trPr>
      <w:tc>
        <w:tcPr>
          <w:tcW w:w="7484" w:type="dxa"/>
          <w:vAlign w:val="bottom"/>
        </w:tcPr>
        <w:p w14:paraId="44AE8ABF" w14:textId="1D612CCF" w:rsidR="00DB577D" w:rsidRPr="00FB704F" w:rsidRDefault="00DB577D" w:rsidP="00FB704F">
          <w:pPr>
            <w:pStyle w:val="Footer"/>
            <w:spacing w:line="180" w:lineRule="atLeast"/>
            <w:rPr>
              <w:sz w:val="13"/>
            </w:rPr>
          </w:pPr>
          <w:r w:rsidRPr="00FB704F">
            <w:rPr>
              <w:sz w:val="13"/>
            </w:rPr>
            <w:t xml:space="preserve"> </w:t>
          </w:r>
          <w:bookmarkStart w:id="25" w:name="lpage"/>
          <w:r w:rsidRPr="00FB704F">
            <w:rPr>
              <w:sz w:val="13"/>
            </w:rPr>
            <w:t>Pagina</w:t>
          </w:r>
          <w:bookmarkEnd w:id="25"/>
          <w:r w:rsidRPr="00FB704F">
            <w:rPr>
              <w:sz w:val="13"/>
            </w:rPr>
            <w:t xml:space="preserve"> </w:t>
          </w:r>
          <w:r w:rsidRPr="00FB704F">
            <w:rPr>
              <w:sz w:val="13"/>
            </w:rPr>
            <w:fldChar w:fldCharType="begin"/>
          </w:r>
          <w:r w:rsidRPr="00FB704F">
            <w:rPr>
              <w:sz w:val="13"/>
            </w:rPr>
            <w:instrText xml:space="preserve"> PAGE   \* MERGEFORMAT </w:instrText>
          </w:r>
          <w:r w:rsidRPr="00FB704F">
            <w:rPr>
              <w:sz w:val="13"/>
            </w:rPr>
            <w:fldChar w:fldCharType="separate"/>
          </w:r>
          <w:r w:rsidR="00351355">
            <w:rPr>
              <w:noProof/>
              <w:sz w:val="13"/>
            </w:rPr>
            <w:t>1</w:t>
          </w:r>
          <w:r w:rsidRPr="00FB704F">
            <w:rPr>
              <w:sz w:val="13"/>
            </w:rPr>
            <w:fldChar w:fldCharType="end"/>
          </w:r>
          <w:r w:rsidRPr="00FB704F">
            <w:rPr>
              <w:sz w:val="13"/>
            </w:rPr>
            <w:t xml:space="preserve"> </w:t>
          </w:r>
          <w:bookmarkStart w:id="26" w:name="lof"/>
          <w:r w:rsidRPr="00FB704F">
            <w:rPr>
              <w:sz w:val="13"/>
            </w:rPr>
            <w:t>van</w:t>
          </w:r>
          <w:bookmarkEnd w:id="26"/>
          <w:r w:rsidRPr="00FB704F">
            <w:rPr>
              <w:sz w:val="13"/>
            </w:rPr>
            <w:t xml:space="preserve"> </w:t>
          </w:r>
          <w:r>
            <w:rPr>
              <w:noProof/>
              <w:sz w:val="13"/>
            </w:rPr>
            <w:fldChar w:fldCharType="begin"/>
          </w:r>
          <w:r>
            <w:rPr>
              <w:noProof/>
              <w:sz w:val="13"/>
            </w:rPr>
            <w:instrText xml:space="preserve"> NUMPAGES   \* MERGEFORMAT </w:instrText>
          </w:r>
          <w:r>
            <w:rPr>
              <w:noProof/>
              <w:sz w:val="13"/>
            </w:rPr>
            <w:fldChar w:fldCharType="separate"/>
          </w:r>
          <w:r w:rsidR="00351355">
            <w:rPr>
              <w:noProof/>
              <w:sz w:val="13"/>
            </w:rPr>
            <w:t>5</w:t>
          </w:r>
          <w:r>
            <w:rPr>
              <w:noProof/>
              <w:sz w:val="13"/>
            </w:rPr>
            <w:fldChar w:fldCharType="end"/>
          </w:r>
        </w:p>
      </w:tc>
      <w:tc>
        <w:tcPr>
          <w:tcW w:w="2268" w:type="dxa"/>
          <w:tcMar>
            <w:left w:w="255" w:type="dxa"/>
          </w:tcMar>
        </w:tcPr>
        <w:p w14:paraId="770D9920" w14:textId="77777777" w:rsidR="00DB577D" w:rsidRPr="00FB704F" w:rsidRDefault="00DB577D" w:rsidP="00FB704F">
          <w:pPr>
            <w:pStyle w:val="Footer"/>
            <w:spacing w:line="180" w:lineRule="atLeast"/>
            <w:rPr>
              <w:b/>
              <w:smallCaps/>
              <w:sz w:val="16"/>
            </w:rPr>
          </w:pPr>
          <w:bookmarkStart w:id="27" w:name="classif_type1"/>
          <w:bookmarkEnd w:id="27"/>
        </w:p>
      </w:tc>
    </w:tr>
  </w:tbl>
  <w:p w14:paraId="3DAFAAA0" w14:textId="77777777" w:rsidR="00DB577D" w:rsidRPr="005A4F78" w:rsidRDefault="00DB577D" w:rsidP="005A4F78">
    <w:pPr>
      <w:pStyle w:val="Footer"/>
      <w:spacing w:line="180" w:lineRule="exact"/>
    </w:pPr>
  </w:p>
  <w:p w14:paraId="17318DCD" w14:textId="77777777" w:rsidR="00DB577D" w:rsidRPr="005A4F78" w:rsidRDefault="00DB577D" w:rsidP="005A4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B1BCB" w14:textId="77777777" w:rsidR="00DB577D" w:rsidRDefault="00DB577D">
      <w:r>
        <w:separator/>
      </w:r>
    </w:p>
  </w:footnote>
  <w:footnote w:type="continuationSeparator" w:id="0">
    <w:p w14:paraId="5C819539" w14:textId="77777777" w:rsidR="00DB577D" w:rsidRDefault="00DB577D">
      <w:r>
        <w:continuationSeparator/>
      </w:r>
    </w:p>
  </w:footnote>
  <w:footnote w:type="continuationNotice" w:id="1">
    <w:p w14:paraId="18838641" w14:textId="77777777" w:rsidR="00DB577D" w:rsidRDefault="00DB577D">
      <w:pPr>
        <w:spacing w:line="240" w:lineRule="auto"/>
      </w:pPr>
    </w:p>
  </w:footnote>
  <w:footnote w:id="2">
    <w:p w14:paraId="231C130D" w14:textId="77777777" w:rsidR="00DB577D" w:rsidRPr="00FF7727" w:rsidRDefault="00DB577D" w:rsidP="00EF669E">
      <w:pPr>
        <w:pStyle w:val="FootnoteText"/>
        <w:spacing w:line="240" w:lineRule="auto"/>
        <w:jc w:val="left"/>
        <w:rPr>
          <w:sz w:val="16"/>
          <w:szCs w:val="16"/>
        </w:rPr>
      </w:pPr>
      <w:r w:rsidRPr="00FF7727">
        <w:rPr>
          <w:rStyle w:val="FootnoteReference"/>
          <w:sz w:val="16"/>
          <w:szCs w:val="16"/>
        </w:rPr>
        <w:footnoteRef/>
      </w:r>
      <w:r w:rsidRPr="00FF7727">
        <w:rPr>
          <w:sz w:val="16"/>
          <w:szCs w:val="16"/>
        </w:rPr>
        <w:t xml:space="preserve"> Kamerstuk 27 400-X Nr. 45 van 22 juni 2001</w:t>
      </w:r>
    </w:p>
  </w:footnote>
  <w:footnote w:id="3">
    <w:p w14:paraId="15B406F9" w14:textId="1527020D" w:rsidR="00DB577D" w:rsidRPr="00FF7727" w:rsidRDefault="00DB577D" w:rsidP="00EF669E">
      <w:pPr>
        <w:pStyle w:val="FootnoteText"/>
        <w:spacing w:line="240" w:lineRule="auto"/>
        <w:jc w:val="left"/>
        <w:rPr>
          <w:sz w:val="16"/>
          <w:szCs w:val="16"/>
          <w:lang w:val="de-DE"/>
        </w:rPr>
      </w:pPr>
      <w:r w:rsidRPr="00FF7727">
        <w:rPr>
          <w:rStyle w:val="FootnoteReference"/>
          <w:sz w:val="16"/>
          <w:szCs w:val="16"/>
        </w:rPr>
        <w:footnoteRef/>
      </w:r>
      <w:r w:rsidRPr="00FF7727">
        <w:rPr>
          <w:sz w:val="16"/>
          <w:szCs w:val="16"/>
          <w:lang w:val="de-DE"/>
        </w:rPr>
        <w:t xml:space="preserve"> MELLS: </w:t>
      </w:r>
      <w:r w:rsidRPr="00FF7727">
        <w:rPr>
          <w:i/>
          <w:sz w:val="16"/>
          <w:szCs w:val="16"/>
          <w:lang w:val="de-DE"/>
        </w:rPr>
        <w:t>Mehrrollenfähiges Leichtes Lenkflugkörpersystem</w:t>
      </w:r>
    </w:p>
  </w:footnote>
  <w:footnote w:id="4">
    <w:p w14:paraId="2C74E19E" w14:textId="77777777" w:rsidR="00DB577D" w:rsidRPr="00FF7727" w:rsidRDefault="00DB577D" w:rsidP="00EF669E">
      <w:pPr>
        <w:pStyle w:val="FootnoteText"/>
        <w:spacing w:line="240" w:lineRule="auto"/>
        <w:jc w:val="left"/>
        <w:rPr>
          <w:sz w:val="16"/>
          <w:szCs w:val="16"/>
          <w:lang w:val="de-DE"/>
        </w:rPr>
      </w:pPr>
      <w:r w:rsidRPr="00FF7727">
        <w:rPr>
          <w:rStyle w:val="FootnoteReference"/>
          <w:sz w:val="16"/>
          <w:szCs w:val="16"/>
        </w:rPr>
        <w:footnoteRef/>
      </w:r>
      <w:r w:rsidRPr="00FF7727">
        <w:rPr>
          <w:sz w:val="16"/>
          <w:szCs w:val="16"/>
          <w:lang w:val="de-DE"/>
        </w:rPr>
        <w:t xml:space="preserve"> Kamerstuk 21 501-20, nr. 2046 van 19 maart 2024</w:t>
      </w:r>
    </w:p>
  </w:footnote>
  <w:footnote w:id="5">
    <w:p w14:paraId="5C1E5C79" w14:textId="1E7C440D" w:rsidR="00DB577D" w:rsidRPr="00FF7727" w:rsidRDefault="00DB577D" w:rsidP="00EF669E">
      <w:pPr>
        <w:pStyle w:val="FootnoteText"/>
        <w:spacing w:line="240" w:lineRule="auto"/>
        <w:jc w:val="left"/>
        <w:rPr>
          <w:sz w:val="16"/>
          <w:szCs w:val="16"/>
        </w:rPr>
      </w:pPr>
      <w:r w:rsidRPr="00FF7727">
        <w:rPr>
          <w:rStyle w:val="FootnoteReference"/>
          <w:sz w:val="16"/>
          <w:szCs w:val="16"/>
        </w:rPr>
        <w:footnoteRef/>
      </w:r>
      <w:r w:rsidRPr="00FF7727">
        <w:rPr>
          <w:sz w:val="16"/>
          <w:szCs w:val="16"/>
        </w:rPr>
        <w:t xml:space="preserve"> Kamerstukken 35 925-X, nr. 74 van 29 april 2022 en 27 830, nr. 395 van 18 april 2023 en </w:t>
      </w:r>
      <w:r w:rsidRPr="00FF7727">
        <w:rPr>
          <w:sz w:val="16"/>
          <w:szCs w:val="16"/>
        </w:rPr>
        <w:br/>
        <w:t>27 830, nr. 434 van 14 mei 2024. Met deze aanvullende bestellingen geeft Defensie invulling aan de motie-Stoffer en Van Haga over stappen blijven zetten om te bevorderen dat de inzetvoorraad voor de eerste hoofdtaak het gewenste niveau bereikt (Kamerstuk 27 830, nr. 411 van 6 juli 2023).</w:t>
      </w:r>
    </w:p>
  </w:footnote>
  <w:footnote w:id="6">
    <w:p w14:paraId="7518EFC7" w14:textId="47E370A2" w:rsidR="00DB577D" w:rsidRPr="00FF7727" w:rsidRDefault="00DB577D" w:rsidP="00EF669E">
      <w:pPr>
        <w:pStyle w:val="FootnoteText"/>
        <w:spacing w:line="240" w:lineRule="auto"/>
        <w:jc w:val="left"/>
        <w:rPr>
          <w:sz w:val="16"/>
          <w:szCs w:val="16"/>
        </w:rPr>
      </w:pPr>
      <w:r w:rsidRPr="00FF7727">
        <w:rPr>
          <w:rStyle w:val="FootnoteReference"/>
          <w:sz w:val="16"/>
          <w:szCs w:val="16"/>
        </w:rPr>
        <w:footnoteRef/>
      </w:r>
      <w:r w:rsidRPr="00FF7727">
        <w:rPr>
          <w:sz w:val="16"/>
          <w:szCs w:val="16"/>
        </w:rPr>
        <w:t xml:space="preserve"> Motie-Paternotte/Van Campen om standaardisatie zwaarder mee te laten wegen bij de aanschaf van militair materieel (Kamerstuk 21 501-20, nr. 2046 van 19 maart 2024)</w:t>
      </w:r>
    </w:p>
  </w:footnote>
  <w:footnote w:id="7">
    <w:p w14:paraId="076A13AF" w14:textId="77777777" w:rsidR="00DB577D" w:rsidRPr="00FF7727" w:rsidRDefault="00DB577D" w:rsidP="00EF669E">
      <w:pPr>
        <w:pStyle w:val="FootnoteText"/>
        <w:spacing w:line="240" w:lineRule="auto"/>
        <w:jc w:val="left"/>
        <w:rPr>
          <w:sz w:val="16"/>
          <w:szCs w:val="16"/>
        </w:rPr>
      </w:pPr>
      <w:r w:rsidRPr="00FF7727">
        <w:rPr>
          <w:rStyle w:val="FootnoteReference"/>
          <w:sz w:val="16"/>
          <w:szCs w:val="16"/>
        </w:rPr>
        <w:footnoteRef/>
      </w:r>
      <w:r w:rsidRPr="00FF7727">
        <w:rPr>
          <w:sz w:val="16"/>
          <w:szCs w:val="16"/>
        </w:rPr>
        <w:t xml:space="preserve"> Kamerstuk 27 830, nr. 320 van 10 november 2020</w:t>
      </w:r>
    </w:p>
  </w:footnote>
  <w:footnote w:id="8">
    <w:p w14:paraId="13CE8578" w14:textId="77777777" w:rsidR="00DB577D" w:rsidRPr="00FF7727" w:rsidRDefault="00DB577D" w:rsidP="00EF669E">
      <w:pPr>
        <w:pStyle w:val="FootnoteText"/>
        <w:spacing w:line="240" w:lineRule="auto"/>
        <w:jc w:val="left"/>
        <w:rPr>
          <w:sz w:val="16"/>
          <w:szCs w:val="16"/>
        </w:rPr>
      </w:pPr>
      <w:r w:rsidRPr="00FF7727">
        <w:rPr>
          <w:rStyle w:val="FootnoteReference"/>
          <w:sz w:val="16"/>
          <w:szCs w:val="16"/>
        </w:rPr>
        <w:footnoteRef/>
      </w:r>
      <w:r w:rsidRPr="00FF7727">
        <w:rPr>
          <w:sz w:val="16"/>
          <w:szCs w:val="16"/>
        </w:rPr>
        <w:t xml:space="preserve"> Kamerstuk 27 830, nr. 395 van 18 april 2023</w:t>
      </w:r>
    </w:p>
  </w:footnote>
  <w:footnote w:id="9">
    <w:p w14:paraId="74E31B91" w14:textId="77777777" w:rsidR="00DB577D" w:rsidRPr="00FF7727" w:rsidRDefault="00DB577D" w:rsidP="00EF669E">
      <w:pPr>
        <w:pStyle w:val="FootnoteText"/>
        <w:spacing w:line="240" w:lineRule="auto"/>
        <w:jc w:val="left"/>
        <w:rPr>
          <w:sz w:val="16"/>
          <w:szCs w:val="16"/>
        </w:rPr>
      </w:pPr>
      <w:r w:rsidRPr="00FF7727">
        <w:rPr>
          <w:rStyle w:val="FootnoteReference"/>
          <w:sz w:val="16"/>
          <w:szCs w:val="16"/>
        </w:rPr>
        <w:footnoteRef/>
      </w:r>
      <w:r w:rsidRPr="00FF7727">
        <w:rPr>
          <w:sz w:val="16"/>
          <w:szCs w:val="16"/>
        </w:rPr>
        <w:t xml:space="preserve"> Kamerstuk 27 830, nr. 320 van 10 november 2020</w:t>
      </w:r>
    </w:p>
  </w:footnote>
  <w:footnote w:id="10">
    <w:p w14:paraId="47A574C0" w14:textId="77777777" w:rsidR="00DB577D" w:rsidRPr="00FF7727" w:rsidRDefault="00DB577D" w:rsidP="00EF669E">
      <w:pPr>
        <w:pStyle w:val="FootnoteText"/>
        <w:spacing w:line="240" w:lineRule="auto"/>
        <w:jc w:val="left"/>
        <w:rPr>
          <w:sz w:val="16"/>
          <w:szCs w:val="16"/>
        </w:rPr>
      </w:pPr>
      <w:r w:rsidRPr="00FF7727">
        <w:rPr>
          <w:rStyle w:val="FootnoteReference"/>
          <w:sz w:val="16"/>
          <w:szCs w:val="16"/>
        </w:rPr>
        <w:footnoteRef/>
      </w:r>
      <w:r w:rsidRPr="00FF7727">
        <w:rPr>
          <w:sz w:val="16"/>
          <w:szCs w:val="16"/>
        </w:rPr>
        <w:t xml:space="preserve"> Kamerstuk 27 830, nr. 389 van 16 maart 2023</w:t>
      </w:r>
    </w:p>
  </w:footnote>
  <w:footnote w:id="11">
    <w:p w14:paraId="317CB2F5" w14:textId="77777777" w:rsidR="00DB577D" w:rsidRPr="00FF7727" w:rsidRDefault="00DB577D" w:rsidP="00EF669E">
      <w:pPr>
        <w:pStyle w:val="FootnoteText"/>
        <w:spacing w:line="240" w:lineRule="auto"/>
        <w:jc w:val="left"/>
        <w:rPr>
          <w:sz w:val="16"/>
          <w:szCs w:val="16"/>
        </w:rPr>
      </w:pPr>
      <w:r w:rsidRPr="00FF7727">
        <w:rPr>
          <w:rStyle w:val="FootnoteReference"/>
          <w:sz w:val="16"/>
          <w:szCs w:val="16"/>
        </w:rPr>
        <w:footnoteRef/>
      </w:r>
      <w:r w:rsidRPr="00FF7727">
        <w:rPr>
          <w:sz w:val="16"/>
          <w:szCs w:val="16"/>
        </w:rPr>
        <w:t xml:space="preserve"> Kamerstuk 27 830, nr. 324 van 10 december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251D" w14:textId="77777777" w:rsidR="00351355" w:rsidRDefault="00351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DB577D" w:rsidRPr="005A4F78" w14:paraId="479DB5DD" w14:textId="77777777">
      <w:trPr>
        <w:trHeight w:val="793"/>
      </w:trPr>
      <w:tc>
        <w:tcPr>
          <w:tcW w:w="2013" w:type="dxa"/>
          <w:vAlign w:val="bottom"/>
        </w:tcPr>
        <w:p w14:paraId="4CD2A200" w14:textId="77777777" w:rsidR="00DB577D" w:rsidRPr="00FB704F" w:rsidRDefault="00DB577D" w:rsidP="00FB704F">
          <w:pPr>
            <w:framePr w:hSpace="180" w:wrap="around" w:vAnchor="text" w:hAnchor="page" w:x="9328" w:y="1"/>
            <w:spacing w:line="180" w:lineRule="atLeast"/>
            <w:rPr>
              <w:b/>
              <w:smallCaps/>
              <w:sz w:val="16"/>
            </w:rPr>
          </w:pPr>
        </w:p>
      </w:tc>
    </w:tr>
    <w:tr w:rsidR="00DB577D" w:rsidRPr="005A4F78" w14:paraId="0042A6BC" w14:textId="77777777">
      <w:trPr>
        <w:trHeight w:val="2000"/>
      </w:trPr>
      <w:tc>
        <w:tcPr>
          <w:tcW w:w="2013" w:type="dxa"/>
          <w:vAlign w:val="bottom"/>
        </w:tcPr>
        <w:p w14:paraId="0856AD4A" w14:textId="77777777" w:rsidR="00DB577D" w:rsidRPr="00FB704F" w:rsidRDefault="00DB577D" w:rsidP="00FB704F">
          <w:pPr>
            <w:framePr w:hSpace="180" w:wrap="around" w:vAnchor="text" w:hAnchor="page" w:x="9328" w:y="1"/>
            <w:spacing w:line="180" w:lineRule="atLeast"/>
            <w:rPr>
              <w:b/>
              <w:caps/>
              <w:sz w:val="16"/>
              <w:u w:val="single"/>
            </w:rPr>
          </w:pPr>
        </w:p>
      </w:tc>
    </w:tr>
    <w:tr w:rsidR="00DB577D" w:rsidRPr="005A4F78" w14:paraId="4CC65930" w14:textId="77777777">
      <w:trPr>
        <w:trHeight w:val="180"/>
      </w:trPr>
      <w:tc>
        <w:tcPr>
          <w:tcW w:w="2013" w:type="dxa"/>
        </w:tcPr>
        <w:p w14:paraId="18032C47" w14:textId="77777777" w:rsidR="00DB577D" w:rsidRPr="00FB704F" w:rsidRDefault="00DB577D" w:rsidP="00FB704F">
          <w:pPr>
            <w:framePr w:hSpace="180" w:wrap="around" w:vAnchor="text" w:hAnchor="page" w:x="9328" w:y="1"/>
            <w:spacing w:line="180" w:lineRule="atLeast"/>
            <w:rPr>
              <w:b/>
              <w:sz w:val="13"/>
            </w:rPr>
          </w:pPr>
        </w:p>
      </w:tc>
    </w:tr>
    <w:tr w:rsidR="00DB577D" w:rsidRPr="005A4F78" w14:paraId="0C62BBA3" w14:textId="77777777">
      <w:trPr>
        <w:trHeight w:val="270"/>
      </w:trPr>
      <w:tc>
        <w:tcPr>
          <w:tcW w:w="2013" w:type="dxa"/>
        </w:tcPr>
        <w:p w14:paraId="705873E3" w14:textId="77777777" w:rsidR="00DB577D" w:rsidRPr="00FB704F" w:rsidRDefault="00DB577D" w:rsidP="00FB704F">
          <w:pPr>
            <w:framePr w:hSpace="180" w:wrap="around" w:vAnchor="text" w:hAnchor="page" w:x="9328" w:y="1"/>
            <w:spacing w:line="180" w:lineRule="atLeast"/>
            <w:rPr>
              <w:sz w:val="13"/>
            </w:rPr>
          </w:pPr>
        </w:p>
      </w:tc>
    </w:tr>
    <w:tr w:rsidR="00DB577D" w:rsidRPr="005A4F78" w14:paraId="1C7F1068" w14:textId="77777777">
      <w:trPr>
        <w:trHeight w:val="450"/>
      </w:trPr>
      <w:tc>
        <w:tcPr>
          <w:tcW w:w="2013" w:type="dxa"/>
        </w:tcPr>
        <w:p w14:paraId="42C50C8B" w14:textId="77777777" w:rsidR="00DB577D" w:rsidRPr="00FB704F" w:rsidRDefault="00DB577D" w:rsidP="00FB704F">
          <w:pPr>
            <w:framePr w:hSpace="180" w:wrap="around" w:vAnchor="text" w:hAnchor="page" w:x="9328" w:y="1"/>
            <w:spacing w:line="180" w:lineRule="atLeast"/>
            <w:rPr>
              <w:sz w:val="13"/>
            </w:rPr>
          </w:pPr>
          <w:bookmarkStart w:id="1" w:name="date_next"/>
          <w:bookmarkEnd w:id="1"/>
        </w:p>
      </w:tc>
    </w:tr>
    <w:tr w:rsidR="00DB577D" w:rsidRPr="005A4F78" w14:paraId="48A6A98A" w14:textId="77777777">
      <w:trPr>
        <w:trHeight w:val="450"/>
      </w:trPr>
      <w:tc>
        <w:tcPr>
          <w:tcW w:w="2013" w:type="dxa"/>
        </w:tcPr>
        <w:p w14:paraId="51A52C70" w14:textId="77777777" w:rsidR="00DB577D" w:rsidRPr="00FB704F" w:rsidRDefault="00DB577D" w:rsidP="00FB704F">
          <w:pPr>
            <w:framePr w:hSpace="180" w:wrap="around" w:vAnchor="text" w:hAnchor="page" w:x="9328" w:y="1"/>
            <w:spacing w:line="180" w:lineRule="atLeast"/>
            <w:rPr>
              <w:sz w:val="13"/>
            </w:rPr>
          </w:pPr>
        </w:p>
      </w:tc>
    </w:tr>
  </w:tbl>
  <w:p w14:paraId="3CC2FFB4" w14:textId="77777777" w:rsidR="00DB577D" w:rsidRPr="005A4F78" w:rsidRDefault="00DB577D" w:rsidP="005A4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DB577D" w:rsidRPr="005A4F78" w14:paraId="70DD4E7A" w14:textId="77777777">
      <w:trPr>
        <w:trHeight w:val="2000"/>
      </w:trPr>
      <w:tc>
        <w:tcPr>
          <w:tcW w:w="2013" w:type="dxa"/>
          <w:vAlign w:val="bottom"/>
        </w:tcPr>
        <w:p w14:paraId="27DD539C" w14:textId="77777777" w:rsidR="00DB577D" w:rsidRPr="00FB704F" w:rsidRDefault="00DB577D" w:rsidP="00FB704F">
          <w:pPr>
            <w:framePr w:hSpace="180" w:wrap="around" w:vAnchor="text" w:hAnchor="page" w:x="9328" w:y="1"/>
            <w:spacing w:line="180" w:lineRule="atLeast"/>
            <w:rPr>
              <w:b/>
              <w:caps/>
              <w:sz w:val="16"/>
              <w:u w:val="single"/>
            </w:rPr>
          </w:pPr>
        </w:p>
      </w:tc>
    </w:tr>
    <w:tr w:rsidR="00DB577D" w:rsidRPr="005A4F78" w14:paraId="4A83C380" w14:textId="77777777">
      <w:trPr>
        <w:trHeight w:val="180"/>
      </w:trPr>
      <w:tc>
        <w:tcPr>
          <w:tcW w:w="2013" w:type="dxa"/>
        </w:tcPr>
        <w:p w14:paraId="7518911C" w14:textId="77777777" w:rsidR="00DB577D" w:rsidRPr="00FB704F" w:rsidRDefault="00DB577D" w:rsidP="00FB704F">
          <w:pPr>
            <w:framePr w:hSpace="180" w:wrap="around" w:vAnchor="text" w:hAnchor="page" w:x="9328" w:y="1"/>
            <w:spacing w:line="180" w:lineRule="atLeast"/>
            <w:rPr>
              <w:b/>
              <w:sz w:val="13"/>
            </w:rPr>
          </w:pPr>
          <w:r w:rsidRPr="00FB704F">
            <w:rPr>
              <w:b/>
              <w:sz w:val="13"/>
            </w:rPr>
            <w:t>Ministerie van Defensie</w:t>
          </w:r>
        </w:p>
      </w:tc>
    </w:tr>
    <w:tr w:rsidR="00DB577D" w:rsidRPr="005A4F78" w14:paraId="7D99CFCA" w14:textId="77777777">
      <w:trPr>
        <w:trHeight w:hRule="exact" w:val="90"/>
      </w:trPr>
      <w:tc>
        <w:tcPr>
          <w:tcW w:w="2013" w:type="dxa"/>
        </w:tcPr>
        <w:p w14:paraId="3BEFE7BB" w14:textId="77777777" w:rsidR="00DB577D" w:rsidRPr="00FB704F" w:rsidRDefault="00DB577D" w:rsidP="00FB704F">
          <w:pPr>
            <w:framePr w:hSpace="180" w:wrap="around" w:vAnchor="text" w:hAnchor="page" w:x="9328" w:y="1"/>
            <w:spacing w:line="180" w:lineRule="atLeast"/>
            <w:rPr>
              <w:sz w:val="13"/>
            </w:rPr>
          </w:pPr>
        </w:p>
      </w:tc>
    </w:tr>
    <w:tr w:rsidR="00DB577D" w:rsidRPr="005A4F78" w14:paraId="0270A717" w14:textId="77777777">
      <w:trPr>
        <w:trHeight w:val="180"/>
      </w:trPr>
      <w:tc>
        <w:tcPr>
          <w:tcW w:w="2013" w:type="dxa"/>
        </w:tcPr>
        <w:p w14:paraId="10C576F1" w14:textId="77777777" w:rsidR="00DB577D" w:rsidRPr="00FB704F" w:rsidRDefault="00DB577D" w:rsidP="00FB704F">
          <w:pPr>
            <w:framePr w:hSpace="180" w:wrap="around" w:vAnchor="text" w:hAnchor="page" w:x="9328" w:y="1"/>
            <w:spacing w:line="180" w:lineRule="atLeast"/>
            <w:rPr>
              <w:sz w:val="13"/>
            </w:rPr>
          </w:pPr>
          <w:bookmarkStart w:id="2" w:name="visit_address"/>
          <w:r w:rsidRPr="00FB704F">
            <w:rPr>
              <w:sz w:val="13"/>
            </w:rPr>
            <w:t>Plein 4</w:t>
          </w:r>
          <w:bookmarkEnd w:id="2"/>
        </w:p>
      </w:tc>
    </w:tr>
    <w:tr w:rsidR="00DB577D" w:rsidRPr="005A4F78" w14:paraId="01974BF7" w14:textId="77777777">
      <w:trPr>
        <w:trHeight w:val="180"/>
      </w:trPr>
      <w:tc>
        <w:tcPr>
          <w:tcW w:w="2013" w:type="dxa"/>
        </w:tcPr>
        <w:p w14:paraId="36C6BEED" w14:textId="77777777" w:rsidR="00DB577D" w:rsidRPr="00FB704F" w:rsidRDefault="00DB577D" w:rsidP="00FB704F">
          <w:pPr>
            <w:framePr w:hSpace="180" w:wrap="around" w:vAnchor="text" w:hAnchor="page" w:x="9328" w:y="1"/>
            <w:spacing w:line="180" w:lineRule="atLeast"/>
            <w:rPr>
              <w:sz w:val="13"/>
            </w:rPr>
          </w:pPr>
          <w:bookmarkStart w:id="3" w:name="mpc"/>
          <w:r w:rsidRPr="00FB704F">
            <w:rPr>
              <w:sz w:val="13"/>
            </w:rPr>
            <w:t>MPC 58 B</w:t>
          </w:r>
          <w:bookmarkEnd w:id="3"/>
        </w:p>
      </w:tc>
    </w:tr>
    <w:tr w:rsidR="00DB577D" w:rsidRPr="005A4F78" w14:paraId="45F84F99" w14:textId="77777777">
      <w:trPr>
        <w:trHeight w:val="180"/>
      </w:trPr>
      <w:tc>
        <w:tcPr>
          <w:tcW w:w="2013" w:type="dxa"/>
        </w:tcPr>
        <w:p w14:paraId="244A0040" w14:textId="77777777" w:rsidR="00DB577D" w:rsidRPr="00FB704F" w:rsidRDefault="00DB577D" w:rsidP="00FB704F">
          <w:pPr>
            <w:framePr w:hSpace="180" w:wrap="around" w:vAnchor="text" w:hAnchor="page" w:x="9328" w:y="1"/>
            <w:spacing w:line="180" w:lineRule="atLeast"/>
            <w:rPr>
              <w:sz w:val="13"/>
            </w:rPr>
          </w:pPr>
          <w:bookmarkStart w:id="4" w:name="postal_address"/>
          <w:r w:rsidRPr="00FB704F">
            <w:rPr>
              <w:sz w:val="13"/>
            </w:rPr>
            <w:t>Postbus 20701</w:t>
          </w:r>
          <w:bookmarkEnd w:id="4"/>
        </w:p>
      </w:tc>
    </w:tr>
    <w:tr w:rsidR="00DB577D" w:rsidRPr="005A4F78" w14:paraId="7952A9FD" w14:textId="77777777">
      <w:trPr>
        <w:trHeight w:val="180"/>
      </w:trPr>
      <w:tc>
        <w:tcPr>
          <w:tcW w:w="2013" w:type="dxa"/>
        </w:tcPr>
        <w:p w14:paraId="62127656" w14:textId="77777777" w:rsidR="00DB577D" w:rsidRPr="00FB704F" w:rsidRDefault="00DB577D" w:rsidP="00FB704F">
          <w:pPr>
            <w:framePr w:hSpace="180" w:wrap="around" w:vAnchor="text" w:hAnchor="page" w:x="9328" w:y="1"/>
            <w:spacing w:line="180" w:lineRule="atLeast"/>
            <w:rPr>
              <w:sz w:val="13"/>
            </w:rPr>
          </w:pPr>
          <w:bookmarkStart w:id="5" w:name="postcode"/>
          <w:r w:rsidRPr="00FB704F">
            <w:rPr>
              <w:sz w:val="13"/>
            </w:rPr>
            <w:t>2500 ES</w:t>
          </w:r>
          <w:bookmarkEnd w:id="5"/>
          <w:r w:rsidRPr="00FB704F">
            <w:rPr>
              <w:sz w:val="13"/>
            </w:rPr>
            <w:t xml:space="preserve"> </w:t>
          </w:r>
          <w:bookmarkStart w:id="6" w:name="place"/>
          <w:r w:rsidRPr="00FB704F">
            <w:rPr>
              <w:sz w:val="13"/>
            </w:rPr>
            <w:t>Den Haag</w:t>
          </w:r>
          <w:bookmarkEnd w:id="6"/>
        </w:p>
      </w:tc>
    </w:tr>
    <w:tr w:rsidR="00DB577D" w:rsidRPr="005A4F78" w14:paraId="6A9621AD" w14:textId="77777777">
      <w:trPr>
        <w:trHeight w:val="180"/>
      </w:trPr>
      <w:tc>
        <w:tcPr>
          <w:tcW w:w="2013" w:type="dxa"/>
        </w:tcPr>
        <w:p w14:paraId="73504C90" w14:textId="77777777" w:rsidR="00DB577D" w:rsidRPr="00FB704F" w:rsidRDefault="00DB577D" w:rsidP="00FB704F">
          <w:pPr>
            <w:framePr w:hSpace="180" w:wrap="around" w:vAnchor="text" w:hAnchor="page" w:x="9328" w:y="1"/>
            <w:spacing w:line="180" w:lineRule="atLeast"/>
            <w:rPr>
              <w:sz w:val="13"/>
            </w:rPr>
          </w:pPr>
          <w:bookmarkStart w:id="7" w:name="www"/>
          <w:r w:rsidRPr="009A303D">
            <w:rPr>
              <w:sz w:val="13"/>
            </w:rPr>
            <w:t>www.defensie.nl</w:t>
          </w:r>
          <w:bookmarkEnd w:id="7"/>
        </w:p>
      </w:tc>
    </w:tr>
    <w:tr w:rsidR="00DB577D" w:rsidRPr="005A4F78" w14:paraId="639B1208" w14:textId="77777777">
      <w:trPr>
        <w:trHeight w:hRule="exact" w:val="90"/>
      </w:trPr>
      <w:tc>
        <w:tcPr>
          <w:tcW w:w="2013" w:type="dxa"/>
        </w:tcPr>
        <w:p w14:paraId="1C96E34F" w14:textId="77777777" w:rsidR="00DB577D" w:rsidRPr="00FB704F" w:rsidRDefault="00DB577D" w:rsidP="00FB704F">
          <w:pPr>
            <w:framePr w:hSpace="180" w:wrap="around" w:vAnchor="text" w:hAnchor="page" w:x="9328" w:y="1"/>
            <w:spacing w:line="180" w:lineRule="atLeast"/>
            <w:rPr>
              <w:sz w:val="13"/>
            </w:rPr>
          </w:pPr>
        </w:p>
      </w:tc>
    </w:tr>
    <w:tr w:rsidR="00DB577D" w:rsidRPr="005A4F78" w14:paraId="27DCC39B" w14:textId="77777777">
      <w:trPr>
        <w:trHeight w:val="180"/>
      </w:trPr>
      <w:tc>
        <w:tcPr>
          <w:tcW w:w="2013" w:type="dxa"/>
        </w:tcPr>
        <w:p w14:paraId="4F0FAFEC" w14:textId="77777777" w:rsidR="00DB577D" w:rsidRPr="00FB704F" w:rsidRDefault="00DB577D" w:rsidP="00FB704F">
          <w:pPr>
            <w:framePr w:hSpace="180" w:wrap="around" w:vAnchor="text" w:hAnchor="page" w:x="9328" w:y="1"/>
            <w:spacing w:line="180" w:lineRule="atLeast"/>
            <w:rPr>
              <w:b/>
              <w:sz w:val="13"/>
            </w:rPr>
          </w:pPr>
        </w:p>
      </w:tc>
    </w:tr>
    <w:tr w:rsidR="00DB577D" w:rsidRPr="005A4F78" w14:paraId="16D6A977" w14:textId="77777777">
      <w:trPr>
        <w:trHeight w:val="180"/>
      </w:trPr>
      <w:tc>
        <w:tcPr>
          <w:tcW w:w="2013" w:type="dxa"/>
        </w:tcPr>
        <w:p w14:paraId="5B48E71A" w14:textId="77777777" w:rsidR="00DB577D" w:rsidRPr="00FB704F" w:rsidRDefault="00DB577D" w:rsidP="00FB704F">
          <w:pPr>
            <w:framePr w:hSpace="180" w:wrap="around" w:vAnchor="text" w:hAnchor="page" w:x="9328" w:y="1"/>
            <w:spacing w:line="90" w:lineRule="exact"/>
            <w:rPr>
              <w:sz w:val="13"/>
            </w:rPr>
          </w:pPr>
        </w:p>
      </w:tc>
    </w:tr>
    <w:tr w:rsidR="00DB577D" w:rsidRPr="005A4F78" w14:paraId="7C889864" w14:textId="77777777">
      <w:trPr>
        <w:trHeight w:val="180"/>
      </w:trPr>
      <w:tc>
        <w:tcPr>
          <w:tcW w:w="2013" w:type="dxa"/>
        </w:tcPr>
        <w:p w14:paraId="442FE59D" w14:textId="77777777" w:rsidR="00DB577D" w:rsidRPr="00FB704F" w:rsidRDefault="00DB577D" w:rsidP="00FB704F">
          <w:pPr>
            <w:framePr w:hSpace="180" w:wrap="around" w:vAnchor="text" w:hAnchor="page" w:x="9328" w:y="1"/>
            <w:spacing w:line="180" w:lineRule="atLeast"/>
            <w:rPr>
              <w:sz w:val="13"/>
            </w:rPr>
          </w:pPr>
        </w:p>
      </w:tc>
    </w:tr>
    <w:tr w:rsidR="00DB577D" w:rsidRPr="005A4F78" w14:paraId="20CF7250" w14:textId="77777777">
      <w:trPr>
        <w:trHeight w:val="180"/>
      </w:trPr>
      <w:tc>
        <w:tcPr>
          <w:tcW w:w="2013" w:type="dxa"/>
        </w:tcPr>
        <w:p w14:paraId="1F4B24CC" w14:textId="77777777" w:rsidR="00DB577D" w:rsidRPr="00FB704F" w:rsidRDefault="00DB577D" w:rsidP="00FB704F">
          <w:pPr>
            <w:framePr w:hSpace="180" w:wrap="around" w:vAnchor="text" w:hAnchor="page" w:x="9328" w:y="1"/>
            <w:spacing w:line="180" w:lineRule="atLeast"/>
            <w:rPr>
              <w:sz w:val="13"/>
            </w:rPr>
          </w:pPr>
        </w:p>
      </w:tc>
    </w:tr>
    <w:tr w:rsidR="00DB577D" w:rsidRPr="005A4F78" w14:paraId="19742192" w14:textId="77777777">
      <w:trPr>
        <w:trHeight w:val="180"/>
      </w:trPr>
      <w:tc>
        <w:tcPr>
          <w:tcW w:w="2013" w:type="dxa"/>
        </w:tcPr>
        <w:p w14:paraId="5161367C" w14:textId="77777777" w:rsidR="00DB577D" w:rsidRPr="00FB704F" w:rsidRDefault="00DB577D" w:rsidP="00FB704F">
          <w:pPr>
            <w:framePr w:hSpace="180" w:wrap="around" w:vAnchor="text" w:hAnchor="page" w:x="9328" w:y="1"/>
            <w:spacing w:line="180" w:lineRule="atLeast"/>
            <w:rPr>
              <w:sz w:val="13"/>
            </w:rPr>
          </w:pPr>
          <w:bookmarkStart w:id="8" w:name="lmobile"/>
          <w:bookmarkEnd w:id="8"/>
        </w:p>
      </w:tc>
    </w:tr>
    <w:tr w:rsidR="00DB577D" w:rsidRPr="005A4F78" w14:paraId="6FBD6BED" w14:textId="77777777">
      <w:trPr>
        <w:trHeight w:hRule="exact" w:val="270"/>
      </w:trPr>
      <w:tc>
        <w:tcPr>
          <w:tcW w:w="2013" w:type="dxa"/>
        </w:tcPr>
        <w:p w14:paraId="17388E72" w14:textId="77777777" w:rsidR="00DB577D" w:rsidRPr="00FB704F" w:rsidRDefault="00DB577D" w:rsidP="00FB704F">
          <w:pPr>
            <w:framePr w:hSpace="180" w:wrap="around" w:vAnchor="text" w:hAnchor="page" w:x="9328" w:y="1"/>
            <w:spacing w:line="180" w:lineRule="atLeast"/>
            <w:rPr>
              <w:b/>
              <w:sz w:val="13"/>
            </w:rPr>
          </w:pPr>
        </w:p>
      </w:tc>
    </w:tr>
    <w:tr w:rsidR="00DB577D" w:rsidRPr="005A4F78" w14:paraId="79D5B7CD" w14:textId="77777777">
      <w:trPr>
        <w:trHeight w:val="450"/>
      </w:trPr>
      <w:tc>
        <w:tcPr>
          <w:tcW w:w="2013" w:type="dxa"/>
        </w:tcPr>
        <w:p w14:paraId="50E24BFF" w14:textId="77777777" w:rsidR="00DB577D" w:rsidRPr="00FB704F" w:rsidRDefault="00DB577D" w:rsidP="00FB704F">
          <w:pPr>
            <w:framePr w:hSpace="180" w:wrap="around" w:vAnchor="text" w:hAnchor="page" w:x="9328" w:y="1"/>
            <w:spacing w:line="180" w:lineRule="atLeast"/>
            <w:rPr>
              <w:b/>
              <w:sz w:val="13"/>
            </w:rPr>
          </w:pPr>
          <w:bookmarkStart w:id="9" w:name="lour_ref"/>
          <w:r w:rsidRPr="00FB704F">
            <w:rPr>
              <w:b/>
              <w:sz w:val="13"/>
            </w:rPr>
            <w:t>Onze referentie</w:t>
          </w:r>
          <w:bookmarkEnd w:id="9"/>
        </w:p>
        <w:p w14:paraId="148A5ADE" w14:textId="77777777" w:rsidR="00DB577D" w:rsidRDefault="00DB577D" w:rsidP="00A51A48">
          <w:pPr>
            <w:framePr w:hSpace="180" w:wrap="around" w:vAnchor="text" w:hAnchor="page" w:x="9328" w:y="1"/>
            <w:spacing w:line="180" w:lineRule="atLeast"/>
            <w:rPr>
              <w:sz w:val="13"/>
              <w:szCs w:val="13"/>
            </w:rPr>
          </w:pPr>
          <w:r>
            <w:rPr>
              <w:rFonts w:eastAsia="DejaVu Sans" w:cs="Lohit Hindi"/>
              <w:kern w:val="3"/>
              <w:sz w:val="13"/>
              <w:lang w:eastAsia="zh-CN" w:bidi="hi-IN"/>
            </w:rPr>
            <w:t>BS</w:t>
          </w:r>
          <w:r w:rsidRPr="0095651E">
            <w:rPr>
              <w:rFonts w:eastAsia="DejaVu Sans" w:cs="Lohit Hindi"/>
              <w:kern w:val="3"/>
              <w:sz w:val="13"/>
              <w:lang w:eastAsia="zh-CN" w:bidi="hi-IN"/>
            </w:rPr>
            <w:t>2024007663</w:t>
          </w:r>
        </w:p>
        <w:p w14:paraId="1ACCB956" w14:textId="77777777" w:rsidR="00DB577D" w:rsidRDefault="00DB577D" w:rsidP="00A51A48">
          <w:pPr>
            <w:framePr w:hSpace="180" w:wrap="around" w:vAnchor="text" w:hAnchor="page" w:x="9328" w:y="1"/>
            <w:spacing w:line="180" w:lineRule="atLeast"/>
            <w:rPr>
              <w:sz w:val="13"/>
              <w:szCs w:val="13"/>
            </w:rPr>
          </w:pPr>
        </w:p>
        <w:p w14:paraId="3AEEE50B" w14:textId="77777777" w:rsidR="00DB577D" w:rsidRPr="00D21EF2" w:rsidRDefault="00DB577D" w:rsidP="00916687">
          <w:pPr>
            <w:framePr w:hSpace="180" w:wrap="around" w:vAnchor="text" w:hAnchor="page" w:x="9328" w:y="1"/>
            <w:spacing w:line="180" w:lineRule="atLeast"/>
            <w:rPr>
              <w:sz w:val="13"/>
              <w:lang w:val="en-US"/>
            </w:rPr>
          </w:pPr>
        </w:p>
      </w:tc>
    </w:tr>
    <w:tr w:rsidR="00DB577D" w:rsidRPr="005A4F78" w14:paraId="6F68DACD" w14:textId="77777777">
      <w:trPr>
        <w:trHeight w:val="450"/>
      </w:trPr>
      <w:tc>
        <w:tcPr>
          <w:tcW w:w="2013" w:type="dxa"/>
        </w:tcPr>
        <w:p w14:paraId="16F92764" w14:textId="77777777" w:rsidR="00DB577D" w:rsidRPr="00FB704F" w:rsidRDefault="00DB577D" w:rsidP="00FB704F">
          <w:pPr>
            <w:framePr w:hSpace="180" w:wrap="around" w:vAnchor="text" w:hAnchor="page" w:x="9328" w:y="1"/>
            <w:spacing w:line="180" w:lineRule="atLeast"/>
            <w:rPr>
              <w:i/>
              <w:sz w:val="13"/>
            </w:rPr>
          </w:pPr>
          <w:bookmarkStart w:id="10" w:name="lyour_ref"/>
          <w:bookmarkStart w:id="11" w:name="lby_intervention"/>
          <w:bookmarkStart w:id="12" w:name="ldealt_with_by"/>
          <w:bookmarkStart w:id="13" w:name="ldefined_by"/>
          <w:bookmarkStart w:id="14" w:name="lnum_pages_appendixes"/>
          <w:bookmarkStart w:id="15" w:name="lspecimen"/>
          <w:bookmarkStart w:id="16" w:name="return_text"/>
          <w:bookmarkEnd w:id="10"/>
          <w:bookmarkEnd w:id="11"/>
          <w:bookmarkEnd w:id="12"/>
          <w:bookmarkEnd w:id="13"/>
          <w:bookmarkEnd w:id="14"/>
          <w:bookmarkEnd w:id="15"/>
          <w:r w:rsidRPr="00FB704F">
            <w:rPr>
              <w:i/>
              <w:sz w:val="13"/>
            </w:rPr>
            <w:t>Bij beantwoording datum, onze referentie en betreft vermelden.</w:t>
          </w:r>
          <w:bookmarkEnd w:id="16"/>
        </w:p>
      </w:tc>
    </w:tr>
  </w:tbl>
  <w:tbl>
    <w:tblPr>
      <w:tblW w:w="0" w:type="auto"/>
      <w:tblInd w:w="38" w:type="dxa"/>
      <w:tblCellMar>
        <w:left w:w="0" w:type="dxa"/>
        <w:right w:w="0" w:type="dxa"/>
      </w:tblCellMar>
      <w:tblLook w:val="01E0" w:firstRow="1" w:lastRow="1" w:firstColumn="1" w:lastColumn="1" w:noHBand="0" w:noVBand="0"/>
    </w:tblPr>
    <w:tblGrid>
      <w:gridCol w:w="737"/>
      <w:gridCol w:w="2815"/>
    </w:tblGrid>
    <w:tr w:rsidR="00DB577D" w:rsidRPr="005A4F78" w14:paraId="6DFA315D" w14:textId="77777777">
      <w:trPr>
        <w:trHeight w:val="2268"/>
      </w:trPr>
      <w:tc>
        <w:tcPr>
          <w:tcW w:w="737" w:type="dxa"/>
        </w:tcPr>
        <w:p w14:paraId="249EE283" w14:textId="77777777" w:rsidR="00DB577D" w:rsidRPr="005A4F78" w:rsidRDefault="00DB577D" w:rsidP="00FB704F">
          <w:pPr>
            <w:framePr w:hSpace="180" w:wrap="around" w:vAnchor="page" w:hAnchor="page" w:x="5529" w:y="1"/>
          </w:pPr>
          <w:bookmarkStart w:id="17" w:name="logo"/>
          <w:bookmarkEnd w:id="17"/>
          <w:r w:rsidRPr="00834709">
            <w:rPr>
              <w:noProof/>
              <w:lang w:eastAsia="nl-NL"/>
            </w:rPr>
            <w:drawing>
              <wp:anchor distT="0" distB="0" distL="114300" distR="114300" simplePos="0" relativeHeight="251660288" behindDoc="0" locked="0" layoutInCell="1" allowOverlap="1" wp14:anchorId="4E64FB52" wp14:editId="130A6B22">
                <wp:simplePos x="0" y="0"/>
                <wp:positionH relativeFrom="page">
                  <wp:posOffset>4445</wp:posOffset>
                </wp:positionH>
                <wp:positionV relativeFrom="page">
                  <wp:posOffset>4445</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p>
      </w:tc>
      <w:tc>
        <w:tcPr>
          <w:tcW w:w="2815" w:type="dxa"/>
        </w:tcPr>
        <w:p w14:paraId="7E646EC3" w14:textId="77777777" w:rsidR="00DB577D" w:rsidRPr="005A4F78" w:rsidRDefault="00DB577D" w:rsidP="00FB704F">
          <w:pPr>
            <w:framePr w:hSpace="180" w:wrap="around" w:vAnchor="page" w:hAnchor="page" w:x="5529" w:y="1"/>
          </w:pPr>
          <w:bookmarkStart w:id="18" w:name="logo_mark"/>
          <w:bookmarkEnd w:id="18"/>
          <w:r>
            <w:rPr>
              <w:noProof/>
              <w:lang w:eastAsia="nl-NL"/>
            </w:rPr>
            <w:drawing>
              <wp:anchor distT="0" distB="0" distL="114300" distR="114300" simplePos="0" relativeHeight="251658240" behindDoc="1" locked="0" layoutInCell="1" allowOverlap="1" wp14:anchorId="11BCB1E0" wp14:editId="0F008C89">
                <wp:simplePos x="0" y="0"/>
                <wp:positionH relativeFrom="column">
                  <wp:posOffset>0</wp:posOffset>
                </wp:positionH>
                <wp:positionV relativeFrom="paragraph">
                  <wp:posOffset>-190500</wp:posOffset>
                </wp:positionV>
                <wp:extent cx="2340610" cy="1583690"/>
                <wp:effectExtent l="19050" t="0" r="2540" b="0"/>
                <wp:wrapNone/>
                <wp:docPr id="2" name="Afbeelding 1" descr="C:\Program Files\Defensie\Logos\RO_D_Woordbeeld_Briefinprint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Defensie\Logos\RO_D_Woordbeeld_Briefinprint_nl.png"/>
                        <pic:cNvPicPr>
                          <a:picLocks noChangeAspect="1" noChangeArrowheads="1"/>
                        </pic:cNvPicPr>
                      </pic:nvPicPr>
                      <pic:blipFill>
                        <a:blip r:embed="rId2" r:link="rId3"/>
                        <a:srcRect/>
                        <a:stretch>
                          <a:fillRect/>
                        </a:stretch>
                      </pic:blipFill>
                      <pic:spPr bwMode="auto">
                        <a:xfrm>
                          <a:off x="0" y="0"/>
                          <a:ext cx="2340610" cy="1583690"/>
                        </a:xfrm>
                        <a:prstGeom prst="rect">
                          <a:avLst/>
                        </a:prstGeom>
                        <a:noFill/>
                        <a:ln w="9525">
                          <a:noFill/>
                          <a:miter lim="800000"/>
                          <a:headEnd/>
                          <a:tailEnd/>
                        </a:ln>
                      </pic:spPr>
                    </pic:pic>
                  </a:graphicData>
                </a:graphic>
              </wp:anchor>
            </w:drawing>
          </w:r>
        </w:p>
      </w:tc>
    </w:tr>
  </w:tbl>
  <w:tbl>
    <w:tblPr>
      <w:tblW w:w="0" w:type="auto"/>
      <w:tblLayout w:type="fixed"/>
      <w:tblCellMar>
        <w:left w:w="0" w:type="dxa"/>
        <w:right w:w="0" w:type="dxa"/>
      </w:tblCellMar>
      <w:tblLook w:val="01E0" w:firstRow="1" w:lastRow="1" w:firstColumn="1" w:lastColumn="1" w:noHBand="0" w:noVBand="0"/>
    </w:tblPr>
    <w:tblGrid>
      <w:gridCol w:w="1069"/>
      <w:gridCol w:w="6302"/>
    </w:tblGrid>
    <w:tr w:rsidR="00DB577D" w:rsidRPr="005A4F78" w14:paraId="0EC02DF1" w14:textId="77777777" w:rsidTr="0095651E">
      <w:trPr>
        <w:trHeight w:val="308"/>
      </w:trPr>
      <w:tc>
        <w:tcPr>
          <w:tcW w:w="7371" w:type="dxa"/>
          <w:gridSpan w:val="2"/>
        </w:tcPr>
        <w:p w14:paraId="3244A6CF" w14:textId="77777777" w:rsidR="00DB577D" w:rsidRPr="00FB704F" w:rsidRDefault="00DB577D" w:rsidP="00FB704F">
          <w:pPr>
            <w:pStyle w:val="Header"/>
            <w:spacing w:line="180" w:lineRule="atLeast"/>
            <w:rPr>
              <w:sz w:val="13"/>
            </w:rPr>
          </w:pPr>
          <w:bookmarkStart w:id="19" w:name="return_address"/>
          <w:r w:rsidRPr="00FB704F">
            <w:rPr>
              <w:sz w:val="13"/>
            </w:rPr>
            <w:t>&gt; Retouradres Postbus 20701 2500 ES Den Haag</w:t>
          </w:r>
          <w:bookmarkEnd w:id="19"/>
        </w:p>
      </w:tc>
    </w:tr>
    <w:tr w:rsidR="00DB577D" w:rsidRPr="005A4F78" w14:paraId="67A6F747" w14:textId="77777777" w:rsidTr="0095651E">
      <w:trPr>
        <w:trHeight w:val="2776"/>
      </w:trPr>
      <w:tc>
        <w:tcPr>
          <w:tcW w:w="7371" w:type="dxa"/>
          <w:gridSpan w:val="2"/>
        </w:tcPr>
        <w:p w14:paraId="7DAF28C0" w14:textId="77777777" w:rsidR="00DB577D" w:rsidRPr="005A4F78" w:rsidRDefault="00DB577D" w:rsidP="006715C7">
          <w:pPr>
            <w:pStyle w:val="Header"/>
          </w:pPr>
          <w:bookmarkStart w:id="20" w:name="to"/>
          <w:r w:rsidRPr="005A4F78">
            <w:t>de Voorzitter van de Tweede Kamer</w:t>
          </w:r>
        </w:p>
        <w:p w14:paraId="43BB426A" w14:textId="77777777" w:rsidR="00DB577D" w:rsidRPr="005A4F78" w:rsidRDefault="00DB577D" w:rsidP="006715C7">
          <w:pPr>
            <w:pStyle w:val="Header"/>
          </w:pPr>
          <w:r w:rsidRPr="005A4F78">
            <w:t>der Staten-Generaal</w:t>
          </w:r>
        </w:p>
        <w:p w14:paraId="01EFAF4F" w14:textId="77777777" w:rsidR="00DB577D" w:rsidRDefault="00DB577D" w:rsidP="00CC4973">
          <w:pPr>
            <w:pStyle w:val="Header"/>
          </w:pPr>
          <w:r>
            <w:t>Bezuidenhoutseweg 67</w:t>
          </w:r>
        </w:p>
        <w:p w14:paraId="63251229" w14:textId="77777777" w:rsidR="00DB577D" w:rsidRPr="005A4F78" w:rsidRDefault="00DB577D" w:rsidP="00CC4973">
          <w:pPr>
            <w:pStyle w:val="Header"/>
          </w:pPr>
          <w:r>
            <w:t>2594 AC Den Haag</w:t>
          </w:r>
          <w:r w:rsidRPr="005A4F78">
            <w:t xml:space="preserve"> </w:t>
          </w:r>
          <w:bookmarkEnd w:id="20"/>
        </w:p>
        <w:p w14:paraId="20368C09" w14:textId="77777777" w:rsidR="00DB577D" w:rsidRPr="005A4F78" w:rsidRDefault="00DB577D" w:rsidP="006715C7">
          <w:pPr>
            <w:pStyle w:val="Header"/>
          </w:pPr>
        </w:p>
      </w:tc>
    </w:tr>
    <w:tr w:rsidR="00DB577D" w:rsidRPr="005A4F78" w14:paraId="0B86C6AC" w14:textId="77777777" w:rsidTr="0095651E">
      <w:trPr>
        <w:trHeight w:val="231"/>
      </w:trPr>
      <w:tc>
        <w:tcPr>
          <w:tcW w:w="1069" w:type="dxa"/>
        </w:tcPr>
        <w:p w14:paraId="0B695FF9" w14:textId="77777777" w:rsidR="00DB577D" w:rsidRPr="005A4F78" w:rsidRDefault="00DB577D" w:rsidP="00FB704F">
          <w:pPr>
            <w:pStyle w:val="Header"/>
            <w:tabs>
              <w:tab w:val="clear" w:pos="4536"/>
              <w:tab w:val="clear" w:pos="9072"/>
              <w:tab w:val="right" w:pos="1100"/>
            </w:tabs>
          </w:pPr>
          <w:bookmarkStart w:id="21" w:name="ldate"/>
          <w:r w:rsidRPr="005A4F78">
            <w:t>Datum</w:t>
          </w:r>
          <w:bookmarkEnd w:id="21"/>
        </w:p>
      </w:tc>
      <w:tc>
        <w:tcPr>
          <w:tcW w:w="6302" w:type="dxa"/>
        </w:tcPr>
        <w:p w14:paraId="64938CA0" w14:textId="41F5BE3D" w:rsidR="00DB577D" w:rsidRPr="005A4F78" w:rsidRDefault="00872D85" w:rsidP="002C44F9">
          <w:pPr>
            <w:pStyle w:val="Header"/>
            <w:tabs>
              <w:tab w:val="clear" w:pos="4536"/>
              <w:tab w:val="clear" w:pos="9072"/>
              <w:tab w:val="right" w:pos="1100"/>
            </w:tabs>
          </w:pPr>
          <w:bookmarkStart w:id="22" w:name="date"/>
          <w:bookmarkEnd w:id="22"/>
          <w:r>
            <w:t>2 september 2024</w:t>
          </w:r>
        </w:p>
      </w:tc>
    </w:tr>
    <w:tr w:rsidR="00DB577D" w:rsidRPr="009B182F" w14:paraId="4D2F90DD" w14:textId="77777777" w:rsidTr="0095651E">
      <w:trPr>
        <w:trHeight w:val="231"/>
      </w:trPr>
      <w:tc>
        <w:tcPr>
          <w:tcW w:w="1069" w:type="dxa"/>
        </w:tcPr>
        <w:p w14:paraId="4C806137" w14:textId="77777777" w:rsidR="00DB577D" w:rsidRPr="005A4F78" w:rsidRDefault="00DB577D" w:rsidP="000C5496">
          <w:pPr>
            <w:pStyle w:val="Header"/>
            <w:tabs>
              <w:tab w:val="clear" w:pos="4536"/>
              <w:tab w:val="clear" w:pos="9072"/>
              <w:tab w:val="left" w:pos="1100"/>
            </w:tabs>
          </w:pPr>
          <w:bookmarkStart w:id="23" w:name="lsubject"/>
          <w:r w:rsidRPr="005A4F78">
            <w:t>Betreft</w:t>
          </w:r>
          <w:bookmarkEnd w:id="23"/>
        </w:p>
      </w:tc>
      <w:tc>
        <w:tcPr>
          <w:tcW w:w="6302" w:type="dxa"/>
        </w:tcPr>
        <w:p w14:paraId="741E65AD" w14:textId="77777777" w:rsidR="00DB577D" w:rsidRPr="006C4685" w:rsidRDefault="00DB577D" w:rsidP="0095651E">
          <w:pPr>
            <w:pStyle w:val="Header"/>
            <w:tabs>
              <w:tab w:val="clear" w:pos="4536"/>
              <w:tab w:val="clear" w:pos="9072"/>
              <w:tab w:val="left" w:pos="1100"/>
            </w:tabs>
            <w:jc w:val="left"/>
            <w:rPr>
              <w:i/>
            </w:rPr>
          </w:pPr>
          <w:r w:rsidRPr="000A0DAF">
            <w:t xml:space="preserve">A-brief behoeftestelling </w:t>
          </w:r>
          <w:r>
            <w:t>vervanging Medium Range Anti-Tank (MRAT)</w:t>
          </w:r>
        </w:p>
      </w:tc>
    </w:tr>
    <w:tr w:rsidR="00DB577D" w:rsidRPr="009B182F" w14:paraId="74345131" w14:textId="77777777" w:rsidTr="00A97AAD">
      <w:trPr>
        <w:trHeight w:val="546"/>
      </w:trPr>
      <w:tc>
        <w:tcPr>
          <w:tcW w:w="7371" w:type="dxa"/>
          <w:gridSpan w:val="2"/>
          <w:vAlign w:val="bottom"/>
        </w:tcPr>
        <w:p w14:paraId="34D5413B" w14:textId="77777777" w:rsidR="00DB577D" w:rsidRPr="006C4685" w:rsidRDefault="00DB577D" w:rsidP="000C5496">
          <w:pPr>
            <w:pStyle w:val="Header"/>
          </w:pPr>
          <w:bookmarkStart w:id="24" w:name="opening"/>
          <w:bookmarkEnd w:id="24"/>
        </w:p>
      </w:tc>
    </w:tr>
  </w:tbl>
  <w:p w14:paraId="161BC010" w14:textId="77777777" w:rsidR="00DB577D" w:rsidRPr="006C4685" w:rsidRDefault="00DB577D" w:rsidP="005A4F78">
    <w:pPr>
      <w:pStyle w:val="Header"/>
      <w:tabs>
        <w:tab w:val="clear" w:pos="4536"/>
        <w:tab w:val="clear" w:pos="9072"/>
        <w:tab w:val="left" w:pos="11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BDD"/>
    <w:multiLevelType w:val="hybridMultilevel"/>
    <w:tmpl w:val="30D00A1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966D99"/>
    <w:multiLevelType w:val="hybridMultilevel"/>
    <w:tmpl w:val="0504B4E6"/>
    <w:lvl w:ilvl="0" w:tplc="59662918">
      <w:start w:val="5"/>
      <w:numFmt w:val="bullet"/>
      <w:lvlText w:val="-"/>
      <w:lvlJc w:val="left"/>
      <w:pPr>
        <w:ind w:left="360" w:hanging="360"/>
      </w:pPr>
      <w:rPr>
        <w:rFonts w:ascii="Verdana" w:eastAsia="SimSun"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270238C9"/>
    <w:multiLevelType w:val="multilevel"/>
    <w:tmpl w:val="6A12B5D6"/>
    <w:lvl w:ilvl="0">
      <w:numFmt w:val="bullet"/>
      <w:lvlText w:val=""/>
      <w:lvlJc w:val="left"/>
      <w:pPr>
        <w:ind w:left="369" w:hanging="369"/>
      </w:pPr>
      <w:rPr>
        <w:rFonts w:ascii="Symbol" w:hAnsi="Symbol" w:hint="default"/>
      </w:rPr>
    </w:lvl>
    <w:lvl w:ilvl="1">
      <w:start w:val="1"/>
      <w:numFmt w:val="decimal"/>
      <w:lvlText w:val="%2."/>
      <w:lvlJc w:val="left"/>
      <w:pPr>
        <w:ind w:left="738" w:hanging="369"/>
      </w:pPr>
      <w:rPr>
        <w:rFonts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3" w15:restartNumberingAfterBreak="0">
    <w:nsid w:val="2FF86C74"/>
    <w:multiLevelType w:val="hybridMultilevel"/>
    <w:tmpl w:val="E81E4B66"/>
    <w:lvl w:ilvl="0" w:tplc="6A5A9D44">
      <w:start w:val="1"/>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412603"/>
    <w:multiLevelType w:val="hybridMultilevel"/>
    <w:tmpl w:val="D9BC9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064A7C"/>
    <w:multiLevelType w:val="hybridMultilevel"/>
    <w:tmpl w:val="87CE60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8D3D5C"/>
    <w:multiLevelType w:val="hybridMultilevel"/>
    <w:tmpl w:val="43D0D8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34381D"/>
    <w:multiLevelType w:val="multilevel"/>
    <w:tmpl w:val="24DC5B9E"/>
    <w:lvl w:ilvl="0">
      <w:numFmt w:val="bullet"/>
      <w:lvlText w:val=""/>
      <w:lvlJc w:val="left"/>
      <w:pPr>
        <w:ind w:left="369" w:hanging="369"/>
      </w:pPr>
      <w:rPr>
        <w:rFonts w:ascii="Symbol" w:hAnsi="Symbol" w:hint="default"/>
      </w:rPr>
    </w:lvl>
    <w:lvl w:ilvl="1">
      <w:start w:val="1"/>
      <w:numFmt w:val="decimal"/>
      <w:lvlText w:val="%2."/>
      <w:lvlJc w:val="left"/>
      <w:pPr>
        <w:ind w:left="738" w:hanging="369"/>
      </w:pPr>
      <w:rPr>
        <w:rFonts w:ascii="Verdana" w:eastAsia="DejaVu Sans" w:hAnsi="Verdana" w:cs="Lohit Hindi"/>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8" w15:restartNumberingAfterBreak="0">
    <w:nsid w:val="4E391696"/>
    <w:multiLevelType w:val="hybridMultilevel"/>
    <w:tmpl w:val="49BE69A0"/>
    <w:lvl w:ilvl="0" w:tplc="AA2A8616">
      <w:start w:val="1"/>
      <w:numFmt w:val="decimal"/>
      <w:pStyle w:val="Enumerationwithtext"/>
      <w:lvlText w:val="%1"/>
      <w:lvlJc w:val="left"/>
      <w:pPr>
        <w:tabs>
          <w:tab w:val="num" w:pos="227"/>
        </w:tabs>
        <w:ind w:left="227" w:hanging="227"/>
      </w:pPr>
      <w:rPr>
        <w:rFonts w:ascii="Verdana" w:hAnsi="Verdana" w:hint="default"/>
        <w:b w:val="0"/>
        <w:i w:val="0"/>
        <w:sz w:val="1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5E3E40FD"/>
    <w:multiLevelType w:val="hybridMultilevel"/>
    <w:tmpl w:val="B7666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0105363"/>
    <w:multiLevelType w:val="hybridMultilevel"/>
    <w:tmpl w:val="65F4CFFE"/>
    <w:lvl w:ilvl="0" w:tplc="20D84BA4">
      <w:start w:val="1"/>
      <w:numFmt w:val="bullet"/>
      <w:pStyle w:val="Indentedenumerationwithtext"/>
      <w:lvlText w:val="-"/>
      <w:lvlJc w:val="left"/>
      <w:pPr>
        <w:tabs>
          <w:tab w:val="num" w:pos="227"/>
        </w:tabs>
        <w:ind w:left="454" w:hanging="227"/>
      </w:pPr>
      <w:rPr>
        <w:rFonts w:ascii="Verdana" w:hAnsi="Verdana" w:hint="default"/>
        <w:b w:val="0"/>
        <w:i w:val="0"/>
        <w:position w:val="0"/>
        <w:sz w:val="1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4C6305"/>
    <w:multiLevelType w:val="hybridMultilevel"/>
    <w:tmpl w:val="0A3C2078"/>
    <w:lvl w:ilvl="0" w:tplc="BFBE81C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9A56F5F"/>
    <w:multiLevelType w:val="multilevel"/>
    <w:tmpl w:val="A6EE7782"/>
    <w:lvl w:ilvl="0">
      <w:start w:val="1"/>
      <w:numFmt w:val="decimal"/>
      <w:pStyle w:val="Heading1"/>
      <w:lvlText w:val="%1"/>
      <w:lvlJc w:val="left"/>
      <w:pPr>
        <w:tabs>
          <w:tab w:val="num" w:pos="0"/>
        </w:tabs>
        <w:ind w:left="0" w:hanging="1134"/>
      </w:pPr>
      <w:rPr>
        <w:rFonts w:ascii="Verdana" w:hAnsi="Verdana" w:hint="default"/>
        <w:b w:val="0"/>
        <w:i w:val="0"/>
        <w:sz w:val="24"/>
      </w:rPr>
    </w:lvl>
    <w:lvl w:ilvl="1">
      <w:start w:val="1"/>
      <w:numFmt w:val="decimal"/>
      <w:pStyle w:val="Heading2"/>
      <w:lvlText w:val="%1.%2"/>
      <w:lvlJc w:val="left"/>
      <w:pPr>
        <w:tabs>
          <w:tab w:val="num" w:pos="0"/>
        </w:tabs>
        <w:ind w:left="0" w:hanging="1134"/>
      </w:pPr>
      <w:rPr>
        <w:rFonts w:ascii="Verdana" w:hAnsi="Verdana" w:hint="default"/>
        <w:b/>
        <w:i w:val="0"/>
        <w:sz w:val="18"/>
      </w:rPr>
    </w:lvl>
    <w:lvl w:ilvl="2">
      <w:start w:val="1"/>
      <w:numFmt w:val="decimal"/>
      <w:pStyle w:val="Heading3"/>
      <w:lvlText w:val="%1.%2.%3"/>
      <w:lvlJc w:val="left"/>
      <w:pPr>
        <w:tabs>
          <w:tab w:val="num" w:pos="0"/>
        </w:tabs>
        <w:ind w:left="0" w:hanging="1134"/>
      </w:pPr>
      <w:rPr>
        <w:rFonts w:ascii="Verdana" w:hAnsi="Verdana" w:hint="default"/>
        <w:b w:val="0"/>
        <w:i/>
        <w:sz w:val="18"/>
      </w:rPr>
    </w:lvl>
    <w:lvl w:ilvl="3">
      <w:start w:val="1"/>
      <w:numFmt w:val="decimal"/>
      <w:pStyle w:val="Heading4"/>
      <w:lvlText w:val="%1.%2.%3.%4"/>
      <w:lvlJc w:val="left"/>
      <w:pPr>
        <w:tabs>
          <w:tab w:val="num" w:pos="0"/>
        </w:tabs>
        <w:ind w:left="0" w:hanging="1134"/>
      </w:pPr>
      <w:rPr>
        <w:rFonts w:ascii="Verdana" w:hAnsi="Verdana" w:hint="default"/>
        <w:b w:val="0"/>
        <w:i w:val="0"/>
        <w:sz w:val="18"/>
      </w:rPr>
    </w:lvl>
    <w:lvl w:ilvl="4">
      <w:start w:val="1"/>
      <w:numFmt w:val="decimal"/>
      <w:pStyle w:val="Heading5"/>
      <w:lvlText w:val="%1.%2.%3.%4.%5"/>
      <w:lvlJc w:val="left"/>
      <w:pPr>
        <w:tabs>
          <w:tab w:val="num" w:pos="0"/>
        </w:tabs>
        <w:ind w:left="0" w:hanging="1134"/>
      </w:pPr>
      <w:rPr>
        <w:rFonts w:ascii="Verdana" w:hAnsi="Verdana" w:hint="default"/>
        <w:b w:val="0"/>
        <w:i w:val="0"/>
        <w:sz w:val="18"/>
      </w:rPr>
    </w:lvl>
    <w:lvl w:ilvl="5">
      <w:start w:val="1"/>
      <w:numFmt w:val="decimal"/>
      <w:lvlText w:val="%1.%2.%3.%4.%5.%6"/>
      <w:lvlJc w:val="left"/>
      <w:pPr>
        <w:tabs>
          <w:tab w:val="num" w:pos="-694"/>
        </w:tabs>
        <w:ind w:left="-694" w:firstLine="0"/>
      </w:pPr>
      <w:rPr>
        <w:rFonts w:hint="default"/>
      </w:rPr>
    </w:lvl>
    <w:lvl w:ilvl="6">
      <w:start w:val="1"/>
      <w:numFmt w:val="decimal"/>
      <w:lvlText w:val="%1.%2.%3.%4.%5.%6.%7"/>
      <w:lvlJc w:val="left"/>
      <w:pPr>
        <w:tabs>
          <w:tab w:val="num" w:pos="-694"/>
        </w:tabs>
        <w:ind w:left="-694" w:firstLine="0"/>
      </w:pPr>
      <w:rPr>
        <w:rFonts w:hint="default"/>
      </w:rPr>
    </w:lvl>
    <w:lvl w:ilvl="7">
      <w:start w:val="1"/>
      <w:numFmt w:val="decimal"/>
      <w:lvlText w:val="%1.%2.%3.%4.%5.%6.%7.%8"/>
      <w:lvlJc w:val="left"/>
      <w:pPr>
        <w:tabs>
          <w:tab w:val="num" w:pos="-694"/>
        </w:tabs>
        <w:ind w:left="-694" w:firstLine="0"/>
      </w:pPr>
      <w:rPr>
        <w:rFonts w:hint="default"/>
      </w:rPr>
    </w:lvl>
    <w:lvl w:ilvl="8">
      <w:start w:val="1"/>
      <w:numFmt w:val="decimal"/>
      <w:lvlText w:val="%1.%2.%3.%4.%5.%6.%7.%8.%9"/>
      <w:lvlJc w:val="left"/>
      <w:pPr>
        <w:tabs>
          <w:tab w:val="num" w:pos="-694"/>
        </w:tabs>
        <w:ind w:left="-694" w:firstLine="0"/>
      </w:pPr>
      <w:rPr>
        <w:rFonts w:hint="default"/>
      </w:rPr>
    </w:lvl>
  </w:abstractNum>
  <w:num w:numId="1">
    <w:abstractNumId w:val="8"/>
  </w:num>
  <w:num w:numId="2">
    <w:abstractNumId w:val="10"/>
  </w:num>
  <w:num w:numId="3">
    <w:abstractNumId w:val="12"/>
  </w:num>
  <w:num w:numId="4">
    <w:abstractNumId w:val="6"/>
  </w:num>
  <w:num w:numId="5">
    <w:abstractNumId w:val="3"/>
  </w:num>
  <w:num w:numId="6">
    <w:abstractNumId w:val="0"/>
  </w:num>
  <w:num w:numId="7">
    <w:abstractNumId w:val="7"/>
  </w:num>
  <w:num w:numId="8">
    <w:abstractNumId w:val="2"/>
  </w:num>
  <w:num w:numId="9">
    <w:abstractNumId w:val="4"/>
  </w:num>
  <w:num w:numId="10">
    <w:abstractNumId w:val="5"/>
  </w:num>
  <w:num w:numId="11">
    <w:abstractNumId w:val="1"/>
  </w:num>
  <w:num w:numId="12">
    <w:abstractNumId w:val="9"/>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 w:val="0"/>
    <w:docVar w:name="classif" w:val="0"/>
    <w:docVar w:name="date" w:val="11-1-2010"/>
    <w:docVar w:name="fr" w:val="2"/>
    <w:docVar w:name="lang" w:val="1043"/>
    <w:docVar w:name="logoprint" w:val="Yes"/>
    <w:docVar w:name="mno" w:val="yes"/>
    <w:docVar w:name="print" w:val="blank"/>
    <w:docVar w:name="rdate" w:val="11-1-2010"/>
    <w:docVar w:name="rlang" w:val="1043"/>
    <w:docVar w:name="sending" w:val="0"/>
    <w:docVar w:name="signer" w:val="MINISTER"/>
    <w:docVar w:name="styles" w:val="yes"/>
    <w:docVar w:name="ttype" w:val="0"/>
    <w:docVar w:name="type" w:val="Letter"/>
    <w:docVar w:name="xfrf" w:val="1"/>
    <w:docVar w:name="xfrn" w:val="1"/>
  </w:docVars>
  <w:rsids>
    <w:rsidRoot w:val="005F4416"/>
    <w:rsid w:val="0000107A"/>
    <w:rsid w:val="0000115D"/>
    <w:rsid w:val="00001176"/>
    <w:rsid w:val="00001765"/>
    <w:rsid w:val="00001BB9"/>
    <w:rsid w:val="000026AB"/>
    <w:rsid w:val="00004B88"/>
    <w:rsid w:val="0000507E"/>
    <w:rsid w:val="00005BDE"/>
    <w:rsid w:val="00005D87"/>
    <w:rsid w:val="000066E9"/>
    <w:rsid w:val="000067D3"/>
    <w:rsid w:val="00007144"/>
    <w:rsid w:val="00007683"/>
    <w:rsid w:val="000079F0"/>
    <w:rsid w:val="00007C42"/>
    <w:rsid w:val="000107C5"/>
    <w:rsid w:val="0001084D"/>
    <w:rsid w:val="000110C5"/>
    <w:rsid w:val="00012427"/>
    <w:rsid w:val="00012C6A"/>
    <w:rsid w:val="000130BC"/>
    <w:rsid w:val="000133CB"/>
    <w:rsid w:val="00013595"/>
    <w:rsid w:val="0001377A"/>
    <w:rsid w:val="000139E2"/>
    <w:rsid w:val="0001439E"/>
    <w:rsid w:val="00015214"/>
    <w:rsid w:val="0002002E"/>
    <w:rsid w:val="000206CD"/>
    <w:rsid w:val="00020E0A"/>
    <w:rsid w:val="00021231"/>
    <w:rsid w:val="00021394"/>
    <w:rsid w:val="000225AE"/>
    <w:rsid w:val="00023115"/>
    <w:rsid w:val="0002326B"/>
    <w:rsid w:val="00023F0A"/>
    <w:rsid w:val="00024DD5"/>
    <w:rsid w:val="00025070"/>
    <w:rsid w:val="00025414"/>
    <w:rsid w:val="00027ACF"/>
    <w:rsid w:val="00030DB9"/>
    <w:rsid w:val="0003147B"/>
    <w:rsid w:val="00031995"/>
    <w:rsid w:val="0003219C"/>
    <w:rsid w:val="00032291"/>
    <w:rsid w:val="000324F2"/>
    <w:rsid w:val="0003294A"/>
    <w:rsid w:val="00034FAC"/>
    <w:rsid w:val="00035633"/>
    <w:rsid w:val="00035E62"/>
    <w:rsid w:val="0003627F"/>
    <w:rsid w:val="000364E4"/>
    <w:rsid w:val="00036E07"/>
    <w:rsid w:val="000379E0"/>
    <w:rsid w:val="00040319"/>
    <w:rsid w:val="000407AA"/>
    <w:rsid w:val="00040B1D"/>
    <w:rsid w:val="00040B94"/>
    <w:rsid w:val="00041D2C"/>
    <w:rsid w:val="000431C1"/>
    <w:rsid w:val="00043352"/>
    <w:rsid w:val="0004357C"/>
    <w:rsid w:val="0004396F"/>
    <w:rsid w:val="00043B5D"/>
    <w:rsid w:val="00043EA3"/>
    <w:rsid w:val="0004436E"/>
    <w:rsid w:val="00044A26"/>
    <w:rsid w:val="0004579D"/>
    <w:rsid w:val="0004621F"/>
    <w:rsid w:val="0004682B"/>
    <w:rsid w:val="00046BBC"/>
    <w:rsid w:val="0005009B"/>
    <w:rsid w:val="00050EA4"/>
    <w:rsid w:val="000510B6"/>
    <w:rsid w:val="000518BF"/>
    <w:rsid w:val="00051F75"/>
    <w:rsid w:val="00052844"/>
    <w:rsid w:val="00053B6E"/>
    <w:rsid w:val="0005429B"/>
    <w:rsid w:val="00054B1D"/>
    <w:rsid w:val="00054DC4"/>
    <w:rsid w:val="00055E2C"/>
    <w:rsid w:val="00056FE3"/>
    <w:rsid w:val="00061781"/>
    <w:rsid w:val="0006220B"/>
    <w:rsid w:val="000626A9"/>
    <w:rsid w:val="0006336D"/>
    <w:rsid w:val="00063381"/>
    <w:rsid w:val="00063408"/>
    <w:rsid w:val="00063665"/>
    <w:rsid w:val="00066D0C"/>
    <w:rsid w:val="00067EDF"/>
    <w:rsid w:val="000705BD"/>
    <w:rsid w:val="0007133B"/>
    <w:rsid w:val="000716A8"/>
    <w:rsid w:val="00071870"/>
    <w:rsid w:val="000727C2"/>
    <w:rsid w:val="0007480F"/>
    <w:rsid w:val="00074D9F"/>
    <w:rsid w:val="00075562"/>
    <w:rsid w:val="00075C20"/>
    <w:rsid w:val="00075D8F"/>
    <w:rsid w:val="00076226"/>
    <w:rsid w:val="0007656F"/>
    <w:rsid w:val="000768A4"/>
    <w:rsid w:val="00076A87"/>
    <w:rsid w:val="00077018"/>
    <w:rsid w:val="0007752E"/>
    <w:rsid w:val="0007756E"/>
    <w:rsid w:val="00077A47"/>
    <w:rsid w:val="000814B3"/>
    <w:rsid w:val="00081DE8"/>
    <w:rsid w:val="00083055"/>
    <w:rsid w:val="00083C90"/>
    <w:rsid w:val="00083F26"/>
    <w:rsid w:val="00084381"/>
    <w:rsid w:val="00084B36"/>
    <w:rsid w:val="00084C43"/>
    <w:rsid w:val="000851A5"/>
    <w:rsid w:val="000864AF"/>
    <w:rsid w:val="000867D3"/>
    <w:rsid w:val="000868B8"/>
    <w:rsid w:val="000870F3"/>
    <w:rsid w:val="0009042F"/>
    <w:rsid w:val="00090BCD"/>
    <w:rsid w:val="00091018"/>
    <w:rsid w:val="00091DF8"/>
    <w:rsid w:val="00092B76"/>
    <w:rsid w:val="00093BE5"/>
    <w:rsid w:val="00093CBB"/>
    <w:rsid w:val="0009552E"/>
    <w:rsid w:val="000956CF"/>
    <w:rsid w:val="0009589A"/>
    <w:rsid w:val="00096DB5"/>
    <w:rsid w:val="000A000B"/>
    <w:rsid w:val="000A05D2"/>
    <w:rsid w:val="000A07B1"/>
    <w:rsid w:val="000A1668"/>
    <w:rsid w:val="000A2436"/>
    <w:rsid w:val="000A24D3"/>
    <w:rsid w:val="000A3786"/>
    <w:rsid w:val="000A3EE5"/>
    <w:rsid w:val="000A41B7"/>
    <w:rsid w:val="000A4488"/>
    <w:rsid w:val="000A5E75"/>
    <w:rsid w:val="000A5F95"/>
    <w:rsid w:val="000A6379"/>
    <w:rsid w:val="000A662A"/>
    <w:rsid w:val="000A6A81"/>
    <w:rsid w:val="000A6AE2"/>
    <w:rsid w:val="000A6AF4"/>
    <w:rsid w:val="000A6C65"/>
    <w:rsid w:val="000A6CB7"/>
    <w:rsid w:val="000B0C17"/>
    <w:rsid w:val="000B26DF"/>
    <w:rsid w:val="000B386E"/>
    <w:rsid w:val="000B3ED2"/>
    <w:rsid w:val="000B427A"/>
    <w:rsid w:val="000B4A09"/>
    <w:rsid w:val="000B55A6"/>
    <w:rsid w:val="000B5640"/>
    <w:rsid w:val="000B621C"/>
    <w:rsid w:val="000C051F"/>
    <w:rsid w:val="000C1141"/>
    <w:rsid w:val="000C121D"/>
    <w:rsid w:val="000C1608"/>
    <w:rsid w:val="000C224F"/>
    <w:rsid w:val="000C4C23"/>
    <w:rsid w:val="000C5496"/>
    <w:rsid w:val="000C6263"/>
    <w:rsid w:val="000C65E9"/>
    <w:rsid w:val="000C694E"/>
    <w:rsid w:val="000C719D"/>
    <w:rsid w:val="000C72A7"/>
    <w:rsid w:val="000C7993"/>
    <w:rsid w:val="000C7AE8"/>
    <w:rsid w:val="000C7FD2"/>
    <w:rsid w:val="000D0580"/>
    <w:rsid w:val="000D10E2"/>
    <w:rsid w:val="000D20D9"/>
    <w:rsid w:val="000D2814"/>
    <w:rsid w:val="000D285A"/>
    <w:rsid w:val="000D2F65"/>
    <w:rsid w:val="000D3A75"/>
    <w:rsid w:val="000D3B83"/>
    <w:rsid w:val="000D40AD"/>
    <w:rsid w:val="000D439D"/>
    <w:rsid w:val="000D459A"/>
    <w:rsid w:val="000D4F21"/>
    <w:rsid w:val="000D4F38"/>
    <w:rsid w:val="000D6D1D"/>
    <w:rsid w:val="000D6D43"/>
    <w:rsid w:val="000D707C"/>
    <w:rsid w:val="000E1857"/>
    <w:rsid w:val="000E18C6"/>
    <w:rsid w:val="000E2C97"/>
    <w:rsid w:val="000E3131"/>
    <w:rsid w:val="000E3369"/>
    <w:rsid w:val="000E3CEA"/>
    <w:rsid w:val="000E5252"/>
    <w:rsid w:val="000E5719"/>
    <w:rsid w:val="000E5890"/>
    <w:rsid w:val="000E5897"/>
    <w:rsid w:val="000E65C1"/>
    <w:rsid w:val="000E7B86"/>
    <w:rsid w:val="000F0386"/>
    <w:rsid w:val="000F05E1"/>
    <w:rsid w:val="000F0D25"/>
    <w:rsid w:val="000F168D"/>
    <w:rsid w:val="000F1DE2"/>
    <w:rsid w:val="000F1EC5"/>
    <w:rsid w:val="000F21CF"/>
    <w:rsid w:val="000F3C93"/>
    <w:rsid w:val="000F3CCC"/>
    <w:rsid w:val="000F4C68"/>
    <w:rsid w:val="000F5F3F"/>
    <w:rsid w:val="000F6236"/>
    <w:rsid w:val="000F6E0C"/>
    <w:rsid w:val="000F77BF"/>
    <w:rsid w:val="00100AD9"/>
    <w:rsid w:val="00100CBE"/>
    <w:rsid w:val="00100E53"/>
    <w:rsid w:val="001014EC"/>
    <w:rsid w:val="00101C5F"/>
    <w:rsid w:val="00101C8D"/>
    <w:rsid w:val="0010217B"/>
    <w:rsid w:val="00102C1B"/>
    <w:rsid w:val="00102E79"/>
    <w:rsid w:val="001036A3"/>
    <w:rsid w:val="00103FCD"/>
    <w:rsid w:val="00104975"/>
    <w:rsid w:val="00104C53"/>
    <w:rsid w:val="00104CC0"/>
    <w:rsid w:val="00106D75"/>
    <w:rsid w:val="00106D93"/>
    <w:rsid w:val="00107170"/>
    <w:rsid w:val="001073DE"/>
    <w:rsid w:val="00110063"/>
    <w:rsid w:val="001107B8"/>
    <w:rsid w:val="00110B70"/>
    <w:rsid w:val="00112806"/>
    <w:rsid w:val="00115413"/>
    <w:rsid w:val="00115ABC"/>
    <w:rsid w:val="00115F6B"/>
    <w:rsid w:val="00115FEC"/>
    <w:rsid w:val="00116D1B"/>
    <w:rsid w:val="0011760E"/>
    <w:rsid w:val="00117C47"/>
    <w:rsid w:val="00117E13"/>
    <w:rsid w:val="00120822"/>
    <w:rsid w:val="001209C6"/>
    <w:rsid w:val="00120B0F"/>
    <w:rsid w:val="0012173B"/>
    <w:rsid w:val="00121B7E"/>
    <w:rsid w:val="00122267"/>
    <w:rsid w:val="00123143"/>
    <w:rsid w:val="00123720"/>
    <w:rsid w:val="00123AE9"/>
    <w:rsid w:val="00123B3C"/>
    <w:rsid w:val="0012528D"/>
    <w:rsid w:val="00125540"/>
    <w:rsid w:val="00125DB4"/>
    <w:rsid w:val="00126E37"/>
    <w:rsid w:val="001275E4"/>
    <w:rsid w:val="0013015B"/>
    <w:rsid w:val="001306E9"/>
    <w:rsid w:val="00130867"/>
    <w:rsid w:val="00133C2C"/>
    <w:rsid w:val="001348DD"/>
    <w:rsid w:val="00135B1C"/>
    <w:rsid w:val="00136F4D"/>
    <w:rsid w:val="00137BC0"/>
    <w:rsid w:val="00140AC7"/>
    <w:rsid w:val="00143370"/>
    <w:rsid w:val="0014379B"/>
    <w:rsid w:val="0014475A"/>
    <w:rsid w:val="001449C6"/>
    <w:rsid w:val="00144E0F"/>
    <w:rsid w:val="00144F76"/>
    <w:rsid w:val="001456FA"/>
    <w:rsid w:val="00145B6D"/>
    <w:rsid w:val="00146286"/>
    <w:rsid w:val="00147606"/>
    <w:rsid w:val="0014772C"/>
    <w:rsid w:val="00147A8A"/>
    <w:rsid w:val="00151047"/>
    <w:rsid w:val="001514CB"/>
    <w:rsid w:val="001516BA"/>
    <w:rsid w:val="0015186B"/>
    <w:rsid w:val="00151E56"/>
    <w:rsid w:val="00153008"/>
    <w:rsid w:val="00153367"/>
    <w:rsid w:val="00153CBE"/>
    <w:rsid w:val="00153D8B"/>
    <w:rsid w:val="001547D7"/>
    <w:rsid w:val="0015492F"/>
    <w:rsid w:val="00155A6F"/>
    <w:rsid w:val="00155CB3"/>
    <w:rsid w:val="001563B1"/>
    <w:rsid w:val="00156729"/>
    <w:rsid w:val="00157242"/>
    <w:rsid w:val="00157669"/>
    <w:rsid w:val="00157B6B"/>
    <w:rsid w:val="001605F7"/>
    <w:rsid w:val="00162683"/>
    <w:rsid w:val="00162E0E"/>
    <w:rsid w:val="00163761"/>
    <w:rsid w:val="00164995"/>
    <w:rsid w:val="00164EDB"/>
    <w:rsid w:val="00165646"/>
    <w:rsid w:val="0016581F"/>
    <w:rsid w:val="00165E5B"/>
    <w:rsid w:val="0016695E"/>
    <w:rsid w:val="0016696A"/>
    <w:rsid w:val="00167A98"/>
    <w:rsid w:val="00171568"/>
    <w:rsid w:val="00171A6D"/>
    <w:rsid w:val="0017233C"/>
    <w:rsid w:val="001727B5"/>
    <w:rsid w:val="00173BEA"/>
    <w:rsid w:val="00173C41"/>
    <w:rsid w:val="00173C71"/>
    <w:rsid w:val="001743BB"/>
    <w:rsid w:val="001746CB"/>
    <w:rsid w:val="001756C3"/>
    <w:rsid w:val="00175D4C"/>
    <w:rsid w:val="00176AB1"/>
    <w:rsid w:val="00176B48"/>
    <w:rsid w:val="00176B54"/>
    <w:rsid w:val="00176FC9"/>
    <w:rsid w:val="00180BCF"/>
    <w:rsid w:val="00181379"/>
    <w:rsid w:val="00182BAF"/>
    <w:rsid w:val="00182E4B"/>
    <w:rsid w:val="0018318D"/>
    <w:rsid w:val="00183869"/>
    <w:rsid w:val="00183B48"/>
    <w:rsid w:val="001845CB"/>
    <w:rsid w:val="0018557D"/>
    <w:rsid w:val="00186308"/>
    <w:rsid w:val="00187D5C"/>
    <w:rsid w:val="001904A1"/>
    <w:rsid w:val="00191279"/>
    <w:rsid w:val="00191389"/>
    <w:rsid w:val="00191555"/>
    <w:rsid w:val="001921CA"/>
    <w:rsid w:val="001922F4"/>
    <w:rsid w:val="00192688"/>
    <w:rsid w:val="00193021"/>
    <w:rsid w:val="001931D1"/>
    <w:rsid w:val="001937E2"/>
    <w:rsid w:val="001953FE"/>
    <w:rsid w:val="001957CB"/>
    <w:rsid w:val="00195D82"/>
    <w:rsid w:val="001961B6"/>
    <w:rsid w:val="00196244"/>
    <w:rsid w:val="00196500"/>
    <w:rsid w:val="00196DCC"/>
    <w:rsid w:val="00196F7E"/>
    <w:rsid w:val="00197B2D"/>
    <w:rsid w:val="00197CA6"/>
    <w:rsid w:val="001A028B"/>
    <w:rsid w:val="001A033E"/>
    <w:rsid w:val="001A0C90"/>
    <w:rsid w:val="001A0D15"/>
    <w:rsid w:val="001A2C34"/>
    <w:rsid w:val="001A3321"/>
    <w:rsid w:val="001A4196"/>
    <w:rsid w:val="001A6F63"/>
    <w:rsid w:val="001A780E"/>
    <w:rsid w:val="001B2509"/>
    <w:rsid w:val="001B2985"/>
    <w:rsid w:val="001B40AB"/>
    <w:rsid w:val="001B40F9"/>
    <w:rsid w:val="001B4753"/>
    <w:rsid w:val="001B6E05"/>
    <w:rsid w:val="001B7932"/>
    <w:rsid w:val="001C0E2E"/>
    <w:rsid w:val="001C1527"/>
    <w:rsid w:val="001C17F9"/>
    <w:rsid w:val="001C2553"/>
    <w:rsid w:val="001C302F"/>
    <w:rsid w:val="001C35A2"/>
    <w:rsid w:val="001C40FC"/>
    <w:rsid w:val="001C410B"/>
    <w:rsid w:val="001C532A"/>
    <w:rsid w:val="001C6452"/>
    <w:rsid w:val="001C72DD"/>
    <w:rsid w:val="001C74DB"/>
    <w:rsid w:val="001D037B"/>
    <w:rsid w:val="001D0B9F"/>
    <w:rsid w:val="001D0BB9"/>
    <w:rsid w:val="001D0C32"/>
    <w:rsid w:val="001D1302"/>
    <w:rsid w:val="001D14E8"/>
    <w:rsid w:val="001D214B"/>
    <w:rsid w:val="001D222F"/>
    <w:rsid w:val="001D2C35"/>
    <w:rsid w:val="001D31E3"/>
    <w:rsid w:val="001D34C6"/>
    <w:rsid w:val="001D3646"/>
    <w:rsid w:val="001D3C7A"/>
    <w:rsid w:val="001D60B8"/>
    <w:rsid w:val="001D6E6C"/>
    <w:rsid w:val="001D7216"/>
    <w:rsid w:val="001D7346"/>
    <w:rsid w:val="001D74AA"/>
    <w:rsid w:val="001D798B"/>
    <w:rsid w:val="001D7E20"/>
    <w:rsid w:val="001E0033"/>
    <w:rsid w:val="001E06E6"/>
    <w:rsid w:val="001E0A73"/>
    <w:rsid w:val="001E156E"/>
    <w:rsid w:val="001E1BD9"/>
    <w:rsid w:val="001E21A6"/>
    <w:rsid w:val="001E2245"/>
    <w:rsid w:val="001E3502"/>
    <w:rsid w:val="001E3DEE"/>
    <w:rsid w:val="001E4773"/>
    <w:rsid w:val="001E502E"/>
    <w:rsid w:val="001E5130"/>
    <w:rsid w:val="001E68E0"/>
    <w:rsid w:val="001E6DE5"/>
    <w:rsid w:val="001E7085"/>
    <w:rsid w:val="001E7BAE"/>
    <w:rsid w:val="001E7D68"/>
    <w:rsid w:val="001F08FC"/>
    <w:rsid w:val="001F0E1D"/>
    <w:rsid w:val="001F0E55"/>
    <w:rsid w:val="001F1158"/>
    <w:rsid w:val="001F2380"/>
    <w:rsid w:val="001F24CF"/>
    <w:rsid w:val="001F25AA"/>
    <w:rsid w:val="001F3123"/>
    <w:rsid w:val="001F3905"/>
    <w:rsid w:val="001F3AD9"/>
    <w:rsid w:val="001F469B"/>
    <w:rsid w:val="001F479A"/>
    <w:rsid w:val="001F5499"/>
    <w:rsid w:val="001F582F"/>
    <w:rsid w:val="001F5A99"/>
    <w:rsid w:val="001F655D"/>
    <w:rsid w:val="001F702A"/>
    <w:rsid w:val="001F7609"/>
    <w:rsid w:val="001F7CDA"/>
    <w:rsid w:val="00200003"/>
    <w:rsid w:val="002005C2"/>
    <w:rsid w:val="00200B61"/>
    <w:rsid w:val="00201B3C"/>
    <w:rsid w:val="0020227F"/>
    <w:rsid w:val="0020387D"/>
    <w:rsid w:val="00203883"/>
    <w:rsid w:val="00203BBC"/>
    <w:rsid w:val="00204A49"/>
    <w:rsid w:val="0020532D"/>
    <w:rsid w:val="00206CD0"/>
    <w:rsid w:val="002075DC"/>
    <w:rsid w:val="00212610"/>
    <w:rsid w:val="00212770"/>
    <w:rsid w:val="00212E59"/>
    <w:rsid w:val="002130B8"/>
    <w:rsid w:val="002130D4"/>
    <w:rsid w:val="002130E7"/>
    <w:rsid w:val="0021339D"/>
    <w:rsid w:val="00214588"/>
    <w:rsid w:val="0021463C"/>
    <w:rsid w:val="00214752"/>
    <w:rsid w:val="00214FBB"/>
    <w:rsid w:val="002153FD"/>
    <w:rsid w:val="00215E11"/>
    <w:rsid w:val="0021700E"/>
    <w:rsid w:val="00217221"/>
    <w:rsid w:val="002172EA"/>
    <w:rsid w:val="0021740D"/>
    <w:rsid w:val="00217C5A"/>
    <w:rsid w:val="00220AE8"/>
    <w:rsid w:val="00222236"/>
    <w:rsid w:val="0022326A"/>
    <w:rsid w:val="00224AFE"/>
    <w:rsid w:val="00226E37"/>
    <w:rsid w:val="00226EC7"/>
    <w:rsid w:val="002306FB"/>
    <w:rsid w:val="0023184C"/>
    <w:rsid w:val="002319DE"/>
    <w:rsid w:val="00231C54"/>
    <w:rsid w:val="00231CDE"/>
    <w:rsid w:val="00231E35"/>
    <w:rsid w:val="002332F4"/>
    <w:rsid w:val="002335E2"/>
    <w:rsid w:val="00233B44"/>
    <w:rsid w:val="002343AD"/>
    <w:rsid w:val="0023505E"/>
    <w:rsid w:val="00235727"/>
    <w:rsid w:val="00236254"/>
    <w:rsid w:val="002377D4"/>
    <w:rsid w:val="00237AF3"/>
    <w:rsid w:val="00237E19"/>
    <w:rsid w:val="00237FBE"/>
    <w:rsid w:val="00240B59"/>
    <w:rsid w:val="00240FF5"/>
    <w:rsid w:val="002410FE"/>
    <w:rsid w:val="00242933"/>
    <w:rsid w:val="00243315"/>
    <w:rsid w:val="00244672"/>
    <w:rsid w:val="00246205"/>
    <w:rsid w:val="002478A4"/>
    <w:rsid w:val="002478AA"/>
    <w:rsid w:val="00247910"/>
    <w:rsid w:val="00247D92"/>
    <w:rsid w:val="00251795"/>
    <w:rsid w:val="00253445"/>
    <w:rsid w:val="00253BD2"/>
    <w:rsid w:val="0025419D"/>
    <w:rsid w:val="00255967"/>
    <w:rsid w:val="00257D8C"/>
    <w:rsid w:val="002609E5"/>
    <w:rsid w:val="00260C7E"/>
    <w:rsid w:val="00260C87"/>
    <w:rsid w:val="00261751"/>
    <w:rsid w:val="00262882"/>
    <w:rsid w:val="00266267"/>
    <w:rsid w:val="002677CA"/>
    <w:rsid w:val="002700FD"/>
    <w:rsid w:val="0027091F"/>
    <w:rsid w:val="00270F83"/>
    <w:rsid w:val="00271615"/>
    <w:rsid w:val="002723ED"/>
    <w:rsid w:val="002724A7"/>
    <w:rsid w:val="0027261F"/>
    <w:rsid w:val="00272A9A"/>
    <w:rsid w:val="002733AD"/>
    <w:rsid w:val="00273A33"/>
    <w:rsid w:val="002740A5"/>
    <w:rsid w:val="00274597"/>
    <w:rsid w:val="002749E1"/>
    <w:rsid w:val="00275D11"/>
    <w:rsid w:val="002779C5"/>
    <w:rsid w:val="00277D87"/>
    <w:rsid w:val="00280099"/>
    <w:rsid w:val="002817D2"/>
    <w:rsid w:val="00282530"/>
    <w:rsid w:val="0028323F"/>
    <w:rsid w:val="00283473"/>
    <w:rsid w:val="0028370C"/>
    <w:rsid w:val="002839FC"/>
    <w:rsid w:val="0028406F"/>
    <w:rsid w:val="00284957"/>
    <w:rsid w:val="00285120"/>
    <w:rsid w:val="00286273"/>
    <w:rsid w:val="002865A2"/>
    <w:rsid w:val="00286C6C"/>
    <w:rsid w:val="0028786B"/>
    <w:rsid w:val="00291CD1"/>
    <w:rsid w:val="002928AC"/>
    <w:rsid w:val="002929A2"/>
    <w:rsid w:val="00293051"/>
    <w:rsid w:val="00293AFA"/>
    <w:rsid w:val="00293C68"/>
    <w:rsid w:val="0029413A"/>
    <w:rsid w:val="002943BF"/>
    <w:rsid w:val="002944CB"/>
    <w:rsid w:val="00296EAA"/>
    <w:rsid w:val="002970F0"/>
    <w:rsid w:val="00297328"/>
    <w:rsid w:val="002A0A0C"/>
    <w:rsid w:val="002A0E55"/>
    <w:rsid w:val="002A1B84"/>
    <w:rsid w:val="002A1CB3"/>
    <w:rsid w:val="002A22AD"/>
    <w:rsid w:val="002A3D59"/>
    <w:rsid w:val="002A43EC"/>
    <w:rsid w:val="002A508E"/>
    <w:rsid w:val="002A515D"/>
    <w:rsid w:val="002A63E9"/>
    <w:rsid w:val="002A6C80"/>
    <w:rsid w:val="002A6CD4"/>
    <w:rsid w:val="002A6CE5"/>
    <w:rsid w:val="002A70A0"/>
    <w:rsid w:val="002B0045"/>
    <w:rsid w:val="002B08AD"/>
    <w:rsid w:val="002B0B53"/>
    <w:rsid w:val="002B0F51"/>
    <w:rsid w:val="002B1F9B"/>
    <w:rsid w:val="002B239E"/>
    <w:rsid w:val="002B2CB4"/>
    <w:rsid w:val="002B3551"/>
    <w:rsid w:val="002B4748"/>
    <w:rsid w:val="002B5FD1"/>
    <w:rsid w:val="002B63C5"/>
    <w:rsid w:val="002B6433"/>
    <w:rsid w:val="002B6BB4"/>
    <w:rsid w:val="002B7ED9"/>
    <w:rsid w:val="002C02BE"/>
    <w:rsid w:val="002C0BB1"/>
    <w:rsid w:val="002C25D9"/>
    <w:rsid w:val="002C2EC5"/>
    <w:rsid w:val="002C3041"/>
    <w:rsid w:val="002C354E"/>
    <w:rsid w:val="002C43C6"/>
    <w:rsid w:val="002C44D5"/>
    <w:rsid w:val="002C44F9"/>
    <w:rsid w:val="002C48BE"/>
    <w:rsid w:val="002C4ABF"/>
    <w:rsid w:val="002C668C"/>
    <w:rsid w:val="002C698F"/>
    <w:rsid w:val="002D08B3"/>
    <w:rsid w:val="002D0981"/>
    <w:rsid w:val="002D0E5C"/>
    <w:rsid w:val="002D196A"/>
    <w:rsid w:val="002D2D52"/>
    <w:rsid w:val="002D2DF1"/>
    <w:rsid w:val="002D30B5"/>
    <w:rsid w:val="002D38CB"/>
    <w:rsid w:val="002D48DE"/>
    <w:rsid w:val="002D4D1D"/>
    <w:rsid w:val="002D4DC4"/>
    <w:rsid w:val="002D56C6"/>
    <w:rsid w:val="002D595A"/>
    <w:rsid w:val="002D5D60"/>
    <w:rsid w:val="002D5DF0"/>
    <w:rsid w:val="002D610D"/>
    <w:rsid w:val="002D6F1D"/>
    <w:rsid w:val="002D7887"/>
    <w:rsid w:val="002E0F33"/>
    <w:rsid w:val="002E1E74"/>
    <w:rsid w:val="002E37D5"/>
    <w:rsid w:val="002E405A"/>
    <w:rsid w:val="002E44D7"/>
    <w:rsid w:val="002E463E"/>
    <w:rsid w:val="002E4793"/>
    <w:rsid w:val="002E4CD4"/>
    <w:rsid w:val="002E4E6D"/>
    <w:rsid w:val="002E5118"/>
    <w:rsid w:val="002E51E0"/>
    <w:rsid w:val="002E571C"/>
    <w:rsid w:val="002E5CE9"/>
    <w:rsid w:val="002E6060"/>
    <w:rsid w:val="002E722D"/>
    <w:rsid w:val="002E7AB3"/>
    <w:rsid w:val="002E7AEE"/>
    <w:rsid w:val="002E7B5B"/>
    <w:rsid w:val="002F074A"/>
    <w:rsid w:val="002F0920"/>
    <w:rsid w:val="002F0A4E"/>
    <w:rsid w:val="002F0ADC"/>
    <w:rsid w:val="002F10FF"/>
    <w:rsid w:val="002F1EBB"/>
    <w:rsid w:val="002F2696"/>
    <w:rsid w:val="002F3142"/>
    <w:rsid w:val="002F3300"/>
    <w:rsid w:val="002F3A20"/>
    <w:rsid w:val="002F44FC"/>
    <w:rsid w:val="002F4B70"/>
    <w:rsid w:val="002F4D32"/>
    <w:rsid w:val="002F5E91"/>
    <w:rsid w:val="002F6472"/>
    <w:rsid w:val="002F6B37"/>
    <w:rsid w:val="00300AF3"/>
    <w:rsid w:val="003016AE"/>
    <w:rsid w:val="00302640"/>
    <w:rsid w:val="003043CD"/>
    <w:rsid w:val="0030784C"/>
    <w:rsid w:val="00307C04"/>
    <w:rsid w:val="00310405"/>
    <w:rsid w:val="00310F94"/>
    <w:rsid w:val="00312A51"/>
    <w:rsid w:val="00313826"/>
    <w:rsid w:val="00314997"/>
    <w:rsid w:val="00315DC5"/>
    <w:rsid w:val="00316839"/>
    <w:rsid w:val="00317460"/>
    <w:rsid w:val="00317EC3"/>
    <w:rsid w:val="00323D1E"/>
    <w:rsid w:val="00324E67"/>
    <w:rsid w:val="00326542"/>
    <w:rsid w:val="003277D0"/>
    <w:rsid w:val="00331208"/>
    <w:rsid w:val="00331569"/>
    <w:rsid w:val="00331CCC"/>
    <w:rsid w:val="00332606"/>
    <w:rsid w:val="00332C9C"/>
    <w:rsid w:val="003333ED"/>
    <w:rsid w:val="00333487"/>
    <w:rsid w:val="00333B9A"/>
    <w:rsid w:val="00333F0C"/>
    <w:rsid w:val="00334797"/>
    <w:rsid w:val="003355F8"/>
    <w:rsid w:val="00336294"/>
    <w:rsid w:val="003400A5"/>
    <w:rsid w:val="00342356"/>
    <w:rsid w:val="003427B0"/>
    <w:rsid w:val="003428E8"/>
    <w:rsid w:val="003437C3"/>
    <w:rsid w:val="00345049"/>
    <w:rsid w:val="00345194"/>
    <w:rsid w:val="0034549D"/>
    <w:rsid w:val="00345514"/>
    <w:rsid w:val="003503A2"/>
    <w:rsid w:val="00350654"/>
    <w:rsid w:val="00350CDA"/>
    <w:rsid w:val="00351355"/>
    <w:rsid w:val="003518EF"/>
    <w:rsid w:val="00351A60"/>
    <w:rsid w:val="00351EEE"/>
    <w:rsid w:val="0035214B"/>
    <w:rsid w:val="00352C11"/>
    <w:rsid w:val="00353454"/>
    <w:rsid w:val="0035361A"/>
    <w:rsid w:val="00353B2B"/>
    <w:rsid w:val="00353C37"/>
    <w:rsid w:val="003542A4"/>
    <w:rsid w:val="0035570E"/>
    <w:rsid w:val="00355876"/>
    <w:rsid w:val="00357F9C"/>
    <w:rsid w:val="003601AE"/>
    <w:rsid w:val="00361CB2"/>
    <w:rsid w:val="00363D14"/>
    <w:rsid w:val="0036420F"/>
    <w:rsid w:val="00364D08"/>
    <w:rsid w:val="003652A1"/>
    <w:rsid w:val="00365A2E"/>
    <w:rsid w:val="00365B33"/>
    <w:rsid w:val="00366090"/>
    <w:rsid w:val="00367294"/>
    <w:rsid w:val="00370546"/>
    <w:rsid w:val="00370A8F"/>
    <w:rsid w:val="00371D90"/>
    <w:rsid w:val="00372CD8"/>
    <w:rsid w:val="00372D7B"/>
    <w:rsid w:val="0037374F"/>
    <w:rsid w:val="00373750"/>
    <w:rsid w:val="00373A20"/>
    <w:rsid w:val="0037582B"/>
    <w:rsid w:val="00375B77"/>
    <w:rsid w:val="00377034"/>
    <w:rsid w:val="003771CA"/>
    <w:rsid w:val="00377707"/>
    <w:rsid w:val="00377BAD"/>
    <w:rsid w:val="00377FC9"/>
    <w:rsid w:val="0038038C"/>
    <w:rsid w:val="00380ED1"/>
    <w:rsid w:val="00381AEA"/>
    <w:rsid w:val="003830B3"/>
    <w:rsid w:val="00383D68"/>
    <w:rsid w:val="00384914"/>
    <w:rsid w:val="003849FC"/>
    <w:rsid w:val="00384DF9"/>
    <w:rsid w:val="00384E87"/>
    <w:rsid w:val="0038519B"/>
    <w:rsid w:val="003853FE"/>
    <w:rsid w:val="00386A7D"/>
    <w:rsid w:val="0038759A"/>
    <w:rsid w:val="00387D6A"/>
    <w:rsid w:val="003902F6"/>
    <w:rsid w:val="00390CD0"/>
    <w:rsid w:val="00392C20"/>
    <w:rsid w:val="0039376C"/>
    <w:rsid w:val="00394536"/>
    <w:rsid w:val="00394F3C"/>
    <w:rsid w:val="0039578F"/>
    <w:rsid w:val="00396043"/>
    <w:rsid w:val="003965B2"/>
    <w:rsid w:val="0039696B"/>
    <w:rsid w:val="00396E22"/>
    <w:rsid w:val="00397017"/>
    <w:rsid w:val="003971D8"/>
    <w:rsid w:val="00397A6E"/>
    <w:rsid w:val="00397C10"/>
    <w:rsid w:val="003A03EC"/>
    <w:rsid w:val="003A069B"/>
    <w:rsid w:val="003A268E"/>
    <w:rsid w:val="003A2836"/>
    <w:rsid w:val="003A2FC0"/>
    <w:rsid w:val="003A35DC"/>
    <w:rsid w:val="003A43E1"/>
    <w:rsid w:val="003A570E"/>
    <w:rsid w:val="003A571D"/>
    <w:rsid w:val="003A5ABE"/>
    <w:rsid w:val="003A64A0"/>
    <w:rsid w:val="003A790F"/>
    <w:rsid w:val="003A7B62"/>
    <w:rsid w:val="003B0150"/>
    <w:rsid w:val="003B0A1F"/>
    <w:rsid w:val="003B1DE4"/>
    <w:rsid w:val="003B2078"/>
    <w:rsid w:val="003B2D0F"/>
    <w:rsid w:val="003B305E"/>
    <w:rsid w:val="003B3466"/>
    <w:rsid w:val="003B4BDE"/>
    <w:rsid w:val="003B4D4C"/>
    <w:rsid w:val="003B65EC"/>
    <w:rsid w:val="003C0066"/>
    <w:rsid w:val="003C01D4"/>
    <w:rsid w:val="003C0701"/>
    <w:rsid w:val="003C0A05"/>
    <w:rsid w:val="003C1188"/>
    <w:rsid w:val="003C11B7"/>
    <w:rsid w:val="003C21A2"/>
    <w:rsid w:val="003C2C53"/>
    <w:rsid w:val="003C3FC4"/>
    <w:rsid w:val="003C4288"/>
    <w:rsid w:val="003C4D98"/>
    <w:rsid w:val="003C4E3B"/>
    <w:rsid w:val="003C5735"/>
    <w:rsid w:val="003C5D9A"/>
    <w:rsid w:val="003C5FB3"/>
    <w:rsid w:val="003C665F"/>
    <w:rsid w:val="003C6964"/>
    <w:rsid w:val="003C7A86"/>
    <w:rsid w:val="003C7CE8"/>
    <w:rsid w:val="003D1ABB"/>
    <w:rsid w:val="003D1E75"/>
    <w:rsid w:val="003D2FA1"/>
    <w:rsid w:val="003D5B0F"/>
    <w:rsid w:val="003D62C7"/>
    <w:rsid w:val="003D698A"/>
    <w:rsid w:val="003D7186"/>
    <w:rsid w:val="003D7282"/>
    <w:rsid w:val="003D7784"/>
    <w:rsid w:val="003D7A8F"/>
    <w:rsid w:val="003E10C7"/>
    <w:rsid w:val="003E130D"/>
    <w:rsid w:val="003E157C"/>
    <w:rsid w:val="003E1A0D"/>
    <w:rsid w:val="003E1C70"/>
    <w:rsid w:val="003E1ED6"/>
    <w:rsid w:val="003E231A"/>
    <w:rsid w:val="003E4582"/>
    <w:rsid w:val="003E46B5"/>
    <w:rsid w:val="003E5492"/>
    <w:rsid w:val="003E68EC"/>
    <w:rsid w:val="003E6BC9"/>
    <w:rsid w:val="003F0888"/>
    <w:rsid w:val="003F14E7"/>
    <w:rsid w:val="003F26AA"/>
    <w:rsid w:val="003F29D8"/>
    <w:rsid w:val="003F2D7A"/>
    <w:rsid w:val="003F312D"/>
    <w:rsid w:val="003F5188"/>
    <w:rsid w:val="003F5811"/>
    <w:rsid w:val="003F6DBD"/>
    <w:rsid w:val="003F6DF8"/>
    <w:rsid w:val="00400151"/>
    <w:rsid w:val="00401ECA"/>
    <w:rsid w:val="00402176"/>
    <w:rsid w:val="0040250C"/>
    <w:rsid w:val="004035B2"/>
    <w:rsid w:val="004039BA"/>
    <w:rsid w:val="00403AC5"/>
    <w:rsid w:val="00403AF3"/>
    <w:rsid w:val="00404663"/>
    <w:rsid w:val="00405083"/>
    <w:rsid w:val="00406379"/>
    <w:rsid w:val="004067D2"/>
    <w:rsid w:val="00406BEB"/>
    <w:rsid w:val="00406F06"/>
    <w:rsid w:val="00407658"/>
    <w:rsid w:val="00410512"/>
    <w:rsid w:val="00411D12"/>
    <w:rsid w:val="00412266"/>
    <w:rsid w:val="00412981"/>
    <w:rsid w:val="00412A5A"/>
    <w:rsid w:val="00412F13"/>
    <w:rsid w:val="004134F4"/>
    <w:rsid w:val="00415BAD"/>
    <w:rsid w:val="0041718A"/>
    <w:rsid w:val="004174E9"/>
    <w:rsid w:val="00417B12"/>
    <w:rsid w:val="00420252"/>
    <w:rsid w:val="004210C1"/>
    <w:rsid w:val="00421358"/>
    <w:rsid w:val="004215D0"/>
    <w:rsid w:val="00421A9B"/>
    <w:rsid w:val="00422978"/>
    <w:rsid w:val="00422980"/>
    <w:rsid w:val="00423691"/>
    <w:rsid w:val="00423EA3"/>
    <w:rsid w:val="00423F4F"/>
    <w:rsid w:val="00424721"/>
    <w:rsid w:val="00424783"/>
    <w:rsid w:val="00424FB4"/>
    <w:rsid w:val="0042571C"/>
    <w:rsid w:val="00425743"/>
    <w:rsid w:val="00425B7E"/>
    <w:rsid w:val="00427CA8"/>
    <w:rsid w:val="00430017"/>
    <w:rsid w:val="00430E4E"/>
    <w:rsid w:val="004324A1"/>
    <w:rsid w:val="00433CF8"/>
    <w:rsid w:val="00435250"/>
    <w:rsid w:val="00435D50"/>
    <w:rsid w:val="00437072"/>
    <w:rsid w:val="0043757B"/>
    <w:rsid w:val="00437B68"/>
    <w:rsid w:val="00440B4D"/>
    <w:rsid w:val="00441204"/>
    <w:rsid w:val="0044181A"/>
    <w:rsid w:val="00441BE4"/>
    <w:rsid w:val="0044214B"/>
    <w:rsid w:val="004431D5"/>
    <w:rsid w:val="00443546"/>
    <w:rsid w:val="00443A4D"/>
    <w:rsid w:val="004443F7"/>
    <w:rsid w:val="004450DF"/>
    <w:rsid w:val="00445CDB"/>
    <w:rsid w:val="004465E5"/>
    <w:rsid w:val="004467DC"/>
    <w:rsid w:val="0044776A"/>
    <w:rsid w:val="0045147E"/>
    <w:rsid w:val="0045164A"/>
    <w:rsid w:val="00451F9A"/>
    <w:rsid w:val="00452929"/>
    <w:rsid w:val="00453490"/>
    <w:rsid w:val="00453DF6"/>
    <w:rsid w:val="00454319"/>
    <w:rsid w:val="004546E3"/>
    <w:rsid w:val="00454804"/>
    <w:rsid w:val="00454861"/>
    <w:rsid w:val="00454E49"/>
    <w:rsid w:val="00455341"/>
    <w:rsid w:val="0045557A"/>
    <w:rsid w:val="00455D6C"/>
    <w:rsid w:val="00456169"/>
    <w:rsid w:val="00456DA4"/>
    <w:rsid w:val="0046107F"/>
    <w:rsid w:val="00461134"/>
    <w:rsid w:val="00461350"/>
    <w:rsid w:val="00461A5C"/>
    <w:rsid w:val="00462688"/>
    <w:rsid w:val="00463A1F"/>
    <w:rsid w:val="00463CF9"/>
    <w:rsid w:val="0046452E"/>
    <w:rsid w:val="00464912"/>
    <w:rsid w:val="004659B7"/>
    <w:rsid w:val="00465B57"/>
    <w:rsid w:val="00465D54"/>
    <w:rsid w:val="004668B1"/>
    <w:rsid w:val="00466DDC"/>
    <w:rsid w:val="0046701B"/>
    <w:rsid w:val="00467654"/>
    <w:rsid w:val="00467F48"/>
    <w:rsid w:val="004700C4"/>
    <w:rsid w:val="00470594"/>
    <w:rsid w:val="0047083E"/>
    <w:rsid w:val="00471E19"/>
    <w:rsid w:val="004721E5"/>
    <w:rsid w:val="00472ACA"/>
    <w:rsid w:val="00472C11"/>
    <w:rsid w:val="00473611"/>
    <w:rsid w:val="00473D8C"/>
    <w:rsid w:val="0047459F"/>
    <w:rsid w:val="0047571E"/>
    <w:rsid w:val="00476059"/>
    <w:rsid w:val="00476ECC"/>
    <w:rsid w:val="00476F66"/>
    <w:rsid w:val="00481014"/>
    <w:rsid w:val="004816EC"/>
    <w:rsid w:val="00482ED4"/>
    <w:rsid w:val="004834B2"/>
    <w:rsid w:val="0048453D"/>
    <w:rsid w:val="00484E03"/>
    <w:rsid w:val="004852E4"/>
    <w:rsid w:val="00485E32"/>
    <w:rsid w:val="00486D11"/>
    <w:rsid w:val="00487839"/>
    <w:rsid w:val="004912AC"/>
    <w:rsid w:val="00491829"/>
    <w:rsid w:val="00491D5A"/>
    <w:rsid w:val="00492377"/>
    <w:rsid w:val="0049298B"/>
    <w:rsid w:val="0049334F"/>
    <w:rsid w:val="00493772"/>
    <w:rsid w:val="00493992"/>
    <w:rsid w:val="004939B3"/>
    <w:rsid w:val="00493B76"/>
    <w:rsid w:val="00493D53"/>
    <w:rsid w:val="00494438"/>
    <w:rsid w:val="0049465F"/>
    <w:rsid w:val="00494925"/>
    <w:rsid w:val="004951D9"/>
    <w:rsid w:val="00495C32"/>
    <w:rsid w:val="00497267"/>
    <w:rsid w:val="004974A8"/>
    <w:rsid w:val="0049766D"/>
    <w:rsid w:val="00497CD3"/>
    <w:rsid w:val="00497ED7"/>
    <w:rsid w:val="004A245B"/>
    <w:rsid w:val="004A2524"/>
    <w:rsid w:val="004A2FF3"/>
    <w:rsid w:val="004A432E"/>
    <w:rsid w:val="004A528F"/>
    <w:rsid w:val="004A5F66"/>
    <w:rsid w:val="004A61DE"/>
    <w:rsid w:val="004A6499"/>
    <w:rsid w:val="004A6C45"/>
    <w:rsid w:val="004A768B"/>
    <w:rsid w:val="004A78BA"/>
    <w:rsid w:val="004B0144"/>
    <w:rsid w:val="004B0675"/>
    <w:rsid w:val="004B0A8D"/>
    <w:rsid w:val="004B0CED"/>
    <w:rsid w:val="004B0CF0"/>
    <w:rsid w:val="004B1626"/>
    <w:rsid w:val="004B19D1"/>
    <w:rsid w:val="004B25B8"/>
    <w:rsid w:val="004B3356"/>
    <w:rsid w:val="004B3460"/>
    <w:rsid w:val="004B3D63"/>
    <w:rsid w:val="004B3D9A"/>
    <w:rsid w:val="004B3E02"/>
    <w:rsid w:val="004B4938"/>
    <w:rsid w:val="004B4A9F"/>
    <w:rsid w:val="004B4BD2"/>
    <w:rsid w:val="004B4FA9"/>
    <w:rsid w:val="004B7597"/>
    <w:rsid w:val="004C01E8"/>
    <w:rsid w:val="004C0A1E"/>
    <w:rsid w:val="004C0E96"/>
    <w:rsid w:val="004C2A87"/>
    <w:rsid w:val="004C3894"/>
    <w:rsid w:val="004C3C74"/>
    <w:rsid w:val="004C3F26"/>
    <w:rsid w:val="004C42AE"/>
    <w:rsid w:val="004C434D"/>
    <w:rsid w:val="004C4D38"/>
    <w:rsid w:val="004C5FBD"/>
    <w:rsid w:val="004C6694"/>
    <w:rsid w:val="004C675A"/>
    <w:rsid w:val="004C68EA"/>
    <w:rsid w:val="004C6C30"/>
    <w:rsid w:val="004C7349"/>
    <w:rsid w:val="004C7539"/>
    <w:rsid w:val="004D11DC"/>
    <w:rsid w:val="004D13DE"/>
    <w:rsid w:val="004D2380"/>
    <w:rsid w:val="004D26A7"/>
    <w:rsid w:val="004D2A65"/>
    <w:rsid w:val="004D3FB3"/>
    <w:rsid w:val="004D417A"/>
    <w:rsid w:val="004D481C"/>
    <w:rsid w:val="004D48D8"/>
    <w:rsid w:val="004D51FF"/>
    <w:rsid w:val="004D677F"/>
    <w:rsid w:val="004D7052"/>
    <w:rsid w:val="004E047B"/>
    <w:rsid w:val="004E0528"/>
    <w:rsid w:val="004E1000"/>
    <w:rsid w:val="004E1A04"/>
    <w:rsid w:val="004E22AD"/>
    <w:rsid w:val="004E23CF"/>
    <w:rsid w:val="004E2DF2"/>
    <w:rsid w:val="004E4B27"/>
    <w:rsid w:val="004E6535"/>
    <w:rsid w:val="004E685E"/>
    <w:rsid w:val="004E6974"/>
    <w:rsid w:val="004E6B0A"/>
    <w:rsid w:val="004E6F88"/>
    <w:rsid w:val="004E7121"/>
    <w:rsid w:val="004E7A67"/>
    <w:rsid w:val="004F03A0"/>
    <w:rsid w:val="004F14AB"/>
    <w:rsid w:val="004F1DAD"/>
    <w:rsid w:val="004F452B"/>
    <w:rsid w:val="004F45A9"/>
    <w:rsid w:val="004F5084"/>
    <w:rsid w:val="004F6169"/>
    <w:rsid w:val="004F7E37"/>
    <w:rsid w:val="00500624"/>
    <w:rsid w:val="00500B2A"/>
    <w:rsid w:val="00500EBF"/>
    <w:rsid w:val="00502627"/>
    <w:rsid w:val="00502D6F"/>
    <w:rsid w:val="00503046"/>
    <w:rsid w:val="0050425E"/>
    <w:rsid w:val="005047B2"/>
    <w:rsid w:val="005062E8"/>
    <w:rsid w:val="00506977"/>
    <w:rsid w:val="00506C87"/>
    <w:rsid w:val="00507693"/>
    <w:rsid w:val="005078C3"/>
    <w:rsid w:val="00511F83"/>
    <w:rsid w:val="005124D7"/>
    <w:rsid w:val="005127B1"/>
    <w:rsid w:val="00512B58"/>
    <w:rsid w:val="0051492B"/>
    <w:rsid w:val="00515162"/>
    <w:rsid w:val="0051638A"/>
    <w:rsid w:val="0051679B"/>
    <w:rsid w:val="00516CF2"/>
    <w:rsid w:val="00516DA1"/>
    <w:rsid w:val="005170F5"/>
    <w:rsid w:val="005172D4"/>
    <w:rsid w:val="0052025B"/>
    <w:rsid w:val="00520432"/>
    <w:rsid w:val="005205F9"/>
    <w:rsid w:val="0052194C"/>
    <w:rsid w:val="00522980"/>
    <w:rsid w:val="00523B6D"/>
    <w:rsid w:val="005259F8"/>
    <w:rsid w:val="005276D7"/>
    <w:rsid w:val="005308E2"/>
    <w:rsid w:val="00531A41"/>
    <w:rsid w:val="005329CD"/>
    <w:rsid w:val="00533A46"/>
    <w:rsid w:val="00534990"/>
    <w:rsid w:val="00534C0C"/>
    <w:rsid w:val="00534D41"/>
    <w:rsid w:val="0053564B"/>
    <w:rsid w:val="005370F0"/>
    <w:rsid w:val="0053735B"/>
    <w:rsid w:val="00537442"/>
    <w:rsid w:val="0053788E"/>
    <w:rsid w:val="00537E1C"/>
    <w:rsid w:val="00537E6E"/>
    <w:rsid w:val="00540188"/>
    <w:rsid w:val="00540793"/>
    <w:rsid w:val="00542069"/>
    <w:rsid w:val="0054272A"/>
    <w:rsid w:val="005435DF"/>
    <w:rsid w:val="00543932"/>
    <w:rsid w:val="00543A8E"/>
    <w:rsid w:val="005441CB"/>
    <w:rsid w:val="00544FF3"/>
    <w:rsid w:val="00545788"/>
    <w:rsid w:val="00545D48"/>
    <w:rsid w:val="005462F0"/>
    <w:rsid w:val="00546693"/>
    <w:rsid w:val="00546E36"/>
    <w:rsid w:val="00546F40"/>
    <w:rsid w:val="00547A68"/>
    <w:rsid w:val="0055063F"/>
    <w:rsid w:val="00551A6D"/>
    <w:rsid w:val="00552AA5"/>
    <w:rsid w:val="00553846"/>
    <w:rsid w:val="00553A12"/>
    <w:rsid w:val="00553E7B"/>
    <w:rsid w:val="00554BE9"/>
    <w:rsid w:val="00554D56"/>
    <w:rsid w:val="00556007"/>
    <w:rsid w:val="0055674D"/>
    <w:rsid w:val="00556E6C"/>
    <w:rsid w:val="00561F9B"/>
    <w:rsid w:val="0056201A"/>
    <w:rsid w:val="00563CC8"/>
    <w:rsid w:val="00563D7C"/>
    <w:rsid w:val="00564175"/>
    <w:rsid w:val="00564C3E"/>
    <w:rsid w:val="00564F52"/>
    <w:rsid w:val="00565D82"/>
    <w:rsid w:val="0056628E"/>
    <w:rsid w:val="0056639B"/>
    <w:rsid w:val="00566F71"/>
    <w:rsid w:val="00570165"/>
    <w:rsid w:val="00570EE9"/>
    <w:rsid w:val="0057146B"/>
    <w:rsid w:val="00571F9D"/>
    <w:rsid w:val="00575663"/>
    <w:rsid w:val="005761DD"/>
    <w:rsid w:val="005768A1"/>
    <w:rsid w:val="00576B1D"/>
    <w:rsid w:val="00581338"/>
    <w:rsid w:val="0058167F"/>
    <w:rsid w:val="00582E89"/>
    <w:rsid w:val="0058338F"/>
    <w:rsid w:val="00583D96"/>
    <w:rsid w:val="0058426B"/>
    <w:rsid w:val="005843B5"/>
    <w:rsid w:val="00584609"/>
    <w:rsid w:val="00584AAF"/>
    <w:rsid w:val="00585219"/>
    <w:rsid w:val="005862DD"/>
    <w:rsid w:val="00586778"/>
    <w:rsid w:val="00587987"/>
    <w:rsid w:val="00587B20"/>
    <w:rsid w:val="00587CD3"/>
    <w:rsid w:val="00590683"/>
    <w:rsid w:val="0059127C"/>
    <w:rsid w:val="0059156F"/>
    <w:rsid w:val="00591B64"/>
    <w:rsid w:val="00592E4B"/>
    <w:rsid w:val="00594237"/>
    <w:rsid w:val="005946BA"/>
    <w:rsid w:val="0059661A"/>
    <w:rsid w:val="00596A10"/>
    <w:rsid w:val="00596FB9"/>
    <w:rsid w:val="00597663"/>
    <w:rsid w:val="005A0974"/>
    <w:rsid w:val="005A1E81"/>
    <w:rsid w:val="005A2901"/>
    <w:rsid w:val="005A369B"/>
    <w:rsid w:val="005A36BC"/>
    <w:rsid w:val="005A4F78"/>
    <w:rsid w:val="005A669C"/>
    <w:rsid w:val="005A6903"/>
    <w:rsid w:val="005A6DB9"/>
    <w:rsid w:val="005A7449"/>
    <w:rsid w:val="005A76B5"/>
    <w:rsid w:val="005A7D4B"/>
    <w:rsid w:val="005B0B99"/>
    <w:rsid w:val="005B18A0"/>
    <w:rsid w:val="005B20B6"/>
    <w:rsid w:val="005B2457"/>
    <w:rsid w:val="005B30A5"/>
    <w:rsid w:val="005B33C3"/>
    <w:rsid w:val="005B3D79"/>
    <w:rsid w:val="005B3D85"/>
    <w:rsid w:val="005B547F"/>
    <w:rsid w:val="005B5792"/>
    <w:rsid w:val="005B6596"/>
    <w:rsid w:val="005B74D2"/>
    <w:rsid w:val="005B7D41"/>
    <w:rsid w:val="005C02BC"/>
    <w:rsid w:val="005C08CF"/>
    <w:rsid w:val="005C1D44"/>
    <w:rsid w:val="005C1FEF"/>
    <w:rsid w:val="005C20CD"/>
    <w:rsid w:val="005C256B"/>
    <w:rsid w:val="005C25E3"/>
    <w:rsid w:val="005C5927"/>
    <w:rsid w:val="005C74A8"/>
    <w:rsid w:val="005C7AB1"/>
    <w:rsid w:val="005C7F04"/>
    <w:rsid w:val="005D04B9"/>
    <w:rsid w:val="005D0532"/>
    <w:rsid w:val="005D19D0"/>
    <w:rsid w:val="005D1FB9"/>
    <w:rsid w:val="005D354F"/>
    <w:rsid w:val="005D394D"/>
    <w:rsid w:val="005D55C8"/>
    <w:rsid w:val="005D5B58"/>
    <w:rsid w:val="005D680C"/>
    <w:rsid w:val="005D6B2D"/>
    <w:rsid w:val="005D73CD"/>
    <w:rsid w:val="005D76C2"/>
    <w:rsid w:val="005E041F"/>
    <w:rsid w:val="005E16D5"/>
    <w:rsid w:val="005E2533"/>
    <w:rsid w:val="005E2887"/>
    <w:rsid w:val="005E34CC"/>
    <w:rsid w:val="005E3A46"/>
    <w:rsid w:val="005E47D4"/>
    <w:rsid w:val="005E5CED"/>
    <w:rsid w:val="005E657E"/>
    <w:rsid w:val="005E6F3C"/>
    <w:rsid w:val="005F1301"/>
    <w:rsid w:val="005F14C1"/>
    <w:rsid w:val="005F1512"/>
    <w:rsid w:val="005F16E2"/>
    <w:rsid w:val="005F1B66"/>
    <w:rsid w:val="005F2002"/>
    <w:rsid w:val="005F2110"/>
    <w:rsid w:val="005F2B87"/>
    <w:rsid w:val="005F2F71"/>
    <w:rsid w:val="005F3055"/>
    <w:rsid w:val="005F4416"/>
    <w:rsid w:val="005F4EC7"/>
    <w:rsid w:val="005F6D9C"/>
    <w:rsid w:val="005F71D3"/>
    <w:rsid w:val="005F7F42"/>
    <w:rsid w:val="00602EEC"/>
    <w:rsid w:val="00604329"/>
    <w:rsid w:val="00604534"/>
    <w:rsid w:val="006064DB"/>
    <w:rsid w:val="00610B22"/>
    <w:rsid w:val="00610C18"/>
    <w:rsid w:val="00611E92"/>
    <w:rsid w:val="006130AD"/>
    <w:rsid w:val="006136C4"/>
    <w:rsid w:val="00613999"/>
    <w:rsid w:val="006144A7"/>
    <w:rsid w:val="006156E4"/>
    <w:rsid w:val="006157A3"/>
    <w:rsid w:val="00615CD8"/>
    <w:rsid w:val="0061641F"/>
    <w:rsid w:val="00616683"/>
    <w:rsid w:val="00616811"/>
    <w:rsid w:val="00617095"/>
    <w:rsid w:val="006206E1"/>
    <w:rsid w:val="00620EF9"/>
    <w:rsid w:val="00621833"/>
    <w:rsid w:val="0062265B"/>
    <w:rsid w:val="00622B1B"/>
    <w:rsid w:val="00622D6D"/>
    <w:rsid w:val="00624924"/>
    <w:rsid w:val="00625A1F"/>
    <w:rsid w:val="00625DD8"/>
    <w:rsid w:val="006269B3"/>
    <w:rsid w:val="00626D0B"/>
    <w:rsid w:val="00627298"/>
    <w:rsid w:val="00627690"/>
    <w:rsid w:val="006278C9"/>
    <w:rsid w:val="00630060"/>
    <w:rsid w:val="00631E55"/>
    <w:rsid w:val="006322E1"/>
    <w:rsid w:val="00632C90"/>
    <w:rsid w:val="00633337"/>
    <w:rsid w:val="00633E9F"/>
    <w:rsid w:val="00634226"/>
    <w:rsid w:val="006343C3"/>
    <w:rsid w:val="00634546"/>
    <w:rsid w:val="00636198"/>
    <w:rsid w:val="00640E0C"/>
    <w:rsid w:val="00641E19"/>
    <w:rsid w:val="00643355"/>
    <w:rsid w:val="006437F9"/>
    <w:rsid w:val="0064387A"/>
    <w:rsid w:val="00643C41"/>
    <w:rsid w:val="00645BCE"/>
    <w:rsid w:val="00645C5D"/>
    <w:rsid w:val="00646584"/>
    <w:rsid w:val="00646C64"/>
    <w:rsid w:val="00651217"/>
    <w:rsid w:val="00651D2A"/>
    <w:rsid w:val="006526EA"/>
    <w:rsid w:val="00652C6B"/>
    <w:rsid w:val="0065301A"/>
    <w:rsid w:val="00653798"/>
    <w:rsid w:val="00654991"/>
    <w:rsid w:val="00655448"/>
    <w:rsid w:val="00655D51"/>
    <w:rsid w:val="006560C4"/>
    <w:rsid w:val="006563F8"/>
    <w:rsid w:val="0065659F"/>
    <w:rsid w:val="00656CBC"/>
    <w:rsid w:val="00657882"/>
    <w:rsid w:val="00660487"/>
    <w:rsid w:val="00660489"/>
    <w:rsid w:val="0066058A"/>
    <w:rsid w:val="0066090B"/>
    <w:rsid w:val="00660CB1"/>
    <w:rsid w:val="00660D10"/>
    <w:rsid w:val="00660F79"/>
    <w:rsid w:val="00661195"/>
    <w:rsid w:val="00661381"/>
    <w:rsid w:val="00661EA8"/>
    <w:rsid w:val="00663D5E"/>
    <w:rsid w:val="00664C9C"/>
    <w:rsid w:val="00664CB4"/>
    <w:rsid w:val="00665032"/>
    <w:rsid w:val="00665083"/>
    <w:rsid w:val="00666758"/>
    <w:rsid w:val="00667576"/>
    <w:rsid w:val="006715C7"/>
    <w:rsid w:val="00671A7D"/>
    <w:rsid w:val="00672122"/>
    <w:rsid w:val="00672640"/>
    <w:rsid w:val="006728BA"/>
    <w:rsid w:val="006746A3"/>
    <w:rsid w:val="00675947"/>
    <w:rsid w:val="00675A28"/>
    <w:rsid w:val="006771A2"/>
    <w:rsid w:val="0068098E"/>
    <w:rsid w:val="006817E2"/>
    <w:rsid w:val="00681807"/>
    <w:rsid w:val="00681D06"/>
    <w:rsid w:val="0068393E"/>
    <w:rsid w:val="00683BE2"/>
    <w:rsid w:val="006848DC"/>
    <w:rsid w:val="00685076"/>
    <w:rsid w:val="00685378"/>
    <w:rsid w:val="00685D40"/>
    <w:rsid w:val="00686276"/>
    <w:rsid w:val="0068668F"/>
    <w:rsid w:val="00686700"/>
    <w:rsid w:val="00686A96"/>
    <w:rsid w:val="00687AD7"/>
    <w:rsid w:val="00687FC4"/>
    <w:rsid w:val="00690CB4"/>
    <w:rsid w:val="00691BC2"/>
    <w:rsid w:val="00692E1D"/>
    <w:rsid w:val="00692F04"/>
    <w:rsid w:val="0069333C"/>
    <w:rsid w:val="00693F3D"/>
    <w:rsid w:val="00694761"/>
    <w:rsid w:val="00694BC7"/>
    <w:rsid w:val="006959F5"/>
    <w:rsid w:val="0069642C"/>
    <w:rsid w:val="00696E2A"/>
    <w:rsid w:val="00697613"/>
    <w:rsid w:val="006A02B0"/>
    <w:rsid w:val="006A1415"/>
    <w:rsid w:val="006A24EE"/>
    <w:rsid w:val="006A4413"/>
    <w:rsid w:val="006A4EAE"/>
    <w:rsid w:val="006A4F43"/>
    <w:rsid w:val="006A577A"/>
    <w:rsid w:val="006A66A6"/>
    <w:rsid w:val="006A7E79"/>
    <w:rsid w:val="006B088C"/>
    <w:rsid w:val="006B186D"/>
    <w:rsid w:val="006B4355"/>
    <w:rsid w:val="006B6181"/>
    <w:rsid w:val="006B6783"/>
    <w:rsid w:val="006B6B6D"/>
    <w:rsid w:val="006B6C0A"/>
    <w:rsid w:val="006B6CC1"/>
    <w:rsid w:val="006B7C57"/>
    <w:rsid w:val="006C1A10"/>
    <w:rsid w:val="006C20E0"/>
    <w:rsid w:val="006C2B4F"/>
    <w:rsid w:val="006C3015"/>
    <w:rsid w:val="006C3A98"/>
    <w:rsid w:val="006C44F4"/>
    <w:rsid w:val="006C4685"/>
    <w:rsid w:val="006C47B8"/>
    <w:rsid w:val="006C4CA7"/>
    <w:rsid w:val="006C599B"/>
    <w:rsid w:val="006C6233"/>
    <w:rsid w:val="006C6FF7"/>
    <w:rsid w:val="006C6FF9"/>
    <w:rsid w:val="006C75BD"/>
    <w:rsid w:val="006C79CA"/>
    <w:rsid w:val="006D0D62"/>
    <w:rsid w:val="006D1707"/>
    <w:rsid w:val="006D23EC"/>
    <w:rsid w:val="006D2ED2"/>
    <w:rsid w:val="006D3BC0"/>
    <w:rsid w:val="006D44CA"/>
    <w:rsid w:val="006D4D22"/>
    <w:rsid w:val="006D578A"/>
    <w:rsid w:val="006D58D2"/>
    <w:rsid w:val="006D6B50"/>
    <w:rsid w:val="006D6E2A"/>
    <w:rsid w:val="006D7471"/>
    <w:rsid w:val="006D7C26"/>
    <w:rsid w:val="006E0E31"/>
    <w:rsid w:val="006E153C"/>
    <w:rsid w:val="006E1AFB"/>
    <w:rsid w:val="006E38F6"/>
    <w:rsid w:val="006E39D3"/>
    <w:rsid w:val="006E40EA"/>
    <w:rsid w:val="006E4427"/>
    <w:rsid w:val="006E46D9"/>
    <w:rsid w:val="006E4B95"/>
    <w:rsid w:val="006E4E12"/>
    <w:rsid w:val="006E589F"/>
    <w:rsid w:val="006E5BE2"/>
    <w:rsid w:val="006E639F"/>
    <w:rsid w:val="006E6634"/>
    <w:rsid w:val="006E67B6"/>
    <w:rsid w:val="006E7C8F"/>
    <w:rsid w:val="006E7CDE"/>
    <w:rsid w:val="006F0577"/>
    <w:rsid w:val="006F2775"/>
    <w:rsid w:val="006F2CDF"/>
    <w:rsid w:val="006F34B6"/>
    <w:rsid w:val="006F50B0"/>
    <w:rsid w:val="006F5950"/>
    <w:rsid w:val="006F5CD6"/>
    <w:rsid w:val="006F60C4"/>
    <w:rsid w:val="006F6F6B"/>
    <w:rsid w:val="006F7128"/>
    <w:rsid w:val="006F7B7A"/>
    <w:rsid w:val="00700AAA"/>
    <w:rsid w:val="00700C04"/>
    <w:rsid w:val="007020E8"/>
    <w:rsid w:val="00702775"/>
    <w:rsid w:val="00702EC0"/>
    <w:rsid w:val="00703156"/>
    <w:rsid w:val="00703C99"/>
    <w:rsid w:val="00704282"/>
    <w:rsid w:val="0070481D"/>
    <w:rsid w:val="00704B87"/>
    <w:rsid w:val="00704EC7"/>
    <w:rsid w:val="00705E50"/>
    <w:rsid w:val="00705EC4"/>
    <w:rsid w:val="00706209"/>
    <w:rsid w:val="007064CD"/>
    <w:rsid w:val="00707F75"/>
    <w:rsid w:val="0071068F"/>
    <w:rsid w:val="00710E64"/>
    <w:rsid w:val="00711130"/>
    <w:rsid w:val="0071118B"/>
    <w:rsid w:val="00711782"/>
    <w:rsid w:val="00711E5F"/>
    <w:rsid w:val="0071234C"/>
    <w:rsid w:val="0071240C"/>
    <w:rsid w:val="00712A7D"/>
    <w:rsid w:val="00712A93"/>
    <w:rsid w:val="00713924"/>
    <w:rsid w:val="00713A80"/>
    <w:rsid w:val="00716389"/>
    <w:rsid w:val="0071686D"/>
    <w:rsid w:val="00720648"/>
    <w:rsid w:val="00720888"/>
    <w:rsid w:val="007213FF"/>
    <w:rsid w:val="00721E6E"/>
    <w:rsid w:val="00722681"/>
    <w:rsid w:val="00723873"/>
    <w:rsid w:val="00723BE2"/>
    <w:rsid w:val="0072532C"/>
    <w:rsid w:val="00726FC2"/>
    <w:rsid w:val="007273E2"/>
    <w:rsid w:val="00727D0A"/>
    <w:rsid w:val="007320F9"/>
    <w:rsid w:val="007323A1"/>
    <w:rsid w:val="0073252E"/>
    <w:rsid w:val="00733207"/>
    <w:rsid w:val="007339EA"/>
    <w:rsid w:val="00734028"/>
    <w:rsid w:val="00734318"/>
    <w:rsid w:val="00734B59"/>
    <w:rsid w:val="00734C3E"/>
    <w:rsid w:val="00734EBF"/>
    <w:rsid w:val="007362D6"/>
    <w:rsid w:val="00737B05"/>
    <w:rsid w:val="00740171"/>
    <w:rsid w:val="00741736"/>
    <w:rsid w:val="007426D6"/>
    <w:rsid w:val="007444FE"/>
    <w:rsid w:val="00744C0D"/>
    <w:rsid w:val="00745BC1"/>
    <w:rsid w:val="0074634C"/>
    <w:rsid w:val="00746DD2"/>
    <w:rsid w:val="00746FD7"/>
    <w:rsid w:val="007472A4"/>
    <w:rsid w:val="0075031D"/>
    <w:rsid w:val="007503B8"/>
    <w:rsid w:val="0075191A"/>
    <w:rsid w:val="00752251"/>
    <w:rsid w:val="00753372"/>
    <w:rsid w:val="007537FE"/>
    <w:rsid w:val="00753ADB"/>
    <w:rsid w:val="00753EB6"/>
    <w:rsid w:val="00754412"/>
    <w:rsid w:val="00754B82"/>
    <w:rsid w:val="0075502D"/>
    <w:rsid w:val="00755C82"/>
    <w:rsid w:val="007571D5"/>
    <w:rsid w:val="00757265"/>
    <w:rsid w:val="00760158"/>
    <w:rsid w:val="007608F2"/>
    <w:rsid w:val="00762526"/>
    <w:rsid w:val="00763263"/>
    <w:rsid w:val="00764388"/>
    <w:rsid w:val="00764F4E"/>
    <w:rsid w:val="007654AC"/>
    <w:rsid w:val="007701C9"/>
    <w:rsid w:val="007702C2"/>
    <w:rsid w:val="007716BD"/>
    <w:rsid w:val="00772667"/>
    <w:rsid w:val="00772761"/>
    <w:rsid w:val="007733F9"/>
    <w:rsid w:val="00774110"/>
    <w:rsid w:val="00774600"/>
    <w:rsid w:val="00774D6C"/>
    <w:rsid w:val="007762AD"/>
    <w:rsid w:val="00776507"/>
    <w:rsid w:val="007768B3"/>
    <w:rsid w:val="00776940"/>
    <w:rsid w:val="00776A4C"/>
    <w:rsid w:val="007807EB"/>
    <w:rsid w:val="00780D05"/>
    <w:rsid w:val="00780DA1"/>
    <w:rsid w:val="00781215"/>
    <w:rsid w:val="0078150A"/>
    <w:rsid w:val="00781D43"/>
    <w:rsid w:val="00781DF5"/>
    <w:rsid w:val="00782A26"/>
    <w:rsid w:val="00782BAD"/>
    <w:rsid w:val="007835A7"/>
    <w:rsid w:val="00783D3F"/>
    <w:rsid w:val="00783EF9"/>
    <w:rsid w:val="00784553"/>
    <w:rsid w:val="00785AD9"/>
    <w:rsid w:val="00786927"/>
    <w:rsid w:val="00786C34"/>
    <w:rsid w:val="00786CB6"/>
    <w:rsid w:val="007876A3"/>
    <w:rsid w:val="007878DA"/>
    <w:rsid w:val="00787DC6"/>
    <w:rsid w:val="00790341"/>
    <w:rsid w:val="00790C90"/>
    <w:rsid w:val="00792099"/>
    <w:rsid w:val="00792D02"/>
    <w:rsid w:val="0079544B"/>
    <w:rsid w:val="00796262"/>
    <w:rsid w:val="00796343"/>
    <w:rsid w:val="007964E8"/>
    <w:rsid w:val="00796788"/>
    <w:rsid w:val="00796C0C"/>
    <w:rsid w:val="00796D3E"/>
    <w:rsid w:val="00797C3C"/>
    <w:rsid w:val="007A01BF"/>
    <w:rsid w:val="007A0BEB"/>
    <w:rsid w:val="007A1636"/>
    <w:rsid w:val="007A1DE5"/>
    <w:rsid w:val="007A2DD5"/>
    <w:rsid w:val="007A5300"/>
    <w:rsid w:val="007A5E04"/>
    <w:rsid w:val="007A6325"/>
    <w:rsid w:val="007A63C6"/>
    <w:rsid w:val="007A661B"/>
    <w:rsid w:val="007A7AE1"/>
    <w:rsid w:val="007A7FCE"/>
    <w:rsid w:val="007B0290"/>
    <w:rsid w:val="007B1315"/>
    <w:rsid w:val="007B1692"/>
    <w:rsid w:val="007B32BC"/>
    <w:rsid w:val="007B3315"/>
    <w:rsid w:val="007B39F5"/>
    <w:rsid w:val="007B575E"/>
    <w:rsid w:val="007B5876"/>
    <w:rsid w:val="007B7C94"/>
    <w:rsid w:val="007C0288"/>
    <w:rsid w:val="007C09D0"/>
    <w:rsid w:val="007C1340"/>
    <w:rsid w:val="007C19D0"/>
    <w:rsid w:val="007C221B"/>
    <w:rsid w:val="007C2319"/>
    <w:rsid w:val="007C263B"/>
    <w:rsid w:val="007C3049"/>
    <w:rsid w:val="007C320A"/>
    <w:rsid w:val="007C471A"/>
    <w:rsid w:val="007C6486"/>
    <w:rsid w:val="007C6887"/>
    <w:rsid w:val="007C694E"/>
    <w:rsid w:val="007C69D5"/>
    <w:rsid w:val="007C6BEC"/>
    <w:rsid w:val="007C6E62"/>
    <w:rsid w:val="007C6FFA"/>
    <w:rsid w:val="007C7B87"/>
    <w:rsid w:val="007D17E2"/>
    <w:rsid w:val="007D1857"/>
    <w:rsid w:val="007D2370"/>
    <w:rsid w:val="007D28CA"/>
    <w:rsid w:val="007D31D3"/>
    <w:rsid w:val="007D3D9D"/>
    <w:rsid w:val="007D4B89"/>
    <w:rsid w:val="007D5A59"/>
    <w:rsid w:val="007D727A"/>
    <w:rsid w:val="007D73AA"/>
    <w:rsid w:val="007D7471"/>
    <w:rsid w:val="007D7991"/>
    <w:rsid w:val="007D7DD1"/>
    <w:rsid w:val="007D7EAC"/>
    <w:rsid w:val="007E10C2"/>
    <w:rsid w:val="007E12E3"/>
    <w:rsid w:val="007E339E"/>
    <w:rsid w:val="007E3DD0"/>
    <w:rsid w:val="007E4B62"/>
    <w:rsid w:val="007E4C75"/>
    <w:rsid w:val="007E622A"/>
    <w:rsid w:val="007E6CEE"/>
    <w:rsid w:val="007E6FF8"/>
    <w:rsid w:val="007E7D17"/>
    <w:rsid w:val="007F0884"/>
    <w:rsid w:val="007F10B7"/>
    <w:rsid w:val="007F19B5"/>
    <w:rsid w:val="007F278F"/>
    <w:rsid w:val="007F2D13"/>
    <w:rsid w:val="007F3127"/>
    <w:rsid w:val="007F33F1"/>
    <w:rsid w:val="007F40E8"/>
    <w:rsid w:val="007F4DFA"/>
    <w:rsid w:val="007F50C2"/>
    <w:rsid w:val="007F548F"/>
    <w:rsid w:val="007F566C"/>
    <w:rsid w:val="007F6101"/>
    <w:rsid w:val="007F75F8"/>
    <w:rsid w:val="007F7B09"/>
    <w:rsid w:val="008002FA"/>
    <w:rsid w:val="00800357"/>
    <w:rsid w:val="008009AB"/>
    <w:rsid w:val="00801657"/>
    <w:rsid w:val="00801952"/>
    <w:rsid w:val="00801C04"/>
    <w:rsid w:val="008036B6"/>
    <w:rsid w:val="0080414A"/>
    <w:rsid w:val="00804A35"/>
    <w:rsid w:val="00804D2C"/>
    <w:rsid w:val="008051AB"/>
    <w:rsid w:val="00806B51"/>
    <w:rsid w:val="00807363"/>
    <w:rsid w:val="00807ACA"/>
    <w:rsid w:val="008108FA"/>
    <w:rsid w:val="00810A72"/>
    <w:rsid w:val="00810B4E"/>
    <w:rsid w:val="008112EC"/>
    <w:rsid w:val="008115BD"/>
    <w:rsid w:val="0081167C"/>
    <w:rsid w:val="00811E47"/>
    <w:rsid w:val="0081213D"/>
    <w:rsid w:val="00813314"/>
    <w:rsid w:val="00814A87"/>
    <w:rsid w:val="00823260"/>
    <w:rsid w:val="00823740"/>
    <w:rsid w:val="00823A8B"/>
    <w:rsid w:val="00823B6D"/>
    <w:rsid w:val="008252F3"/>
    <w:rsid w:val="00825979"/>
    <w:rsid w:val="008275F7"/>
    <w:rsid w:val="008306FA"/>
    <w:rsid w:val="008314F5"/>
    <w:rsid w:val="00831D2C"/>
    <w:rsid w:val="00834C8C"/>
    <w:rsid w:val="00834E70"/>
    <w:rsid w:val="00834ECA"/>
    <w:rsid w:val="00835CFE"/>
    <w:rsid w:val="00837130"/>
    <w:rsid w:val="008379F7"/>
    <w:rsid w:val="00837AFE"/>
    <w:rsid w:val="00837F1A"/>
    <w:rsid w:val="00840BE5"/>
    <w:rsid w:val="0084387F"/>
    <w:rsid w:val="00843DE3"/>
    <w:rsid w:val="00844873"/>
    <w:rsid w:val="00844DF9"/>
    <w:rsid w:val="00844E22"/>
    <w:rsid w:val="008452F6"/>
    <w:rsid w:val="00846A7D"/>
    <w:rsid w:val="00846D11"/>
    <w:rsid w:val="00847048"/>
    <w:rsid w:val="008500C0"/>
    <w:rsid w:val="00850184"/>
    <w:rsid w:val="008540D3"/>
    <w:rsid w:val="0085446E"/>
    <w:rsid w:val="00854B08"/>
    <w:rsid w:val="00855573"/>
    <w:rsid w:val="0085632E"/>
    <w:rsid w:val="008563C2"/>
    <w:rsid w:val="0085730F"/>
    <w:rsid w:val="00857E61"/>
    <w:rsid w:val="0086133D"/>
    <w:rsid w:val="00861EFE"/>
    <w:rsid w:val="00861F1C"/>
    <w:rsid w:val="00862180"/>
    <w:rsid w:val="008628B1"/>
    <w:rsid w:val="008631A2"/>
    <w:rsid w:val="0086359B"/>
    <w:rsid w:val="008640ED"/>
    <w:rsid w:val="0086445B"/>
    <w:rsid w:val="00864807"/>
    <w:rsid w:val="00865927"/>
    <w:rsid w:val="00865DE5"/>
    <w:rsid w:val="008665C1"/>
    <w:rsid w:val="0087107C"/>
    <w:rsid w:val="008714E1"/>
    <w:rsid w:val="008717D2"/>
    <w:rsid w:val="008721E6"/>
    <w:rsid w:val="00872D85"/>
    <w:rsid w:val="00874636"/>
    <w:rsid w:val="00874B16"/>
    <w:rsid w:val="00875208"/>
    <w:rsid w:val="00875775"/>
    <w:rsid w:val="008759F3"/>
    <w:rsid w:val="008759FA"/>
    <w:rsid w:val="0087646F"/>
    <w:rsid w:val="00876B82"/>
    <w:rsid w:val="00877250"/>
    <w:rsid w:val="00877D8B"/>
    <w:rsid w:val="0088047B"/>
    <w:rsid w:val="00880567"/>
    <w:rsid w:val="00881765"/>
    <w:rsid w:val="00881862"/>
    <w:rsid w:val="00881A6F"/>
    <w:rsid w:val="0088253F"/>
    <w:rsid w:val="00882B64"/>
    <w:rsid w:val="0088344C"/>
    <w:rsid w:val="00884427"/>
    <w:rsid w:val="0088524A"/>
    <w:rsid w:val="00886046"/>
    <w:rsid w:val="00886939"/>
    <w:rsid w:val="00886A02"/>
    <w:rsid w:val="008875E7"/>
    <w:rsid w:val="0088762F"/>
    <w:rsid w:val="008910B2"/>
    <w:rsid w:val="00892199"/>
    <w:rsid w:val="008923F3"/>
    <w:rsid w:val="00892E33"/>
    <w:rsid w:val="008945D4"/>
    <w:rsid w:val="00894AE4"/>
    <w:rsid w:val="00895F64"/>
    <w:rsid w:val="00896498"/>
    <w:rsid w:val="00896FD4"/>
    <w:rsid w:val="008974AA"/>
    <w:rsid w:val="008A1A2A"/>
    <w:rsid w:val="008A1C8E"/>
    <w:rsid w:val="008A29D2"/>
    <w:rsid w:val="008A3884"/>
    <w:rsid w:val="008A3D60"/>
    <w:rsid w:val="008A458A"/>
    <w:rsid w:val="008A7C35"/>
    <w:rsid w:val="008A7DC9"/>
    <w:rsid w:val="008A7F0F"/>
    <w:rsid w:val="008B0A0B"/>
    <w:rsid w:val="008B0CE7"/>
    <w:rsid w:val="008B153D"/>
    <w:rsid w:val="008B1C0F"/>
    <w:rsid w:val="008B46D7"/>
    <w:rsid w:val="008B4EDE"/>
    <w:rsid w:val="008B78E5"/>
    <w:rsid w:val="008B7C7F"/>
    <w:rsid w:val="008C001C"/>
    <w:rsid w:val="008C1C3F"/>
    <w:rsid w:val="008C1F20"/>
    <w:rsid w:val="008C43FE"/>
    <w:rsid w:val="008C5325"/>
    <w:rsid w:val="008C6000"/>
    <w:rsid w:val="008C6B31"/>
    <w:rsid w:val="008C7285"/>
    <w:rsid w:val="008D0791"/>
    <w:rsid w:val="008D0A00"/>
    <w:rsid w:val="008D2CD4"/>
    <w:rsid w:val="008D4C7F"/>
    <w:rsid w:val="008D6F6A"/>
    <w:rsid w:val="008E1559"/>
    <w:rsid w:val="008E2A78"/>
    <w:rsid w:val="008E31BD"/>
    <w:rsid w:val="008E3241"/>
    <w:rsid w:val="008E3E0F"/>
    <w:rsid w:val="008E4247"/>
    <w:rsid w:val="008E5574"/>
    <w:rsid w:val="008E61E0"/>
    <w:rsid w:val="008E707E"/>
    <w:rsid w:val="008E7838"/>
    <w:rsid w:val="008F23D5"/>
    <w:rsid w:val="008F2DC6"/>
    <w:rsid w:val="008F2E5E"/>
    <w:rsid w:val="008F3E0E"/>
    <w:rsid w:val="008F4F65"/>
    <w:rsid w:val="008F55C7"/>
    <w:rsid w:val="008F59E5"/>
    <w:rsid w:val="008F668E"/>
    <w:rsid w:val="008F7C59"/>
    <w:rsid w:val="00900738"/>
    <w:rsid w:val="00901586"/>
    <w:rsid w:val="009015D4"/>
    <w:rsid w:val="009017B5"/>
    <w:rsid w:val="00903F73"/>
    <w:rsid w:val="009053A9"/>
    <w:rsid w:val="00905ACD"/>
    <w:rsid w:val="00905BD5"/>
    <w:rsid w:val="00906B45"/>
    <w:rsid w:val="00907081"/>
    <w:rsid w:val="0090718D"/>
    <w:rsid w:val="009075E5"/>
    <w:rsid w:val="0090778A"/>
    <w:rsid w:val="00911187"/>
    <w:rsid w:val="00911820"/>
    <w:rsid w:val="00911F0F"/>
    <w:rsid w:val="00912003"/>
    <w:rsid w:val="009120EE"/>
    <w:rsid w:val="00912567"/>
    <w:rsid w:val="009126DE"/>
    <w:rsid w:val="00912F0B"/>
    <w:rsid w:val="00913265"/>
    <w:rsid w:val="00914955"/>
    <w:rsid w:val="00916310"/>
    <w:rsid w:val="00916687"/>
    <w:rsid w:val="009208F7"/>
    <w:rsid w:val="00920C6B"/>
    <w:rsid w:val="009212DA"/>
    <w:rsid w:val="009213EE"/>
    <w:rsid w:val="00922954"/>
    <w:rsid w:val="00923483"/>
    <w:rsid w:val="009247EE"/>
    <w:rsid w:val="00924CD3"/>
    <w:rsid w:val="00925555"/>
    <w:rsid w:val="00925BCF"/>
    <w:rsid w:val="00926C92"/>
    <w:rsid w:val="00930305"/>
    <w:rsid w:val="00932552"/>
    <w:rsid w:val="009326E4"/>
    <w:rsid w:val="009327D9"/>
    <w:rsid w:val="009336CF"/>
    <w:rsid w:val="0093601C"/>
    <w:rsid w:val="009366CF"/>
    <w:rsid w:val="00942083"/>
    <w:rsid w:val="00942BED"/>
    <w:rsid w:val="00944520"/>
    <w:rsid w:val="00944A5B"/>
    <w:rsid w:val="00944ABD"/>
    <w:rsid w:val="00945D97"/>
    <w:rsid w:val="00945DA8"/>
    <w:rsid w:val="0094633D"/>
    <w:rsid w:val="00950B48"/>
    <w:rsid w:val="009514B2"/>
    <w:rsid w:val="00951DD3"/>
    <w:rsid w:val="0095377B"/>
    <w:rsid w:val="0095432D"/>
    <w:rsid w:val="0095433A"/>
    <w:rsid w:val="00954343"/>
    <w:rsid w:val="0095443F"/>
    <w:rsid w:val="0095536A"/>
    <w:rsid w:val="0095651E"/>
    <w:rsid w:val="009568E2"/>
    <w:rsid w:val="00957CBE"/>
    <w:rsid w:val="00960E89"/>
    <w:rsid w:val="009615D6"/>
    <w:rsid w:val="0096305B"/>
    <w:rsid w:val="009649F4"/>
    <w:rsid w:val="00964F4C"/>
    <w:rsid w:val="00965753"/>
    <w:rsid w:val="009659F8"/>
    <w:rsid w:val="00965C8C"/>
    <w:rsid w:val="00966E57"/>
    <w:rsid w:val="009718C6"/>
    <w:rsid w:val="0097191B"/>
    <w:rsid w:val="00971CBA"/>
    <w:rsid w:val="00971F01"/>
    <w:rsid w:val="00972317"/>
    <w:rsid w:val="00973BB4"/>
    <w:rsid w:val="00974203"/>
    <w:rsid w:val="009743C4"/>
    <w:rsid w:val="00974980"/>
    <w:rsid w:val="00975379"/>
    <w:rsid w:val="00976424"/>
    <w:rsid w:val="009810E0"/>
    <w:rsid w:val="00981551"/>
    <w:rsid w:val="0098173D"/>
    <w:rsid w:val="0098259A"/>
    <w:rsid w:val="00982D69"/>
    <w:rsid w:val="00983B1D"/>
    <w:rsid w:val="00983BAC"/>
    <w:rsid w:val="009854FC"/>
    <w:rsid w:val="00985618"/>
    <w:rsid w:val="00985C59"/>
    <w:rsid w:val="00985E06"/>
    <w:rsid w:val="00986803"/>
    <w:rsid w:val="00986A81"/>
    <w:rsid w:val="00987428"/>
    <w:rsid w:val="00987B5B"/>
    <w:rsid w:val="00987ED1"/>
    <w:rsid w:val="009901C6"/>
    <w:rsid w:val="00990F22"/>
    <w:rsid w:val="009923E7"/>
    <w:rsid w:val="009927C3"/>
    <w:rsid w:val="00992964"/>
    <w:rsid w:val="00993E97"/>
    <w:rsid w:val="009941D6"/>
    <w:rsid w:val="009944F3"/>
    <w:rsid w:val="00995392"/>
    <w:rsid w:val="00996105"/>
    <w:rsid w:val="00996254"/>
    <w:rsid w:val="009A0140"/>
    <w:rsid w:val="009A03CD"/>
    <w:rsid w:val="009A1C18"/>
    <w:rsid w:val="009A21F0"/>
    <w:rsid w:val="009A2317"/>
    <w:rsid w:val="009A2336"/>
    <w:rsid w:val="009A23CB"/>
    <w:rsid w:val="009A303D"/>
    <w:rsid w:val="009A3183"/>
    <w:rsid w:val="009A3781"/>
    <w:rsid w:val="009A3CD1"/>
    <w:rsid w:val="009A4AE5"/>
    <w:rsid w:val="009A4D81"/>
    <w:rsid w:val="009A56B2"/>
    <w:rsid w:val="009A5708"/>
    <w:rsid w:val="009A60CC"/>
    <w:rsid w:val="009A730F"/>
    <w:rsid w:val="009A7561"/>
    <w:rsid w:val="009B0211"/>
    <w:rsid w:val="009B0558"/>
    <w:rsid w:val="009B071F"/>
    <w:rsid w:val="009B11F3"/>
    <w:rsid w:val="009B1278"/>
    <w:rsid w:val="009B182F"/>
    <w:rsid w:val="009B1DCD"/>
    <w:rsid w:val="009B37BB"/>
    <w:rsid w:val="009B445F"/>
    <w:rsid w:val="009B48A8"/>
    <w:rsid w:val="009B653B"/>
    <w:rsid w:val="009B6B03"/>
    <w:rsid w:val="009B6F72"/>
    <w:rsid w:val="009B7024"/>
    <w:rsid w:val="009B71F0"/>
    <w:rsid w:val="009B73C2"/>
    <w:rsid w:val="009B7A9B"/>
    <w:rsid w:val="009C0870"/>
    <w:rsid w:val="009C137C"/>
    <w:rsid w:val="009C3947"/>
    <w:rsid w:val="009C3CFD"/>
    <w:rsid w:val="009C434F"/>
    <w:rsid w:val="009C5006"/>
    <w:rsid w:val="009C5A53"/>
    <w:rsid w:val="009C7764"/>
    <w:rsid w:val="009C7D59"/>
    <w:rsid w:val="009D09E0"/>
    <w:rsid w:val="009D14D0"/>
    <w:rsid w:val="009D1864"/>
    <w:rsid w:val="009D2D00"/>
    <w:rsid w:val="009D336E"/>
    <w:rsid w:val="009D39DF"/>
    <w:rsid w:val="009D3B1F"/>
    <w:rsid w:val="009D44D0"/>
    <w:rsid w:val="009D484B"/>
    <w:rsid w:val="009D5743"/>
    <w:rsid w:val="009D57DE"/>
    <w:rsid w:val="009D5BBC"/>
    <w:rsid w:val="009D5E03"/>
    <w:rsid w:val="009D5F34"/>
    <w:rsid w:val="009D6108"/>
    <w:rsid w:val="009D68EC"/>
    <w:rsid w:val="009E18BF"/>
    <w:rsid w:val="009E2146"/>
    <w:rsid w:val="009E2356"/>
    <w:rsid w:val="009E2C0B"/>
    <w:rsid w:val="009E2DB5"/>
    <w:rsid w:val="009E3003"/>
    <w:rsid w:val="009E4162"/>
    <w:rsid w:val="009E455A"/>
    <w:rsid w:val="009E4F99"/>
    <w:rsid w:val="009E62B3"/>
    <w:rsid w:val="009E6BF3"/>
    <w:rsid w:val="009E6DBE"/>
    <w:rsid w:val="009E7C71"/>
    <w:rsid w:val="009E7CDE"/>
    <w:rsid w:val="009F014F"/>
    <w:rsid w:val="009F04CB"/>
    <w:rsid w:val="009F0721"/>
    <w:rsid w:val="009F0B2A"/>
    <w:rsid w:val="009F13A3"/>
    <w:rsid w:val="009F39E1"/>
    <w:rsid w:val="009F40C5"/>
    <w:rsid w:val="009F47A3"/>
    <w:rsid w:val="009F4988"/>
    <w:rsid w:val="009F508C"/>
    <w:rsid w:val="009F52A7"/>
    <w:rsid w:val="009F7C3F"/>
    <w:rsid w:val="00A0136F"/>
    <w:rsid w:val="00A01967"/>
    <w:rsid w:val="00A022CB"/>
    <w:rsid w:val="00A02646"/>
    <w:rsid w:val="00A026A3"/>
    <w:rsid w:val="00A029E4"/>
    <w:rsid w:val="00A03066"/>
    <w:rsid w:val="00A04A51"/>
    <w:rsid w:val="00A04DBE"/>
    <w:rsid w:val="00A06222"/>
    <w:rsid w:val="00A06234"/>
    <w:rsid w:val="00A109FE"/>
    <w:rsid w:val="00A117FD"/>
    <w:rsid w:val="00A1183F"/>
    <w:rsid w:val="00A12DF2"/>
    <w:rsid w:val="00A12E65"/>
    <w:rsid w:val="00A1314F"/>
    <w:rsid w:val="00A133CC"/>
    <w:rsid w:val="00A1405B"/>
    <w:rsid w:val="00A14524"/>
    <w:rsid w:val="00A14E23"/>
    <w:rsid w:val="00A16F05"/>
    <w:rsid w:val="00A1747D"/>
    <w:rsid w:val="00A17B0B"/>
    <w:rsid w:val="00A17D29"/>
    <w:rsid w:val="00A202FC"/>
    <w:rsid w:val="00A20B27"/>
    <w:rsid w:val="00A20FC7"/>
    <w:rsid w:val="00A21642"/>
    <w:rsid w:val="00A224C6"/>
    <w:rsid w:val="00A22A09"/>
    <w:rsid w:val="00A23344"/>
    <w:rsid w:val="00A2351E"/>
    <w:rsid w:val="00A237C0"/>
    <w:rsid w:val="00A24144"/>
    <w:rsid w:val="00A241A2"/>
    <w:rsid w:val="00A241B6"/>
    <w:rsid w:val="00A24953"/>
    <w:rsid w:val="00A24B9A"/>
    <w:rsid w:val="00A25FFF"/>
    <w:rsid w:val="00A26A2A"/>
    <w:rsid w:val="00A2784C"/>
    <w:rsid w:val="00A305F9"/>
    <w:rsid w:val="00A30640"/>
    <w:rsid w:val="00A307AD"/>
    <w:rsid w:val="00A30BA0"/>
    <w:rsid w:val="00A312B9"/>
    <w:rsid w:val="00A313EA"/>
    <w:rsid w:val="00A31466"/>
    <w:rsid w:val="00A31AA1"/>
    <w:rsid w:val="00A31B9C"/>
    <w:rsid w:val="00A31D08"/>
    <w:rsid w:val="00A31FD4"/>
    <w:rsid w:val="00A323AF"/>
    <w:rsid w:val="00A325A9"/>
    <w:rsid w:val="00A327CF"/>
    <w:rsid w:val="00A33D82"/>
    <w:rsid w:val="00A34514"/>
    <w:rsid w:val="00A357F3"/>
    <w:rsid w:val="00A35E5A"/>
    <w:rsid w:val="00A35F0E"/>
    <w:rsid w:val="00A36FFC"/>
    <w:rsid w:val="00A3715A"/>
    <w:rsid w:val="00A37229"/>
    <w:rsid w:val="00A37B1F"/>
    <w:rsid w:val="00A41276"/>
    <w:rsid w:val="00A41EF8"/>
    <w:rsid w:val="00A43199"/>
    <w:rsid w:val="00A4374D"/>
    <w:rsid w:val="00A458C3"/>
    <w:rsid w:val="00A45BA3"/>
    <w:rsid w:val="00A46A36"/>
    <w:rsid w:val="00A4728A"/>
    <w:rsid w:val="00A47C6F"/>
    <w:rsid w:val="00A47DE4"/>
    <w:rsid w:val="00A519C2"/>
    <w:rsid w:val="00A51A48"/>
    <w:rsid w:val="00A51B32"/>
    <w:rsid w:val="00A5285F"/>
    <w:rsid w:val="00A53346"/>
    <w:rsid w:val="00A53630"/>
    <w:rsid w:val="00A54887"/>
    <w:rsid w:val="00A54BC2"/>
    <w:rsid w:val="00A54F98"/>
    <w:rsid w:val="00A55AD4"/>
    <w:rsid w:val="00A56853"/>
    <w:rsid w:val="00A575E9"/>
    <w:rsid w:val="00A6017F"/>
    <w:rsid w:val="00A601DE"/>
    <w:rsid w:val="00A60E08"/>
    <w:rsid w:val="00A614A0"/>
    <w:rsid w:val="00A61FED"/>
    <w:rsid w:val="00A62A64"/>
    <w:rsid w:val="00A63F0E"/>
    <w:rsid w:val="00A64974"/>
    <w:rsid w:val="00A64EE2"/>
    <w:rsid w:val="00A650CE"/>
    <w:rsid w:val="00A65A6F"/>
    <w:rsid w:val="00A6710C"/>
    <w:rsid w:val="00A70BF5"/>
    <w:rsid w:val="00A71FDA"/>
    <w:rsid w:val="00A7234C"/>
    <w:rsid w:val="00A7324C"/>
    <w:rsid w:val="00A74362"/>
    <w:rsid w:val="00A746A2"/>
    <w:rsid w:val="00A74DF5"/>
    <w:rsid w:val="00A75216"/>
    <w:rsid w:val="00A754FD"/>
    <w:rsid w:val="00A75B00"/>
    <w:rsid w:val="00A770A7"/>
    <w:rsid w:val="00A80488"/>
    <w:rsid w:val="00A8069A"/>
    <w:rsid w:val="00A80B4D"/>
    <w:rsid w:val="00A80FE4"/>
    <w:rsid w:val="00A81A38"/>
    <w:rsid w:val="00A81EEF"/>
    <w:rsid w:val="00A830E4"/>
    <w:rsid w:val="00A838C3"/>
    <w:rsid w:val="00A84236"/>
    <w:rsid w:val="00A84A33"/>
    <w:rsid w:val="00A84A9B"/>
    <w:rsid w:val="00A84AD4"/>
    <w:rsid w:val="00A85099"/>
    <w:rsid w:val="00A85EBC"/>
    <w:rsid w:val="00A870F9"/>
    <w:rsid w:val="00A87CFB"/>
    <w:rsid w:val="00A87DC3"/>
    <w:rsid w:val="00A87EEC"/>
    <w:rsid w:val="00A90864"/>
    <w:rsid w:val="00A90AE4"/>
    <w:rsid w:val="00A92384"/>
    <w:rsid w:val="00A92FF9"/>
    <w:rsid w:val="00A9495B"/>
    <w:rsid w:val="00A94A47"/>
    <w:rsid w:val="00A95AB0"/>
    <w:rsid w:val="00A97491"/>
    <w:rsid w:val="00A974A6"/>
    <w:rsid w:val="00A97AAD"/>
    <w:rsid w:val="00AA15C7"/>
    <w:rsid w:val="00AA1B7B"/>
    <w:rsid w:val="00AA21CF"/>
    <w:rsid w:val="00AA2F7B"/>
    <w:rsid w:val="00AA316A"/>
    <w:rsid w:val="00AA3C3F"/>
    <w:rsid w:val="00AA5661"/>
    <w:rsid w:val="00AA6A5D"/>
    <w:rsid w:val="00AA6CD7"/>
    <w:rsid w:val="00AA72D6"/>
    <w:rsid w:val="00AB05A7"/>
    <w:rsid w:val="00AB0FA4"/>
    <w:rsid w:val="00AB187A"/>
    <w:rsid w:val="00AB30A1"/>
    <w:rsid w:val="00AB3333"/>
    <w:rsid w:val="00AB33F0"/>
    <w:rsid w:val="00AB346E"/>
    <w:rsid w:val="00AB4477"/>
    <w:rsid w:val="00AB4859"/>
    <w:rsid w:val="00AB5480"/>
    <w:rsid w:val="00AB595C"/>
    <w:rsid w:val="00AB5F56"/>
    <w:rsid w:val="00AB6DC4"/>
    <w:rsid w:val="00AB7308"/>
    <w:rsid w:val="00AB79BE"/>
    <w:rsid w:val="00AC096D"/>
    <w:rsid w:val="00AC0B07"/>
    <w:rsid w:val="00AC2361"/>
    <w:rsid w:val="00AC2E59"/>
    <w:rsid w:val="00AC3A49"/>
    <w:rsid w:val="00AC3B1A"/>
    <w:rsid w:val="00AC4554"/>
    <w:rsid w:val="00AC46BC"/>
    <w:rsid w:val="00AC497F"/>
    <w:rsid w:val="00AC4E26"/>
    <w:rsid w:val="00AC676A"/>
    <w:rsid w:val="00AC6D20"/>
    <w:rsid w:val="00AC7589"/>
    <w:rsid w:val="00AC7C65"/>
    <w:rsid w:val="00AD0358"/>
    <w:rsid w:val="00AD1815"/>
    <w:rsid w:val="00AD18C7"/>
    <w:rsid w:val="00AD23BF"/>
    <w:rsid w:val="00AD26C1"/>
    <w:rsid w:val="00AD2AAE"/>
    <w:rsid w:val="00AD2F83"/>
    <w:rsid w:val="00AD32B2"/>
    <w:rsid w:val="00AD38A0"/>
    <w:rsid w:val="00AD50B8"/>
    <w:rsid w:val="00AD57AD"/>
    <w:rsid w:val="00AD5A87"/>
    <w:rsid w:val="00AD70F4"/>
    <w:rsid w:val="00AE00A8"/>
    <w:rsid w:val="00AE0BDB"/>
    <w:rsid w:val="00AE182C"/>
    <w:rsid w:val="00AE2B69"/>
    <w:rsid w:val="00AE3A89"/>
    <w:rsid w:val="00AE3F0C"/>
    <w:rsid w:val="00AE4B2D"/>
    <w:rsid w:val="00AE4D73"/>
    <w:rsid w:val="00AE5F5B"/>
    <w:rsid w:val="00AE6235"/>
    <w:rsid w:val="00AE635A"/>
    <w:rsid w:val="00AE6D4D"/>
    <w:rsid w:val="00AE6F31"/>
    <w:rsid w:val="00AE7030"/>
    <w:rsid w:val="00AE7B49"/>
    <w:rsid w:val="00AF10FE"/>
    <w:rsid w:val="00AF1223"/>
    <w:rsid w:val="00AF2E37"/>
    <w:rsid w:val="00AF3119"/>
    <w:rsid w:val="00AF46E4"/>
    <w:rsid w:val="00AF5357"/>
    <w:rsid w:val="00AF5A63"/>
    <w:rsid w:val="00AF6E1C"/>
    <w:rsid w:val="00B00BDE"/>
    <w:rsid w:val="00B00EA3"/>
    <w:rsid w:val="00B0181F"/>
    <w:rsid w:val="00B01A94"/>
    <w:rsid w:val="00B02325"/>
    <w:rsid w:val="00B02447"/>
    <w:rsid w:val="00B03AB1"/>
    <w:rsid w:val="00B04C3E"/>
    <w:rsid w:val="00B06EC5"/>
    <w:rsid w:val="00B0792E"/>
    <w:rsid w:val="00B11213"/>
    <w:rsid w:val="00B11215"/>
    <w:rsid w:val="00B11ACC"/>
    <w:rsid w:val="00B1230C"/>
    <w:rsid w:val="00B13899"/>
    <w:rsid w:val="00B13F49"/>
    <w:rsid w:val="00B14664"/>
    <w:rsid w:val="00B14C8E"/>
    <w:rsid w:val="00B14CE2"/>
    <w:rsid w:val="00B14F5E"/>
    <w:rsid w:val="00B15670"/>
    <w:rsid w:val="00B15AA0"/>
    <w:rsid w:val="00B1793B"/>
    <w:rsid w:val="00B17A07"/>
    <w:rsid w:val="00B17C6C"/>
    <w:rsid w:val="00B201D1"/>
    <w:rsid w:val="00B20814"/>
    <w:rsid w:val="00B214F6"/>
    <w:rsid w:val="00B22438"/>
    <w:rsid w:val="00B231F7"/>
    <w:rsid w:val="00B241CE"/>
    <w:rsid w:val="00B24402"/>
    <w:rsid w:val="00B24E6C"/>
    <w:rsid w:val="00B25F20"/>
    <w:rsid w:val="00B26140"/>
    <w:rsid w:val="00B26184"/>
    <w:rsid w:val="00B268DF"/>
    <w:rsid w:val="00B2736F"/>
    <w:rsid w:val="00B30357"/>
    <w:rsid w:val="00B3065B"/>
    <w:rsid w:val="00B316EC"/>
    <w:rsid w:val="00B31D81"/>
    <w:rsid w:val="00B3270B"/>
    <w:rsid w:val="00B33A53"/>
    <w:rsid w:val="00B343A9"/>
    <w:rsid w:val="00B344AF"/>
    <w:rsid w:val="00B34506"/>
    <w:rsid w:val="00B34C10"/>
    <w:rsid w:val="00B35203"/>
    <w:rsid w:val="00B36162"/>
    <w:rsid w:val="00B368BA"/>
    <w:rsid w:val="00B37432"/>
    <w:rsid w:val="00B375DC"/>
    <w:rsid w:val="00B3765A"/>
    <w:rsid w:val="00B40698"/>
    <w:rsid w:val="00B410F5"/>
    <w:rsid w:val="00B41453"/>
    <w:rsid w:val="00B41480"/>
    <w:rsid w:val="00B45128"/>
    <w:rsid w:val="00B453F8"/>
    <w:rsid w:val="00B454E9"/>
    <w:rsid w:val="00B467BA"/>
    <w:rsid w:val="00B47375"/>
    <w:rsid w:val="00B507BA"/>
    <w:rsid w:val="00B51309"/>
    <w:rsid w:val="00B51B03"/>
    <w:rsid w:val="00B53779"/>
    <w:rsid w:val="00B53CB9"/>
    <w:rsid w:val="00B5499D"/>
    <w:rsid w:val="00B54F25"/>
    <w:rsid w:val="00B55F3C"/>
    <w:rsid w:val="00B564B6"/>
    <w:rsid w:val="00B5682A"/>
    <w:rsid w:val="00B60C7C"/>
    <w:rsid w:val="00B60F49"/>
    <w:rsid w:val="00B620DC"/>
    <w:rsid w:val="00B63859"/>
    <w:rsid w:val="00B64449"/>
    <w:rsid w:val="00B64725"/>
    <w:rsid w:val="00B64A82"/>
    <w:rsid w:val="00B64DC9"/>
    <w:rsid w:val="00B6506A"/>
    <w:rsid w:val="00B65332"/>
    <w:rsid w:val="00B657E6"/>
    <w:rsid w:val="00B65D94"/>
    <w:rsid w:val="00B65E6F"/>
    <w:rsid w:val="00B66567"/>
    <w:rsid w:val="00B66CA5"/>
    <w:rsid w:val="00B700B9"/>
    <w:rsid w:val="00B70182"/>
    <w:rsid w:val="00B702EA"/>
    <w:rsid w:val="00B70581"/>
    <w:rsid w:val="00B707EE"/>
    <w:rsid w:val="00B7088A"/>
    <w:rsid w:val="00B70BE6"/>
    <w:rsid w:val="00B71721"/>
    <w:rsid w:val="00B724A6"/>
    <w:rsid w:val="00B72559"/>
    <w:rsid w:val="00B7374A"/>
    <w:rsid w:val="00B75461"/>
    <w:rsid w:val="00B75E39"/>
    <w:rsid w:val="00B774BE"/>
    <w:rsid w:val="00B777AA"/>
    <w:rsid w:val="00B777CB"/>
    <w:rsid w:val="00B8040A"/>
    <w:rsid w:val="00B80EEA"/>
    <w:rsid w:val="00B81100"/>
    <w:rsid w:val="00B816B3"/>
    <w:rsid w:val="00B824A7"/>
    <w:rsid w:val="00B83506"/>
    <w:rsid w:val="00B83A12"/>
    <w:rsid w:val="00B83F49"/>
    <w:rsid w:val="00B847A4"/>
    <w:rsid w:val="00B85343"/>
    <w:rsid w:val="00B854FF"/>
    <w:rsid w:val="00B8565B"/>
    <w:rsid w:val="00B86233"/>
    <w:rsid w:val="00B86867"/>
    <w:rsid w:val="00B86A14"/>
    <w:rsid w:val="00B8734F"/>
    <w:rsid w:val="00B929F9"/>
    <w:rsid w:val="00B96001"/>
    <w:rsid w:val="00B961DC"/>
    <w:rsid w:val="00B96218"/>
    <w:rsid w:val="00B966BD"/>
    <w:rsid w:val="00B96CE0"/>
    <w:rsid w:val="00B97695"/>
    <w:rsid w:val="00BA06A8"/>
    <w:rsid w:val="00BA0E26"/>
    <w:rsid w:val="00BA1252"/>
    <w:rsid w:val="00BA1AE7"/>
    <w:rsid w:val="00BA1B1B"/>
    <w:rsid w:val="00BA2166"/>
    <w:rsid w:val="00BA2B64"/>
    <w:rsid w:val="00BA3F56"/>
    <w:rsid w:val="00BA6250"/>
    <w:rsid w:val="00BA6A02"/>
    <w:rsid w:val="00BA78AC"/>
    <w:rsid w:val="00BA7939"/>
    <w:rsid w:val="00BA794D"/>
    <w:rsid w:val="00BB02F5"/>
    <w:rsid w:val="00BB036A"/>
    <w:rsid w:val="00BB03F0"/>
    <w:rsid w:val="00BB0707"/>
    <w:rsid w:val="00BB0EDE"/>
    <w:rsid w:val="00BB125C"/>
    <w:rsid w:val="00BB1902"/>
    <w:rsid w:val="00BB33DD"/>
    <w:rsid w:val="00BB54C7"/>
    <w:rsid w:val="00BB5CAD"/>
    <w:rsid w:val="00BB6A79"/>
    <w:rsid w:val="00BB6B4B"/>
    <w:rsid w:val="00BB7CA3"/>
    <w:rsid w:val="00BB7F0C"/>
    <w:rsid w:val="00BC0260"/>
    <w:rsid w:val="00BC2B0F"/>
    <w:rsid w:val="00BC3B4E"/>
    <w:rsid w:val="00BC3F3C"/>
    <w:rsid w:val="00BC4018"/>
    <w:rsid w:val="00BC468E"/>
    <w:rsid w:val="00BC49D9"/>
    <w:rsid w:val="00BC4C6F"/>
    <w:rsid w:val="00BC6281"/>
    <w:rsid w:val="00BC6932"/>
    <w:rsid w:val="00BC6C05"/>
    <w:rsid w:val="00BC73F2"/>
    <w:rsid w:val="00BC786F"/>
    <w:rsid w:val="00BC7979"/>
    <w:rsid w:val="00BD035E"/>
    <w:rsid w:val="00BD107D"/>
    <w:rsid w:val="00BD1676"/>
    <w:rsid w:val="00BD1E22"/>
    <w:rsid w:val="00BD267C"/>
    <w:rsid w:val="00BD354A"/>
    <w:rsid w:val="00BD3ADE"/>
    <w:rsid w:val="00BD42D1"/>
    <w:rsid w:val="00BD48F9"/>
    <w:rsid w:val="00BD4CF9"/>
    <w:rsid w:val="00BD4EE2"/>
    <w:rsid w:val="00BD505A"/>
    <w:rsid w:val="00BD5CB2"/>
    <w:rsid w:val="00BD685C"/>
    <w:rsid w:val="00BD6A09"/>
    <w:rsid w:val="00BD6C62"/>
    <w:rsid w:val="00BD716C"/>
    <w:rsid w:val="00BD7420"/>
    <w:rsid w:val="00BD7766"/>
    <w:rsid w:val="00BD7B72"/>
    <w:rsid w:val="00BE0AEB"/>
    <w:rsid w:val="00BE182A"/>
    <w:rsid w:val="00BE1CCD"/>
    <w:rsid w:val="00BE2695"/>
    <w:rsid w:val="00BE3033"/>
    <w:rsid w:val="00BE3E7F"/>
    <w:rsid w:val="00BE4D48"/>
    <w:rsid w:val="00BE4E64"/>
    <w:rsid w:val="00BE588C"/>
    <w:rsid w:val="00BE598E"/>
    <w:rsid w:val="00BE59F0"/>
    <w:rsid w:val="00BE69A8"/>
    <w:rsid w:val="00BE7A0D"/>
    <w:rsid w:val="00BE7A74"/>
    <w:rsid w:val="00BF09C4"/>
    <w:rsid w:val="00BF0E7A"/>
    <w:rsid w:val="00BF2C6E"/>
    <w:rsid w:val="00BF458F"/>
    <w:rsid w:val="00BF4C81"/>
    <w:rsid w:val="00BF50CD"/>
    <w:rsid w:val="00BF5A6A"/>
    <w:rsid w:val="00BF5C02"/>
    <w:rsid w:val="00BF6F9A"/>
    <w:rsid w:val="00BF70CF"/>
    <w:rsid w:val="00BF7EC6"/>
    <w:rsid w:val="00BF7EEC"/>
    <w:rsid w:val="00C01C08"/>
    <w:rsid w:val="00C01CFA"/>
    <w:rsid w:val="00C027E7"/>
    <w:rsid w:val="00C028EB"/>
    <w:rsid w:val="00C02BD8"/>
    <w:rsid w:val="00C04B73"/>
    <w:rsid w:val="00C05139"/>
    <w:rsid w:val="00C07D66"/>
    <w:rsid w:val="00C101C4"/>
    <w:rsid w:val="00C102A8"/>
    <w:rsid w:val="00C1110C"/>
    <w:rsid w:val="00C11C4E"/>
    <w:rsid w:val="00C12E86"/>
    <w:rsid w:val="00C139BE"/>
    <w:rsid w:val="00C1401B"/>
    <w:rsid w:val="00C14DD5"/>
    <w:rsid w:val="00C159ED"/>
    <w:rsid w:val="00C15D4B"/>
    <w:rsid w:val="00C15F52"/>
    <w:rsid w:val="00C169E6"/>
    <w:rsid w:val="00C16CAD"/>
    <w:rsid w:val="00C1769C"/>
    <w:rsid w:val="00C17A2C"/>
    <w:rsid w:val="00C20DF6"/>
    <w:rsid w:val="00C21067"/>
    <w:rsid w:val="00C21544"/>
    <w:rsid w:val="00C224FE"/>
    <w:rsid w:val="00C22507"/>
    <w:rsid w:val="00C226E6"/>
    <w:rsid w:val="00C22A97"/>
    <w:rsid w:val="00C22EFD"/>
    <w:rsid w:val="00C23991"/>
    <w:rsid w:val="00C243BF"/>
    <w:rsid w:val="00C248DE"/>
    <w:rsid w:val="00C24C7B"/>
    <w:rsid w:val="00C24DCD"/>
    <w:rsid w:val="00C24F14"/>
    <w:rsid w:val="00C2558F"/>
    <w:rsid w:val="00C266A7"/>
    <w:rsid w:val="00C26C20"/>
    <w:rsid w:val="00C26C86"/>
    <w:rsid w:val="00C26E99"/>
    <w:rsid w:val="00C274DB"/>
    <w:rsid w:val="00C275AA"/>
    <w:rsid w:val="00C277E8"/>
    <w:rsid w:val="00C302D0"/>
    <w:rsid w:val="00C31983"/>
    <w:rsid w:val="00C31EAD"/>
    <w:rsid w:val="00C32524"/>
    <w:rsid w:val="00C32FC0"/>
    <w:rsid w:val="00C331E2"/>
    <w:rsid w:val="00C338BC"/>
    <w:rsid w:val="00C33AD1"/>
    <w:rsid w:val="00C34354"/>
    <w:rsid w:val="00C356C3"/>
    <w:rsid w:val="00C35EC2"/>
    <w:rsid w:val="00C36361"/>
    <w:rsid w:val="00C36B94"/>
    <w:rsid w:val="00C36F73"/>
    <w:rsid w:val="00C37305"/>
    <w:rsid w:val="00C376DF"/>
    <w:rsid w:val="00C37C2A"/>
    <w:rsid w:val="00C401EE"/>
    <w:rsid w:val="00C4074A"/>
    <w:rsid w:val="00C40AA8"/>
    <w:rsid w:val="00C40D46"/>
    <w:rsid w:val="00C411BF"/>
    <w:rsid w:val="00C411D7"/>
    <w:rsid w:val="00C425DD"/>
    <w:rsid w:val="00C42962"/>
    <w:rsid w:val="00C44A1C"/>
    <w:rsid w:val="00C45B7F"/>
    <w:rsid w:val="00C46423"/>
    <w:rsid w:val="00C47020"/>
    <w:rsid w:val="00C471E6"/>
    <w:rsid w:val="00C47968"/>
    <w:rsid w:val="00C47C30"/>
    <w:rsid w:val="00C5002F"/>
    <w:rsid w:val="00C50D8C"/>
    <w:rsid w:val="00C51415"/>
    <w:rsid w:val="00C51ED7"/>
    <w:rsid w:val="00C533CC"/>
    <w:rsid w:val="00C53AFA"/>
    <w:rsid w:val="00C55C75"/>
    <w:rsid w:val="00C569C9"/>
    <w:rsid w:val="00C56D0B"/>
    <w:rsid w:val="00C56F7F"/>
    <w:rsid w:val="00C5739C"/>
    <w:rsid w:val="00C57E46"/>
    <w:rsid w:val="00C6062F"/>
    <w:rsid w:val="00C60CA4"/>
    <w:rsid w:val="00C60DBD"/>
    <w:rsid w:val="00C60FDF"/>
    <w:rsid w:val="00C61637"/>
    <w:rsid w:val="00C61BC1"/>
    <w:rsid w:val="00C62630"/>
    <w:rsid w:val="00C627B1"/>
    <w:rsid w:val="00C644DF"/>
    <w:rsid w:val="00C65838"/>
    <w:rsid w:val="00C6777C"/>
    <w:rsid w:val="00C6793F"/>
    <w:rsid w:val="00C67DDD"/>
    <w:rsid w:val="00C7074C"/>
    <w:rsid w:val="00C71427"/>
    <w:rsid w:val="00C71790"/>
    <w:rsid w:val="00C72B7D"/>
    <w:rsid w:val="00C72C35"/>
    <w:rsid w:val="00C73355"/>
    <w:rsid w:val="00C741ED"/>
    <w:rsid w:val="00C74729"/>
    <w:rsid w:val="00C75A1C"/>
    <w:rsid w:val="00C75A43"/>
    <w:rsid w:val="00C75FDD"/>
    <w:rsid w:val="00C766AE"/>
    <w:rsid w:val="00C774CE"/>
    <w:rsid w:val="00C806B7"/>
    <w:rsid w:val="00C80825"/>
    <w:rsid w:val="00C81908"/>
    <w:rsid w:val="00C829EF"/>
    <w:rsid w:val="00C82C05"/>
    <w:rsid w:val="00C83714"/>
    <w:rsid w:val="00C839FB"/>
    <w:rsid w:val="00C84068"/>
    <w:rsid w:val="00C84B04"/>
    <w:rsid w:val="00C84C7F"/>
    <w:rsid w:val="00C85129"/>
    <w:rsid w:val="00C85409"/>
    <w:rsid w:val="00C85723"/>
    <w:rsid w:val="00C85DD7"/>
    <w:rsid w:val="00C85F96"/>
    <w:rsid w:val="00C860D8"/>
    <w:rsid w:val="00C863E5"/>
    <w:rsid w:val="00C86A07"/>
    <w:rsid w:val="00C86F97"/>
    <w:rsid w:val="00C87230"/>
    <w:rsid w:val="00C8726E"/>
    <w:rsid w:val="00C8751A"/>
    <w:rsid w:val="00C8765F"/>
    <w:rsid w:val="00C91677"/>
    <w:rsid w:val="00C91FE6"/>
    <w:rsid w:val="00C92E0F"/>
    <w:rsid w:val="00C93424"/>
    <w:rsid w:val="00C94951"/>
    <w:rsid w:val="00C95C79"/>
    <w:rsid w:val="00C95F29"/>
    <w:rsid w:val="00C96348"/>
    <w:rsid w:val="00C96C33"/>
    <w:rsid w:val="00C97EDF"/>
    <w:rsid w:val="00CA08E2"/>
    <w:rsid w:val="00CA159A"/>
    <w:rsid w:val="00CA189B"/>
    <w:rsid w:val="00CA243C"/>
    <w:rsid w:val="00CA2F62"/>
    <w:rsid w:val="00CA33A8"/>
    <w:rsid w:val="00CA3DC7"/>
    <w:rsid w:val="00CA4324"/>
    <w:rsid w:val="00CA45D2"/>
    <w:rsid w:val="00CA4F6D"/>
    <w:rsid w:val="00CA604A"/>
    <w:rsid w:val="00CA6339"/>
    <w:rsid w:val="00CA685A"/>
    <w:rsid w:val="00CA6868"/>
    <w:rsid w:val="00CA7196"/>
    <w:rsid w:val="00CA76CF"/>
    <w:rsid w:val="00CA7D13"/>
    <w:rsid w:val="00CB0B9D"/>
    <w:rsid w:val="00CB0DEF"/>
    <w:rsid w:val="00CB2919"/>
    <w:rsid w:val="00CB2C66"/>
    <w:rsid w:val="00CB486D"/>
    <w:rsid w:val="00CB6306"/>
    <w:rsid w:val="00CB679B"/>
    <w:rsid w:val="00CB7423"/>
    <w:rsid w:val="00CB7627"/>
    <w:rsid w:val="00CC02D8"/>
    <w:rsid w:val="00CC0DAD"/>
    <w:rsid w:val="00CC1384"/>
    <w:rsid w:val="00CC17CA"/>
    <w:rsid w:val="00CC1F14"/>
    <w:rsid w:val="00CC1F47"/>
    <w:rsid w:val="00CC2E7D"/>
    <w:rsid w:val="00CC3434"/>
    <w:rsid w:val="00CC3F4E"/>
    <w:rsid w:val="00CC4973"/>
    <w:rsid w:val="00CC6064"/>
    <w:rsid w:val="00CC60B3"/>
    <w:rsid w:val="00CC6307"/>
    <w:rsid w:val="00CC647C"/>
    <w:rsid w:val="00CC66FB"/>
    <w:rsid w:val="00CC6765"/>
    <w:rsid w:val="00CC6C12"/>
    <w:rsid w:val="00CC6E9F"/>
    <w:rsid w:val="00CC770A"/>
    <w:rsid w:val="00CD07D8"/>
    <w:rsid w:val="00CD0AE2"/>
    <w:rsid w:val="00CD0CED"/>
    <w:rsid w:val="00CD0FDA"/>
    <w:rsid w:val="00CD1000"/>
    <w:rsid w:val="00CD39EA"/>
    <w:rsid w:val="00CD44D1"/>
    <w:rsid w:val="00CD56DC"/>
    <w:rsid w:val="00CD5C13"/>
    <w:rsid w:val="00CD5E4A"/>
    <w:rsid w:val="00CD6037"/>
    <w:rsid w:val="00CD7F97"/>
    <w:rsid w:val="00CE045A"/>
    <w:rsid w:val="00CE14E3"/>
    <w:rsid w:val="00CE24EE"/>
    <w:rsid w:val="00CE2B94"/>
    <w:rsid w:val="00CE38E2"/>
    <w:rsid w:val="00CE3BA6"/>
    <w:rsid w:val="00CE3E80"/>
    <w:rsid w:val="00CE4355"/>
    <w:rsid w:val="00CE480F"/>
    <w:rsid w:val="00CE49A3"/>
    <w:rsid w:val="00CE5EE4"/>
    <w:rsid w:val="00CE798C"/>
    <w:rsid w:val="00CE7E77"/>
    <w:rsid w:val="00CF020B"/>
    <w:rsid w:val="00CF06DB"/>
    <w:rsid w:val="00CF1210"/>
    <w:rsid w:val="00CF455D"/>
    <w:rsid w:val="00CF45F1"/>
    <w:rsid w:val="00CF4794"/>
    <w:rsid w:val="00CF4F09"/>
    <w:rsid w:val="00CF51AE"/>
    <w:rsid w:val="00CF5659"/>
    <w:rsid w:val="00CF6DD7"/>
    <w:rsid w:val="00CF7F4E"/>
    <w:rsid w:val="00D01B96"/>
    <w:rsid w:val="00D0204F"/>
    <w:rsid w:val="00D024D1"/>
    <w:rsid w:val="00D02811"/>
    <w:rsid w:val="00D031A1"/>
    <w:rsid w:val="00D03424"/>
    <w:rsid w:val="00D03461"/>
    <w:rsid w:val="00D05108"/>
    <w:rsid w:val="00D10016"/>
    <w:rsid w:val="00D106DE"/>
    <w:rsid w:val="00D109EF"/>
    <w:rsid w:val="00D10AC3"/>
    <w:rsid w:val="00D10D35"/>
    <w:rsid w:val="00D10E8E"/>
    <w:rsid w:val="00D11574"/>
    <w:rsid w:val="00D14D61"/>
    <w:rsid w:val="00D14E8A"/>
    <w:rsid w:val="00D16686"/>
    <w:rsid w:val="00D16BC7"/>
    <w:rsid w:val="00D175F9"/>
    <w:rsid w:val="00D20966"/>
    <w:rsid w:val="00D211EF"/>
    <w:rsid w:val="00D21EF2"/>
    <w:rsid w:val="00D21F71"/>
    <w:rsid w:val="00D21FB6"/>
    <w:rsid w:val="00D220AC"/>
    <w:rsid w:val="00D22F8F"/>
    <w:rsid w:val="00D230F3"/>
    <w:rsid w:val="00D248F6"/>
    <w:rsid w:val="00D24E57"/>
    <w:rsid w:val="00D265AC"/>
    <w:rsid w:val="00D26CEC"/>
    <w:rsid w:val="00D27349"/>
    <w:rsid w:val="00D30BC7"/>
    <w:rsid w:val="00D31393"/>
    <w:rsid w:val="00D313FA"/>
    <w:rsid w:val="00D32922"/>
    <w:rsid w:val="00D32BFF"/>
    <w:rsid w:val="00D32FCE"/>
    <w:rsid w:val="00D33DF3"/>
    <w:rsid w:val="00D3409E"/>
    <w:rsid w:val="00D34AED"/>
    <w:rsid w:val="00D35597"/>
    <w:rsid w:val="00D363BE"/>
    <w:rsid w:val="00D36639"/>
    <w:rsid w:val="00D36F01"/>
    <w:rsid w:val="00D36F37"/>
    <w:rsid w:val="00D371DD"/>
    <w:rsid w:val="00D37F59"/>
    <w:rsid w:val="00D40018"/>
    <w:rsid w:val="00D41039"/>
    <w:rsid w:val="00D4121C"/>
    <w:rsid w:val="00D41BF6"/>
    <w:rsid w:val="00D43114"/>
    <w:rsid w:val="00D4339A"/>
    <w:rsid w:val="00D43CBC"/>
    <w:rsid w:val="00D43EE3"/>
    <w:rsid w:val="00D4420C"/>
    <w:rsid w:val="00D443E9"/>
    <w:rsid w:val="00D461B2"/>
    <w:rsid w:val="00D46EA0"/>
    <w:rsid w:val="00D5221F"/>
    <w:rsid w:val="00D53277"/>
    <w:rsid w:val="00D53602"/>
    <w:rsid w:val="00D542FE"/>
    <w:rsid w:val="00D54A54"/>
    <w:rsid w:val="00D5591A"/>
    <w:rsid w:val="00D56523"/>
    <w:rsid w:val="00D57F3B"/>
    <w:rsid w:val="00D6023D"/>
    <w:rsid w:val="00D6185D"/>
    <w:rsid w:val="00D63143"/>
    <w:rsid w:val="00D63CA2"/>
    <w:rsid w:val="00D656BB"/>
    <w:rsid w:val="00D66ABE"/>
    <w:rsid w:val="00D67CD1"/>
    <w:rsid w:val="00D70798"/>
    <w:rsid w:val="00D70C6F"/>
    <w:rsid w:val="00D71524"/>
    <w:rsid w:val="00D73C90"/>
    <w:rsid w:val="00D752FF"/>
    <w:rsid w:val="00D754AF"/>
    <w:rsid w:val="00D760A9"/>
    <w:rsid w:val="00D76206"/>
    <w:rsid w:val="00D7717A"/>
    <w:rsid w:val="00D80067"/>
    <w:rsid w:val="00D8014E"/>
    <w:rsid w:val="00D818FC"/>
    <w:rsid w:val="00D81F35"/>
    <w:rsid w:val="00D83705"/>
    <w:rsid w:val="00D85A3C"/>
    <w:rsid w:val="00D85CD5"/>
    <w:rsid w:val="00D876AD"/>
    <w:rsid w:val="00D90310"/>
    <w:rsid w:val="00D90FC5"/>
    <w:rsid w:val="00D921C3"/>
    <w:rsid w:val="00D92440"/>
    <w:rsid w:val="00D92525"/>
    <w:rsid w:val="00D93831"/>
    <w:rsid w:val="00D94441"/>
    <w:rsid w:val="00D94E6E"/>
    <w:rsid w:val="00D9524D"/>
    <w:rsid w:val="00D963C1"/>
    <w:rsid w:val="00D968C7"/>
    <w:rsid w:val="00D968E6"/>
    <w:rsid w:val="00D96B5E"/>
    <w:rsid w:val="00D97013"/>
    <w:rsid w:val="00DA00EA"/>
    <w:rsid w:val="00DA0455"/>
    <w:rsid w:val="00DA0B3F"/>
    <w:rsid w:val="00DA0BA0"/>
    <w:rsid w:val="00DA0E92"/>
    <w:rsid w:val="00DA0EDE"/>
    <w:rsid w:val="00DA1573"/>
    <w:rsid w:val="00DA1BBC"/>
    <w:rsid w:val="00DA294E"/>
    <w:rsid w:val="00DA2CE2"/>
    <w:rsid w:val="00DA4B1F"/>
    <w:rsid w:val="00DA4D3D"/>
    <w:rsid w:val="00DA4D75"/>
    <w:rsid w:val="00DA572B"/>
    <w:rsid w:val="00DA5E3A"/>
    <w:rsid w:val="00DA635C"/>
    <w:rsid w:val="00DA657E"/>
    <w:rsid w:val="00DA6BD0"/>
    <w:rsid w:val="00DA7C89"/>
    <w:rsid w:val="00DB1AA6"/>
    <w:rsid w:val="00DB33A8"/>
    <w:rsid w:val="00DB33CB"/>
    <w:rsid w:val="00DB3457"/>
    <w:rsid w:val="00DB371B"/>
    <w:rsid w:val="00DB49A9"/>
    <w:rsid w:val="00DB5229"/>
    <w:rsid w:val="00DB577D"/>
    <w:rsid w:val="00DB5F13"/>
    <w:rsid w:val="00DB5F8E"/>
    <w:rsid w:val="00DB6960"/>
    <w:rsid w:val="00DC0F4F"/>
    <w:rsid w:val="00DC1250"/>
    <w:rsid w:val="00DC2F6A"/>
    <w:rsid w:val="00DC37AD"/>
    <w:rsid w:val="00DC3911"/>
    <w:rsid w:val="00DC4400"/>
    <w:rsid w:val="00DC4689"/>
    <w:rsid w:val="00DC4AF1"/>
    <w:rsid w:val="00DC4C7D"/>
    <w:rsid w:val="00DC5E5E"/>
    <w:rsid w:val="00DC740C"/>
    <w:rsid w:val="00DD0168"/>
    <w:rsid w:val="00DD2269"/>
    <w:rsid w:val="00DD33A7"/>
    <w:rsid w:val="00DD404E"/>
    <w:rsid w:val="00DD4614"/>
    <w:rsid w:val="00DD5C00"/>
    <w:rsid w:val="00DD6EE1"/>
    <w:rsid w:val="00DE02EA"/>
    <w:rsid w:val="00DE052E"/>
    <w:rsid w:val="00DE0AA9"/>
    <w:rsid w:val="00DE0EC5"/>
    <w:rsid w:val="00DE0FF4"/>
    <w:rsid w:val="00DE1896"/>
    <w:rsid w:val="00DE2457"/>
    <w:rsid w:val="00DE2499"/>
    <w:rsid w:val="00DE2F79"/>
    <w:rsid w:val="00DE489A"/>
    <w:rsid w:val="00DE51B6"/>
    <w:rsid w:val="00DE5656"/>
    <w:rsid w:val="00DE59AC"/>
    <w:rsid w:val="00DE5E98"/>
    <w:rsid w:val="00DE6191"/>
    <w:rsid w:val="00DE6512"/>
    <w:rsid w:val="00DE6C39"/>
    <w:rsid w:val="00DE6F22"/>
    <w:rsid w:val="00DE733E"/>
    <w:rsid w:val="00DE74AB"/>
    <w:rsid w:val="00DF078F"/>
    <w:rsid w:val="00DF07E8"/>
    <w:rsid w:val="00DF0A3E"/>
    <w:rsid w:val="00DF0EAB"/>
    <w:rsid w:val="00DF148D"/>
    <w:rsid w:val="00DF1949"/>
    <w:rsid w:val="00DF1C9E"/>
    <w:rsid w:val="00DF20A9"/>
    <w:rsid w:val="00DF309D"/>
    <w:rsid w:val="00DF348E"/>
    <w:rsid w:val="00DF38CA"/>
    <w:rsid w:val="00DF4CC2"/>
    <w:rsid w:val="00DF6086"/>
    <w:rsid w:val="00DF646E"/>
    <w:rsid w:val="00DF688E"/>
    <w:rsid w:val="00E0058C"/>
    <w:rsid w:val="00E0063F"/>
    <w:rsid w:val="00E00D98"/>
    <w:rsid w:val="00E0149C"/>
    <w:rsid w:val="00E03E2A"/>
    <w:rsid w:val="00E03F61"/>
    <w:rsid w:val="00E0425A"/>
    <w:rsid w:val="00E04BDF"/>
    <w:rsid w:val="00E04D4C"/>
    <w:rsid w:val="00E0555D"/>
    <w:rsid w:val="00E07750"/>
    <w:rsid w:val="00E0788F"/>
    <w:rsid w:val="00E07A8B"/>
    <w:rsid w:val="00E102BA"/>
    <w:rsid w:val="00E103C7"/>
    <w:rsid w:val="00E11F1E"/>
    <w:rsid w:val="00E1211B"/>
    <w:rsid w:val="00E12499"/>
    <w:rsid w:val="00E14164"/>
    <w:rsid w:val="00E141E0"/>
    <w:rsid w:val="00E1422A"/>
    <w:rsid w:val="00E145D3"/>
    <w:rsid w:val="00E14B12"/>
    <w:rsid w:val="00E14EF6"/>
    <w:rsid w:val="00E15607"/>
    <w:rsid w:val="00E1586B"/>
    <w:rsid w:val="00E15C55"/>
    <w:rsid w:val="00E15CA1"/>
    <w:rsid w:val="00E17F74"/>
    <w:rsid w:val="00E20329"/>
    <w:rsid w:val="00E212DD"/>
    <w:rsid w:val="00E21AE7"/>
    <w:rsid w:val="00E21CCB"/>
    <w:rsid w:val="00E237DF"/>
    <w:rsid w:val="00E23F13"/>
    <w:rsid w:val="00E24A4B"/>
    <w:rsid w:val="00E24BC4"/>
    <w:rsid w:val="00E24E9C"/>
    <w:rsid w:val="00E25245"/>
    <w:rsid w:val="00E2639D"/>
    <w:rsid w:val="00E2716E"/>
    <w:rsid w:val="00E27385"/>
    <w:rsid w:val="00E27A9F"/>
    <w:rsid w:val="00E27F93"/>
    <w:rsid w:val="00E30D2A"/>
    <w:rsid w:val="00E31546"/>
    <w:rsid w:val="00E31610"/>
    <w:rsid w:val="00E3196F"/>
    <w:rsid w:val="00E31B2E"/>
    <w:rsid w:val="00E32D20"/>
    <w:rsid w:val="00E3336A"/>
    <w:rsid w:val="00E33BC8"/>
    <w:rsid w:val="00E34566"/>
    <w:rsid w:val="00E34697"/>
    <w:rsid w:val="00E34972"/>
    <w:rsid w:val="00E34B03"/>
    <w:rsid w:val="00E35090"/>
    <w:rsid w:val="00E3531A"/>
    <w:rsid w:val="00E3609F"/>
    <w:rsid w:val="00E363F0"/>
    <w:rsid w:val="00E36C72"/>
    <w:rsid w:val="00E36E55"/>
    <w:rsid w:val="00E36E8D"/>
    <w:rsid w:val="00E36F6A"/>
    <w:rsid w:val="00E40152"/>
    <w:rsid w:val="00E401F7"/>
    <w:rsid w:val="00E405E4"/>
    <w:rsid w:val="00E40B9D"/>
    <w:rsid w:val="00E41E4A"/>
    <w:rsid w:val="00E42039"/>
    <w:rsid w:val="00E42D7F"/>
    <w:rsid w:val="00E436FD"/>
    <w:rsid w:val="00E4414B"/>
    <w:rsid w:val="00E44CBF"/>
    <w:rsid w:val="00E44E5E"/>
    <w:rsid w:val="00E4554E"/>
    <w:rsid w:val="00E47306"/>
    <w:rsid w:val="00E50973"/>
    <w:rsid w:val="00E50AF7"/>
    <w:rsid w:val="00E51257"/>
    <w:rsid w:val="00E515F7"/>
    <w:rsid w:val="00E51F86"/>
    <w:rsid w:val="00E52030"/>
    <w:rsid w:val="00E53A8B"/>
    <w:rsid w:val="00E53B19"/>
    <w:rsid w:val="00E54B52"/>
    <w:rsid w:val="00E550C4"/>
    <w:rsid w:val="00E5550C"/>
    <w:rsid w:val="00E571C8"/>
    <w:rsid w:val="00E60960"/>
    <w:rsid w:val="00E61167"/>
    <w:rsid w:val="00E61851"/>
    <w:rsid w:val="00E62800"/>
    <w:rsid w:val="00E63F1D"/>
    <w:rsid w:val="00E64A9D"/>
    <w:rsid w:val="00E64E4B"/>
    <w:rsid w:val="00E65C28"/>
    <w:rsid w:val="00E670F8"/>
    <w:rsid w:val="00E67BE0"/>
    <w:rsid w:val="00E70589"/>
    <w:rsid w:val="00E7089F"/>
    <w:rsid w:val="00E71CB9"/>
    <w:rsid w:val="00E72950"/>
    <w:rsid w:val="00E72D9D"/>
    <w:rsid w:val="00E72EDF"/>
    <w:rsid w:val="00E747DB"/>
    <w:rsid w:val="00E7488B"/>
    <w:rsid w:val="00E74B44"/>
    <w:rsid w:val="00E74F4B"/>
    <w:rsid w:val="00E75873"/>
    <w:rsid w:val="00E75A61"/>
    <w:rsid w:val="00E7609F"/>
    <w:rsid w:val="00E76AC4"/>
    <w:rsid w:val="00E77C60"/>
    <w:rsid w:val="00E809CB"/>
    <w:rsid w:val="00E8180A"/>
    <w:rsid w:val="00E81935"/>
    <w:rsid w:val="00E81DC2"/>
    <w:rsid w:val="00E83FE4"/>
    <w:rsid w:val="00E84C97"/>
    <w:rsid w:val="00E851C3"/>
    <w:rsid w:val="00E85294"/>
    <w:rsid w:val="00E85421"/>
    <w:rsid w:val="00E86245"/>
    <w:rsid w:val="00E87934"/>
    <w:rsid w:val="00E87B4B"/>
    <w:rsid w:val="00E87EF2"/>
    <w:rsid w:val="00E90387"/>
    <w:rsid w:val="00E90995"/>
    <w:rsid w:val="00E90A70"/>
    <w:rsid w:val="00E92E58"/>
    <w:rsid w:val="00E9310C"/>
    <w:rsid w:val="00E93643"/>
    <w:rsid w:val="00E936CE"/>
    <w:rsid w:val="00E93725"/>
    <w:rsid w:val="00E9373E"/>
    <w:rsid w:val="00E94554"/>
    <w:rsid w:val="00E945AE"/>
    <w:rsid w:val="00E94AE3"/>
    <w:rsid w:val="00E94D85"/>
    <w:rsid w:val="00E95B28"/>
    <w:rsid w:val="00E96F53"/>
    <w:rsid w:val="00E973CB"/>
    <w:rsid w:val="00EA04D1"/>
    <w:rsid w:val="00EA08AD"/>
    <w:rsid w:val="00EA23B9"/>
    <w:rsid w:val="00EA38DB"/>
    <w:rsid w:val="00EA5A92"/>
    <w:rsid w:val="00EA6B66"/>
    <w:rsid w:val="00EA6E8A"/>
    <w:rsid w:val="00EA7038"/>
    <w:rsid w:val="00EB00F9"/>
    <w:rsid w:val="00EB07FA"/>
    <w:rsid w:val="00EB09D0"/>
    <w:rsid w:val="00EB115B"/>
    <w:rsid w:val="00EB124B"/>
    <w:rsid w:val="00EB1FEF"/>
    <w:rsid w:val="00EB2526"/>
    <w:rsid w:val="00EB255C"/>
    <w:rsid w:val="00EB2A7E"/>
    <w:rsid w:val="00EB2B82"/>
    <w:rsid w:val="00EB33DA"/>
    <w:rsid w:val="00EB3444"/>
    <w:rsid w:val="00EB3B3F"/>
    <w:rsid w:val="00EB3B54"/>
    <w:rsid w:val="00EB4F8D"/>
    <w:rsid w:val="00EB6188"/>
    <w:rsid w:val="00EB748D"/>
    <w:rsid w:val="00EB76F4"/>
    <w:rsid w:val="00EB7F86"/>
    <w:rsid w:val="00EC0C75"/>
    <w:rsid w:val="00EC2905"/>
    <w:rsid w:val="00EC2FF9"/>
    <w:rsid w:val="00EC470D"/>
    <w:rsid w:val="00EC673D"/>
    <w:rsid w:val="00EC67E3"/>
    <w:rsid w:val="00EC745A"/>
    <w:rsid w:val="00ED04CD"/>
    <w:rsid w:val="00ED0610"/>
    <w:rsid w:val="00ED072F"/>
    <w:rsid w:val="00ED0C43"/>
    <w:rsid w:val="00ED18A8"/>
    <w:rsid w:val="00ED1CF6"/>
    <w:rsid w:val="00ED2090"/>
    <w:rsid w:val="00ED24DC"/>
    <w:rsid w:val="00ED3214"/>
    <w:rsid w:val="00ED3AE5"/>
    <w:rsid w:val="00ED4A65"/>
    <w:rsid w:val="00ED4B93"/>
    <w:rsid w:val="00ED5623"/>
    <w:rsid w:val="00ED58A2"/>
    <w:rsid w:val="00ED5A04"/>
    <w:rsid w:val="00EE1048"/>
    <w:rsid w:val="00EE1C4C"/>
    <w:rsid w:val="00EE2AFA"/>
    <w:rsid w:val="00EE32C2"/>
    <w:rsid w:val="00EE33F9"/>
    <w:rsid w:val="00EE4111"/>
    <w:rsid w:val="00EE6504"/>
    <w:rsid w:val="00EE6CF1"/>
    <w:rsid w:val="00EE7B7F"/>
    <w:rsid w:val="00EF0896"/>
    <w:rsid w:val="00EF0A67"/>
    <w:rsid w:val="00EF35BF"/>
    <w:rsid w:val="00EF3C6D"/>
    <w:rsid w:val="00EF3E3B"/>
    <w:rsid w:val="00EF43E9"/>
    <w:rsid w:val="00EF4D07"/>
    <w:rsid w:val="00EF50C6"/>
    <w:rsid w:val="00EF59E3"/>
    <w:rsid w:val="00EF669E"/>
    <w:rsid w:val="00EF776F"/>
    <w:rsid w:val="00EF7FBB"/>
    <w:rsid w:val="00F00DBE"/>
    <w:rsid w:val="00F01D1C"/>
    <w:rsid w:val="00F02BBF"/>
    <w:rsid w:val="00F02DD0"/>
    <w:rsid w:val="00F034E6"/>
    <w:rsid w:val="00F045C3"/>
    <w:rsid w:val="00F04667"/>
    <w:rsid w:val="00F0587A"/>
    <w:rsid w:val="00F05C9D"/>
    <w:rsid w:val="00F06189"/>
    <w:rsid w:val="00F06441"/>
    <w:rsid w:val="00F072D4"/>
    <w:rsid w:val="00F118B0"/>
    <w:rsid w:val="00F1374F"/>
    <w:rsid w:val="00F13D62"/>
    <w:rsid w:val="00F13EB4"/>
    <w:rsid w:val="00F13F78"/>
    <w:rsid w:val="00F1400F"/>
    <w:rsid w:val="00F143B3"/>
    <w:rsid w:val="00F1472B"/>
    <w:rsid w:val="00F147B5"/>
    <w:rsid w:val="00F14ACB"/>
    <w:rsid w:val="00F161BC"/>
    <w:rsid w:val="00F171AE"/>
    <w:rsid w:val="00F178E8"/>
    <w:rsid w:val="00F179ED"/>
    <w:rsid w:val="00F17A14"/>
    <w:rsid w:val="00F21213"/>
    <w:rsid w:val="00F2144C"/>
    <w:rsid w:val="00F223D0"/>
    <w:rsid w:val="00F24186"/>
    <w:rsid w:val="00F241F7"/>
    <w:rsid w:val="00F244D8"/>
    <w:rsid w:val="00F251EB"/>
    <w:rsid w:val="00F253F3"/>
    <w:rsid w:val="00F25E56"/>
    <w:rsid w:val="00F262A5"/>
    <w:rsid w:val="00F26535"/>
    <w:rsid w:val="00F26A9A"/>
    <w:rsid w:val="00F2792F"/>
    <w:rsid w:val="00F27BCF"/>
    <w:rsid w:val="00F30235"/>
    <w:rsid w:val="00F30A3E"/>
    <w:rsid w:val="00F30A8F"/>
    <w:rsid w:val="00F30A9A"/>
    <w:rsid w:val="00F327E2"/>
    <w:rsid w:val="00F3347D"/>
    <w:rsid w:val="00F345D4"/>
    <w:rsid w:val="00F3572F"/>
    <w:rsid w:val="00F3600D"/>
    <w:rsid w:val="00F36438"/>
    <w:rsid w:val="00F36840"/>
    <w:rsid w:val="00F40A5C"/>
    <w:rsid w:val="00F421F6"/>
    <w:rsid w:val="00F43613"/>
    <w:rsid w:val="00F43AC8"/>
    <w:rsid w:val="00F4547E"/>
    <w:rsid w:val="00F45D9C"/>
    <w:rsid w:val="00F45F80"/>
    <w:rsid w:val="00F4662A"/>
    <w:rsid w:val="00F46AF5"/>
    <w:rsid w:val="00F47480"/>
    <w:rsid w:val="00F50A1C"/>
    <w:rsid w:val="00F5124C"/>
    <w:rsid w:val="00F52125"/>
    <w:rsid w:val="00F5342A"/>
    <w:rsid w:val="00F53F41"/>
    <w:rsid w:val="00F54A27"/>
    <w:rsid w:val="00F54D63"/>
    <w:rsid w:val="00F54DBD"/>
    <w:rsid w:val="00F5543E"/>
    <w:rsid w:val="00F559EA"/>
    <w:rsid w:val="00F56240"/>
    <w:rsid w:val="00F566AD"/>
    <w:rsid w:val="00F56AF4"/>
    <w:rsid w:val="00F575D0"/>
    <w:rsid w:val="00F57722"/>
    <w:rsid w:val="00F57914"/>
    <w:rsid w:val="00F60086"/>
    <w:rsid w:val="00F6017B"/>
    <w:rsid w:val="00F60E33"/>
    <w:rsid w:val="00F62C5E"/>
    <w:rsid w:val="00F631CA"/>
    <w:rsid w:val="00F635E2"/>
    <w:rsid w:val="00F63C5B"/>
    <w:rsid w:val="00F63CC9"/>
    <w:rsid w:val="00F64599"/>
    <w:rsid w:val="00F6570A"/>
    <w:rsid w:val="00F658A1"/>
    <w:rsid w:val="00F66949"/>
    <w:rsid w:val="00F674BA"/>
    <w:rsid w:val="00F67908"/>
    <w:rsid w:val="00F7196F"/>
    <w:rsid w:val="00F72193"/>
    <w:rsid w:val="00F73FB5"/>
    <w:rsid w:val="00F763E5"/>
    <w:rsid w:val="00F766B7"/>
    <w:rsid w:val="00F771CF"/>
    <w:rsid w:val="00F77FE8"/>
    <w:rsid w:val="00F804B5"/>
    <w:rsid w:val="00F821A6"/>
    <w:rsid w:val="00F82567"/>
    <w:rsid w:val="00F82A86"/>
    <w:rsid w:val="00F830D1"/>
    <w:rsid w:val="00F83299"/>
    <w:rsid w:val="00F839BB"/>
    <w:rsid w:val="00F83D3F"/>
    <w:rsid w:val="00F84D4B"/>
    <w:rsid w:val="00F84EBE"/>
    <w:rsid w:val="00F854E8"/>
    <w:rsid w:val="00F855BC"/>
    <w:rsid w:val="00F8560C"/>
    <w:rsid w:val="00F85A15"/>
    <w:rsid w:val="00F869BA"/>
    <w:rsid w:val="00F869E2"/>
    <w:rsid w:val="00F8750C"/>
    <w:rsid w:val="00F87920"/>
    <w:rsid w:val="00F87AFD"/>
    <w:rsid w:val="00F87D0E"/>
    <w:rsid w:val="00F87F00"/>
    <w:rsid w:val="00F90346"/>
    <w:rsid w:val="00F92F97"/>
    <w:rsid w:val="00F9366B"/>
    <w:rsid w:val="00F93FD8"/>
    <w:rsid w:val="00F94156"/>
    <w:rsid w:val="00F94515"/>
    <w:rsid w:val="00F94BA0"/>
    <w:rsid w:val="00F94BBF"/>
    <w:rsid w:val="00F96677"/>
    <w:rsid w:val="00F96A8C"/>
    <w:rsid w:val="00F96CB2"/>
    <w:rsid w:val="00F97224"/>
    <w:rsid w:val="00F9783B"/>
    <w:rsid w:val="00FA0B16"/>
    <w:rsid w:val="00FA1D73"/>
    <w:rsid w:val="00FA247F"/>
    <w:rsid w:val="00FA3101"/>
    <w:rsid w:val="00FA3C6D"/>
    <w:rsid w:val="00FA48A2"/>
    <w:rsid w:val="00FA4C2F"/>
    <w:rsid w:val="00FA4D19"/>
    <w:rsid w:val="00FA4ED2"/>
    <w:rsid w:val="00FA5B48"/>
    <w:rsid w:val="00FA5CAF"/>
    <w:rsid w:val="00FA5EF4"/>
    <w:rsid w:val="00FA708D"/>
    <w:rsid w:val="00FA794D"/>
    <w:rsid w:val="00FA7F87"/>
    <w:rsid w:val="00FB153D"/>
    <w:rsid w:val="00FB2789"/>
    <w:rsid w:val="00FB2ADF"/>
    <w:rsid w:val="00FB383A"/>
    <w:rsid w:val="00FB3FDA"/>
    <w:rsid w:val="00FB447C"/>
    <w:rsid w:val="00FB4644"/>
    <w:rsid w:val="00FB4721"/>
    <w:rsid w:val="00FB5D7D"/>
    <w:rsid w:val="00FB6D39"/>
    <w:rsid w:val="00FB6DDE"/>
    <w:rsid w:val="00FB7020"/>
    <w:rsid w:val="00FB704F"/>
    <w:rsid w:val="00FB7149"/>
    <w:rsid w:val="00FB74FD"/>
    <w:rsid w:val="00FB7573"/>
    <w:rsid w:val="00FC01BF"/>
    <w:rsid w:val="00FC1656"/>
    <w:rsid w:val="00FC23DC"/>
    <w:rsid w:val="00FC2635"/>
    <w:rsid w:val="00FC26EE"/>
    <w:rsid w:val="00FC355A"/>
    <w:rsid w:val="00FC3B80"/>
    <w:rsid w:val="00FC3C94"/>
    <w:rsid w:val="00FC4487"/>
    <w:rsid w:val="00FC4584"/>
    <w:rsid w:val="00FC47E8"/>
    <w:rsid w:val="00FC4A77"/>
    <w:rsid w:val="00FC54A3"/>
    <w:rsid w:val="00FC6837"/>
    <w:rsid w:val="00FC6E21"/>
    <w:rsid w:val="00FC73E9"/>
    <w:rsid w:val="00FD023A"/>
    <w:rsid w:val="00FD0BBF"/>
    <w:rsid w:val="00FD0D37"/>
    <w:rsid w:val="00FD1289"/>
    <w:rsid w:val="00FD1570"/>
    <w:rsid w:val="00FD1EB9"/>
    <w:rsid w:val="00FD33C9"/>
    <w:rsid w:val="00FD3CE5"/>
    <w:rsid w:val="00FD43DE"/>
    <w:rsid w:val="00FD64B2"/>
    <w:rsid w:val="00FD665F"/>
    <w:rsid w:val="00FD7C83"/>
    <w:rsid w:val="00FE0263"/>
    <w:rsid w:val="00FE111F"/>
    <w:rsid w:val="00FE218A"/>
    <w:rsid w:val="00FE31B2"/>
    <w:rsid w:val="00FE3C47"/>
    <w:rsid w:val="00FE404A"/>
    <w:rsid w:val="00FE43D7"/>
    <w:rsid w:val="00FE61FD"/>
    <w:rsid w:val="00FE7333"/>
    <w:rsid w:val="00FE78A5"/>
    <w:rsid w:val="00FE7E5F"/>
    <w:rsid w:val="00FF20E1"/>
    <w:rsid w:val="00FF2242"/>
    <w:rsid w:val="00FF2653"/>
    <w:rsid w:val="00FF3057"/>
    <w:rsid w:val="00FF326A"/>
    <w:rsid w:val="00FF3B49"/>
    <w:rsid w:val="00FF4161"/>
    <w:rsid w:val="00FF44C5"/>
    <w:rsid w:val="00FF492A"/>
    <w:rsid w:val="00FF4BDB"/>
    <w:rsid w:val="00FF50BE"/>
    <w:rsid w:val="00FF68A9"/>
    <w:rsid w:val="00FF6B9A"/>
    <w:rsid w:val="00FF6BF5"/>
    <w:rsid w:val="00FF7223"/>
    <w:rsid w:val="00FF7727"/>
    <w:rsid w:val="00FF78ED"/>
    <w:rsid w:val="00FF799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0C6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B27"/>
    <w:pPr>
      <w:spacing w:line="240" w:lineRule="atLeast"/>
      <w:jc w:val="both"/>
    </w:pPr>
    <w:rPr>
      <w:rFonts w:ascii="Verdana" w:hAnsi="Verdana"/>
      <w:sz w:val="18"/>
      <w:szCs w:val="24"/>
      <w:lang w:eastAsia="bg-BG"/>
    </w:rPr>
  </w:style>
  <w:style w:type="paragraph" w:styleId="Heading1">
    <w:name w:val="heading 1"/>
    <w:basedOn w:val="Normal"/>
    <w:next w:val="Normal"/>
    <w:qFormat/>
    <w:rsid w:val="006F60C4"/>
    <w:pPr>
      <w:keepNext/>
      <w:numPr>
        <w:numId w:val="3"/>
      </w:numPr>
      <w:spacing w:after="240"/>
      <w:outlineLvl w:val="0"/>
    </w:pPr>
    <w:rPr>
      <w:rFonts w:cs="Arial"/>
      <w:bCs/>
      <w:kern w:val="32"/>
      <w:szCs w:val="32"/>
    </w:rPr>
  </w:style>
  <w:style w:type="paragraph" w:styleId="Heading2">
    <w:name w:val="heading 2"/>
    <w:basedOn w:val="Normal"/>
    <w:next w:val="Normal"/>
    <w:qFormat/>
    <w:rsid w:val="006F60C4"/>
    <w:pPr>
      <w:keepNext/>
      <w:numPr>
        <w:ilvl w:val="1"/>
        <w:numId w:val="3"/>
      </w:numPr>
      <w:outlineLvl w:val="1"/>
    </w:pPr>
    <w:rPr>
      <w:rFonts w:cs="Arial"/>
      <w:bCs/>
      <w:iCs/>
      <w:szCs w:val="28"/>
    </w:rPr>
  </w:style>
  <w:style w:type="paragraph" w:styleId="Heading3">
    <w:name w:val="heading 3"/>
    <w:basedOn w:val="Normal"/>
    <w:next w:val="Normal"/>
    <w:qFormat/>
    <w:rsid w:val="006F60C4"/>
    <w:pPr>
      <w:keepNext/>
      <w:numPr>
        <w:ilvl w:val="2"/>
        <w:numId w:val="3"/>
      </w:numPr>
      <w:outlineLvl w:val="2"/>
    </w:pPr>
    <w:rPr>
      <w:rFonts w:cs="Arial"/>
      <w:bCs/>
      <w:szCs w:val="26"/>
    </w:rPr>
  </w:style>
  <w:style w:type="paragraph" w:styleId="Heading4">
    <w:name w:val="heading 4"/>
    <w:basedOn w:val="Normal"/>
    <w:next w:val="Normal"/>
    <w:qFormat/>
    <w:rsid w:val="006F60C4"/>
    <w:pPr>
      <w:keepNext/>
      <w:numPr>
        <w:ilvl w:val="3"/>
        <w:numId w:val="3"/>
      </w:numPr>
      <w:outlineLvl w:val="3"/>
    </w:pPr>
    <w:rPr>
      <w:bCs/>
      <w:szCs w:val="28"/>
    </w:rPr>
  </w:style>
  <w:style w:type="paragraph" w:styleId="Heading5">
    <w:name w:val="heading 5"/>
    <w:basedOn w:val="Normal"/>
    <w:next w:val="Normal"/>
    <w:qFormat/>
    <w:rsid w:val="006F60C4"/>
    <w:pPr>
      <w:numPr>
        <w:ilvl w:val="4"/>
        <w:numId w:val="3"/>
      </w:num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0188"/>
    <w:pPr>
      <w:tabs>
        <w:tab w:val="center" w:pos="4536"/>
        <w:tab w:val="right" w:pos="9072"/>
      </w:tabs>
    </w:pPr>
  </w:style>
  <w:style w:type="paragraph" w:styleId="Footer">
    <w:name w:val="footer"/>
    <w:basedOn w:val="Normal"/>
    <w:link w:val="FooterChar"/>
    <w:uiPriority w:val="99"/>
    <w:rsid w:val="00540188"/>
    <w:pPr>
      <w:tabs>
        <w:tab w:val="center" w:pos="4536"/>
        <w:tab w:val="right" w:pos="9072"/>
      </w:tabs>
    </w:pPr>
  </w:style>
  <w:style w:type="table" w:styleId="TableGrid">
    <w:name w:val="Table Grid"/>
    <w:basedOn w:val="TableNormal"/>
    <w:uiPriority w:val="39"/>
    <w:rsid w:val="0054018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ionwithtext">
    <w:name w:val="Enumeration with text"/>
    <w:basedOn w:val="Normal"/>
    <w:rsid w:val="000A07B1"/>
    <w:pPr>
      <w:numPr>
        <w:numId w:val="1"/>
      </w:numPr>
    </w:pPr>
    <w:rPr>
      <w:lang w:val="en-US"/>
    </w:rPr>
  </w:style>
  <w:style w:type="paragraph" w:customStyle="1" w:styleId="Indentedenumerationwithtext">
    <w:name w:val="Indented enumeration with text"/>
    <w:basedOn w:val="Normal"/>
    <w:rsid w:val="000A07B1"/>
    <w:pPr>
      <w:numPr>
        <w:numId w:val="2"/>
      </w:numPr>
    </w:pPr>
  </w:style>
  <w:style w:type="character" w:styleId="Hyperlink">
    <w:name w:val="Hyperlink"/>
    <w:basedOn w:val="DefaultParagraphFont"/>
    <w:rsid w:val="005F4416"/>
    <w:rPr>
      <w:color w:val="0000FF"/>
      <w:u w:val="single"/>
    </w:rPr>
  </w:style>
  <w:style w:type="paragraph" w:styleId="FootnoteText">
    <w:name w:val="footnote text"/>
    <w:aliases w:val="DNV-FT,Footnote Text Char Char Char,Footnote Text Char Char,ft,Footnote Text Char1,ft Char,Footnote Text Char2,Footnote Text Char1 Char,ft Char Char,ft Char1,Footnote Text Char Char1 Char,Tailored Footnote,fn,Voetnoottekst1,ft1,Footnote Te"/>
    <w:basedOn w:val="Normal"/>
    <w:link w:val="FootnoteTextChar"/>
    <w:uiPriority w:val="99"/>
    <w:qFormat/>
    <w:rsid w:val="00CE5EE4"/>
    <w:rPr>
      <w:sz w:val="20"/>
      <w:szCs w:val="20"/>
    </w:rPr>
  </w:style>
  <w:style w:type="character" w:styleId="FootnoteReference">
    <w:name w:val="footnote reference"/>
    <w:aliases w:val="CRP-Footnote Reference,MIP Footnote Reference,ftref,100C Footnote Reference"/>
    <w:basedOn w:val="DefaultParagraphFont"/>
    <w:uiPriority w:val="99"/>
    <w:rsid w:val="00CE5EE4"/>
    <w:rPr>
      <w:vertAlign w:val="superscript"/>
    </w:rPr>
  </w:style>
  <w:style w:type="paragraph" w:styleId="BalloonText">
    <w:name w:val="Balloon Text"/>
    <w:basedOn w:val="Normal"/>
    <w:semiHidden/>
    <w:rsid w:val="0039376C"/>
    <w:rPr>
      <w:rFonts w:ascii="Tahoma" w:hAnsi="Tahoma" w:cs="Tahoma"/>
      <w:sz w:val="16"/>
      <w:szCs w:val="16"/>
    </w:rPr>
  </w:style>
  <w:style w:type="character" w:styleId="CommentReference">
    <w:name w:val="annotation reference"/>
    <w:basedOn w:val="DefaultParagraphFont"/>
    <w:uiPriority w:val="99"/>
    <w:qFormat/>
    <w:rsid w:val="00E12499"/>
    <w:rPr>
      <w:sz w:val="16"/>
      <w:szCs w:val="16"/>
    </w:rPr>
  </w:style>
  <w:style w:type="paragraph" w:styleId="CommentText">
    <w:name w:val="annotation text"/>
    <w:basedOn w:val="Normal"/>
    <w:link w:val="CommentTextChar"/>
    <w:uiPriority w:val="99"/>
    <w:qFormat/>
    <w:rsid w:val="00E12499"/>
    <w:rPr>
      <w:sz w:val="20"/>
      <w:szCs w:val="20"/>
    </w:rPr>
  </w:style>
  <w:style w:type="paragraph" w:styleId="CommentSubject">
    <w:name w:val="annotation subject"/>
    <w:basedOn w:val="CommentText"/>
    <w:next w:val="CommentText"/>
    <w:semiHidden/>
    <w:rsid w:val="00E12499"/>
    <w:rPr>
      <w:b/>
      <w:bCs/>
    </w:rPr>
  </w:style>
  <w:style w:type="paragraph" w:styleId="PlainText">
    <w:name w:val="Plain Text"/>
    <w:basedOn w:val="Normal"/>
    <w:link w:val="PlainTextChar"/>
    <w:uiPriority w:val="99"/>
    <w:unhideWhenUsed/>
    <w:rsid w:val="00D876AD"/>
    <w:pPr>
      <w:spacing w:line="240" w:lineRule="auto"/>
    </w:pPr>
    <w:rPr>
      <w:color w:val="000080"/>
      <w:sz w:val="20"/>
      <w:szCs w:val="20"/>
      <w:lang w:eastAsia="en-US"/>
    </w:rPr>
  </w:style>
  <w:style w:type="character" w:customStyle="1" w:styleId="PlainTextChar">
    <w:name w:val="Plain Text Char"/>
    <w:basedOn w:val="DefaultParagraphFont"/>
    <w:link w:val="PlainText"/>
    <w:uiPriority w:val="99"/>
    <w:rsid w:val="00D876AD"/>
    <w:rPr>
      <w:rFonts w:ascii="Verdana" w:hAnsi="Verdana"/>
      <w:color w:val="000080"/>
      <w:lang w:eastAsia="en-US"/>
    </w:rPr>
  </w:style>
  <w:style w:type="paragraph" w:styleId="NormalWeb">
    <w:name w:val="Normal (Web)"/>
    <w:basedOn w:val="Normal"/>
    <w:uiPriority w:val="99"/>
    <w:unhideWhenUsed/>
    <w:rsid w:val="00D876AD"/>
    <w:pPr>
      <w:spacing w:before="100" w:beforeAutospacing="1" w:after="100" w:afterAutospacing="1" w:line="240" w:lineRule="auto"/>
    </w:pPr>
    <w:rPr>
      <w:rFonts w:ascii="Times New Roman" w:eastAsia="Calibri" w:hAnsi="Times New Roman"/>
      <w:sz w:val="24"/>
      <w:lang w:eastAsia="nl-NL"/>
    </w:rPr>
  </w:style>
  <w:style w:type="paragraph" w:styleId="NoSpacing">
    <w:name w:val="No Spacing"/>
    <w:basedOn w:val="Normal"/>
    <w:uiPriority w:val="1"/>
    <w:qFormat/>
    <w:rsid w:val="00A22A09"/>
    <w:pPr>
      <w:spacing w:line="240" w:lineRule="auto"/>
    </w:pPr>
    <w:rPr>
      <w:rFonts w:ascii="Times New Roman" w:hAnsi="Times New Roman"/>
      <w:sz w:val="20"/>
      <w:szCs w:val="32"/>
      <w:lang w:eastAsia="en-US" w:bidi="en-US"/>
    </w:rPr>
  </w:style>
  <w:style w:type="character" w:customStyle="1" w:styleId="FootnoteTextChar">
    <w:name w:val="Footnote Text Char"/>
    <w:aliases w:val="DNV-FT Char,Footnote Text Char Char Char Char,Footnote Text Char Char Char1,ft Char2,Footnote Text Char1 Char1,ft Char Char1,Footnote Text Char2 Char,Footnote Text Char1 Char Char,ft Char Char Char,ft Char1 Char,Tailored Footnote Char"/>
    <w:basedOn w:val="DefaultParagraphFont"/>
    <w:link w:val="FootnoteText"/>
    <w:uiPriority w:val="99"/>
    <w:rsid w:val="000C72A7"/>
    <w:rPr>
      <w:rFonts w:ascii="Verdana" w:hAnsi="Verdana"/>
      <w:lang w:eastAsia="bg-BG"/>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546E3"/>
    <w:pPr>
      <w:ind w:left="720"/>
      <w:contextualSpacing/>
    </w:pPr>
  </w:style>
  <w:style w:type="paragraph" w:customStyle="1" w:styleId="Default">
    <w:name w:val="Default"/>
    <w:rsid w:val="00D97013"/>
    <w:pPr>
      <w:autoSpaceDE w:val="0"/>
      <w:autoSpaceDN w:val="0"/>
      <w:adjustRightInd w:val="0"/>
    </w:pPr>
    <w:rPr>
      <w:rFonts w:ascii="CCOPA K+ Univers" w:hAnsi="CCOPA K+ Univers" w:cs="CCOPA K+ Univers"/>
      <w:color w:val="000000"/>
      <w:sz w:val="24"/>
      <w:szCs w:val="24"/>
    </w:rPr>
  </w:style>
  <w:style w:type="paragraph" w:customStyle="1" w:styleId="ecxmsonormal">
    <w:name w:val="ecxmsonormal"/>
    <w:basedOn w:val="Normal"/>
    <w:rsid w:val="001756C3"/>
    <w:pPr>
      <w:spacing w:after="324" w:line="240" w:lineRule="auto"/>
    </w:pPr>
    <w:rPr>
      <w:rFonts w:ascii="Times New Roman" w:hAnsi="Times New Roman"/>
      <w:sz w:val="24"/>
      <w:lang w:eastAsia="nl-NL"/>
    </w:rPr>
  </w:style>
  <w:style w:type="paragraph" w:customStyle="1" w:styleId="ecxmsolistparagraph">
    <w:name w:val="ecxmsolistparagraph"/>
    <w:basedOn w:val="Normal"/>
    <w:rsid w:val="001756C3"/>
    <w:pPr>
      <w:spacing w:after="324" w:line="240" w:lineRule="auto"/>
    </w:pPr>
    <w:rPr>
      <w:rFonts w:ascii="Times New Roman" w:hAnsi="Times New Roman"/>
      <w:sz w:val="24"/>
      <w:lang w:eastAsia="nl-NL"/>
    </w:rPr>
  </w:style>
  <w:style w:type="character" w:customStyle="1" w:styleId="CommentTextChar">
    <w:name w:val="Comment Text Char"/>
    <w:basedOn w:val="DefaultParagraphFont"/>
    <w:link w:val="CommentText"/>
    <w:uiPriority w:val="99"/>
    <w:qFormat/>
    <w:rsid w:val="00DC4400"/>
    <w:rPr>
      <w:rFonts w:ascii="Verdana" w:hAnsi="Verdana"/>
      <w:lang w:eastAsia="bg-BG"/>
    </w:rPr>
  </w:style>
  <w:style w:type="character" w:styleId="Strong">
    <w:name w:val="Strong"/>
    <w:basedOn w:val="DefaultParagraphFont"/>
    <w:uiPriority w:val="22"/>
    <w:qFormat/>
    <w:rsid w:val="000F5F3F"/>
    <w:rPr>
      <w:b/>
      <w:bCs/>
    </w:rPr>
  </w:style>
  <w:style w:type="character" w:customStyle="1" w:styleId="FooterChar">
    <w:name w:val="Footer Char"/>
    <w:basedOn w:val="DefaultParagraphFont"/>
    <w:link w:val="Footer"/>
    <w:uiPriority w:val="99"/>
    <w:rsid w:val="00A17D29"/>
    <w:rPr>
      <w:rFonts w:ascii="Verdana" w:hAnsi="Verdana"/>
      <w:sz w:val="18"/>
      <w:szCs w:val="24"/>
      <w:lang w:eastAsia="bg-BG"/>
    </w:rPr>
  </w:style>
  <w:style w:type="character" w:customStyle="1" w:styleId="apple-converted-space">
    <w:name w:val="apple-converted-space"/>
    <w:basedOn w:val="DefaultParagraphFont"/>
    <w:rsid w:val="00397017"/>
  </w:style>
  <w:style w:type="character" w:styleId="Emphasis">
    <w:name w:val="Emphasis"/>
    <w:basedOn w:val="DefaultParagraphFont"/>
    <w:uiPriority w:val="20"/>
    <w:qFormat/>
    <w:rsid w:val="00397017"/>
    <w:rPr>
      <w:i/>
      <w:iCs/>
    </w:rPr>
  </w:style>
  <w:style w:type="paragraph" w:customStyle="1" w:styleId="Kleurrijkelijst-accent11">
    <w:name w:val="Kleurrijke lijst - accent 11"/>
    <w:basedOn w:val="Normal"/>
    <w:uiPriority w:val="34"/>
    <w:qFormat/>
    <w:rsid w:val="00A51A48"/>
    <w:pPr>
      <w:ind w:left="708"/>
    </w:pPr>
  </w:style>
  <w:style w:type="paragraph" w:styleId="Revision">
    <w:name w:val="Revision"/>
    <w:hidden/>
    <w:uiPriority w:val="99"/>
    <w:semiHidden/>
    <w:rsid w:val="00FA1D73"/>
    <w:rPr>
      <w:rFonts w:ascii="Verdana" w:hAnsi="Verdana"/>
      <w:sz w:val="18"/>
      <w:szCs w:val="24"/>
      <w:lang w:eastAsia="bg-BG"/>
    </w:rPr>
  </w:style>
  <w:style w:type="character" w:styleId="PlaceholderText">
    <w:name w:val="Placeholder Text"/>
    <w:basedOn w:val="DefaultParagraphFont"/>
    <w:uiPriority w:val="99"/>
    <w:semiHidden/>
    <w:rsid w:val="00BE1CCD"/>
    <w:rPr>
      <w:color w:val="808080"/>
    </w:rPr>
  </w:style>
  <w:style w:type="character" w:customStyle="1" w:styleId="HeaderChar">
    <w:name w:val="Header Char"/>
    <w:basedOn w:val="DefaultParagraphFont"/>
    <w:link w:val="Header"/>
    <w:uiPriority w:val="99"/>
    <w:rsid w:val="00394536"/>
    <w:rPr>
      <w:rFonts w:ascii="Verdana" w:hAnsi="Verdana"/>
      <w:sz w:val="18"/>
      <w:szCs w:val="24"/>
      <w:lang w:eastAsia="bg-BG"/>
    </w:rPr>
  </w:style>
  <w:style w:type="character" w:customStyle="1" w:styleId="Subtielebenadrukking1">
    <w:name w:val="Subtiele benadrukking1"/>
    <w:basedOn w:val="DefaultParagraphFont"/>
    <w:uiPriority w:val="19"/>
    <w:qFormat/>
    <w:rsid w:val="00DA5E3A"/>
    <w:rPr>
      <w:i/>
      <w:iCs/>
      <w:color w:val="80808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985618"/>
    <w:rPr>
      <w:rFonts w:ascii="Verdana" w:hAnsi="Verdana"/>
      <w:sz w:val="18"/>
      <w:szCs w:val="24"/>
      <w:lang w:eastAsia="bg-BG"/>
    </w:rPr>
  </w:style>
  <w:style w:type="paragraph" w:customStyle="1" w:styleId="Algemenevoorwaarden-Huisstijl">
    <w:name w:val="Algemene voorwaarden - Huisstijl"/>
    <w:basedOn w:val="Normal"/>
    <w:uiPriority w:val="2"/>
    <w:rsid w:val="000C5496"/>
    <w:pPr>
      <w:widowControl w:val="0"/>
      <w:suppressAutoHyphens/>
      <w:autoSpaceDN w:val="0"/>
      <w:spacing w:before="90" w:line="180" w:lineRule="exact"/>
      <w:jc w:val="left"/>
      <w:textAlignment w:val="baseline"/>
    </w:pPr>
    <w:rPr>
      <w:rFonts w:eastAsia="DejaVu Sans" w:cs="Lohit Hindi"/>
      <w:i/>
      <w:kern w:val="3"/>
      <w:sz w:val="1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9614">
      <w:bodyDiv w:val="1"/>
      <w:marLeft w:val="0"/>
      <w:marRight w:val="0"/>
      <w:marTop w:val="0"/>
      <w:marBottom w:val="0"/>
      <w:divBdr>
        <w:top w:val="none" w:sz="0" w:space="0" w:color="auto"/>
        <w:left w:val="none" w:sz="0" w:space="0" w:color="auto"/>
        <w:bottom w:val="none" w:sz="0" w:space="0" w:color="auto"/>
        <w:right w:val="none" w:sz="0" w:space="0" w:color="auto"/>
      </w:divBdr>
      <w:divsChild>
        <w:div w:id="208997694">
          <w:marLeft w:val="0"/>
          <w:marRight w:val="0"/>
          <w:marTop w:val="0"/>
          <w:marBottom w:val="0"/>
          <w:divBdr>
            <w:top w:val="none" w:sz="0" w:space="0" w:color="auto"/>
            <w:left w:val="none" w:sz="0" w:space="0" w:color="auto"/>
            <w:bottom w:val="none" w:sz="0" w:space="0" w:color="auto"/>
            <w:right w:val="none" w:sz="0" w:space="0" w:color="auto"/>
          </w:divBdr>
          <w:divsChild>
            <w:div w:id="1602176265">
              <w:marLeft w:val="0"/>
              <w:marRight w:val="0"/>
              <w:marTop w:val="0"/>
              <w:marBottom w:val="0"/>
              <w:divBdr>
                <w:top w:val="none" w:sz="0" w:space="0" w:color="auto"/>
                <w:left w:val="none" w:sz="0" w:space="0" w:color="auto"/>
                <w:bottom w:val="none" w:sz="0" w:space="0" w:color="auto"/>
                <w:right w:val="none" w:sz="0" w:space="0" w:color="auto"/>
              </w:divBdr>
              <w:divsChild>
                <w:div w:id="2070180467">
                  <w:marLeft w:val="0"/>
                  <w:marRight w:val="0"/>
                  <w:marTop w:val="0"/>
                  <w:marBottom w:val="0"/>
                  <w:divBdr>
                    <w:top w:val="none" w:sz="0" w:space="0" w:color="auto"/>
                    <w:left w:val="none" w:sz="0" w:space="0" w:color="auto"/>
                    <w:bottom w:val="none" w:sz="0" w:space="0" w:color="auto"/>
                    <w:right w:val="none" w:sz="0" w:space="0" w:color="auto"/>
                  </w:divBdr>
                  <w:divsChild>
                    <w:div w:id="297884591">
                      <w:marLeft w:val="0"/>
                      <w:marRight w:val="0"/>
                      <w:marTop w:val="0"/>
                      <w:marBottom w:val="0"/>
                      <w:divBdr>
                        <w:top w:val="none" w:sz="0" w:space="0" w:color="auto"/>
                        <w:left w:val="none" w:sz="0" w:space="0" w:color="auto"/>
                        <w:bottom w:val="none" w:sz="0" w:space="0" w:color="auto"/>
                        <w:right w:val="none" w:sz="0" w:space="0" w:color="auto"/>
                      </w:divBdr>
                      <w:divsChild>
                        <w:div w:id="689916834">
                          <w:marLeft w:val="0"/>
                          <w:marRight w:val="0"/>
                          <w:marTop w:val="0"/>
                          <w:marBottom w:val="0"/>
                          <w:divBdr>
                            <w:top w:val="none" w:sz="0" w:space="0" w:color="auto"/>
                            <w:left w:val="none" w:sz="0" w:space="0" w:color="auto"/>
                            <w:bottom w:val="none" w:sz="0" w:space="0" w:color="auto"/>
                            <w:right w:val="none" w:sz="0" w:space="0" w:color="auto"/>
                          </w:divBdr>
                          <w:divsChild>
                            <w:div w:id="1423914339">
                              <w:marLeft w:val="0"/>
                              <w:marRight w:val="0"/>
                              <w:marTop w:val="0"/>
                              <w:marBottom w:val="0"/>
                              <w:divBdr>
                                <w:top w:val="none" w:sz="0" w:space="0" w:color="auto"/>
                                <w:left w:val="none" w:sz="0" w:space="0" w:color="auto"/>
                                <w:bottom w:val="none" w:sz="0" w:space="0" w:color="auto"/>
                                <w:right w:val="none" w:sz="0" w:space="0" w:color="auto"/>
                              </w:divBdr>
                              <w:divsChild>
                                <w:div w:id="1289122256">
                                  <w:marLeft w:val="0"/>
                                  <w:marRight w:val="0"/>
                                  <w:marTop w:val="0"/>
                                  <w:marBottom w:val="0"/>
                                  <w:divBdr>
                                    <w:top w:val="none" w:sz="0" w:space="0" w:color="auto"/>
                                    <w:left w:val="none" w:sz="0" w:space="0" w:color="auto"/>
                                    <w:bottom w:val="none" w:sz="0" w:space="0" w:color="auto"/>
                                    <w:right w:val="none" w:sz="0" w:space="0" w:color="auto"/>
                                  </w:divBdr>
                                  <w:divsChild>
                                    <w:div w:id="195118470">
                                      <w:marLeft w:val="0"/>
                                      <w:marRight w:val="0"/>
                                      <w:marTop w:val="0"/>
                                      <w:marBottom w:val="0"/>
                                      <w:divBdr>
                                        <w:top w:val="none" w:sz="0" w:space="0" w:color="auto"/>
                                        <w:left w:val="none" w:sz="0" w:space="0" w:color="auto"/>
                                        <w:bottom w:val="none" w:sz="0" w:space="0" w:color="auto"/>
                                        <w:right w:val="none" w:sz="0" w:space="0" w:color="auto"/>
                                      </w:divBdr>
                                      <w:divsChild>
                                        <w:div w:id="1489859819">
                                          <w:marLeft w:val="0"/>
                                          <w:marRight w:val="0"/>
                                          <w:marTop w:val="0"/>
                                          <w:marBottom w:val="0"/>
                                          <w:divBdr>
                                            <w:top w:val="none" w:sz="0" w:space="0" w:color="auto"/>
                                            <w:left w:val="none" w:sz="0" w:space="0" w:color="auto"/>
                                            <w:bottom w:val="none" w:sz="0" w:space="0" w:color="auto"/>
                                            <w:right w:val="none" w:sz="0" w:space="0" w:color="auto"/>
                                          </w:divBdr>
                                          <w:divsChild>
                                            <w:div w:id="1198472445">
                                              <w:marLeft w:val="0"/>
                                              <w:marRight w:val="0"/>
                                              <w:marTop w:val="0"/>
                                              <w:marBottom w:val="0"/>
                                              <w:divBdr>
                                                <w:top w:val="none" w:sz="0" w:space="0" w:color="auto"/>
                                                <w:left w:val="none" w:sz="0" w:space="0" w:color="auto"/>
                                                <w:bottom w:val="none" w:sz="0" w:space="0" w:color="auto"/>
                                                <w:right w:val="none" w:sz="0" w:space="0" w:color="auto"/>
                                              </w:divBdr>
                                              <w:divsChild>
                                                <w:div w:id="1414081167">
                                                  <w:marLeft w:val="0"/>
                                                  <w:marRight w:val="0"/>
                                                  <w:marTop w:val="0"/>
                                                  <w:marBottom w:val="0"/>
                                                  <w:divBdr>
                                                    <w:top w:val="none" w:sz="0" w:space="0" w:color="auto"/>
                                                    <w:left w:val="none" w:sz="0" w:space="0" w:color="auto"/>
                                                    <w:bottom w:val="none" w:sz="0" w:space="0" w:color="auto"/>
                                                    <w:right w:val="none" w:sz="0" w:space="0" w:color="auto"/>
                                                  </w:divBdr>
                                                  <w:divsChild>
                                                    <w:div w:id="155457870">
                                                      <w:marLeft w:val="0"/>
                                                      <w:marRight w:val="300"/>
                                                      <w:marTop w:val="0"/>
                                                      <w:marBottom w:val="0"/>
                                                      <w:divBdr>
                                                        <w:top w:val="none" w:sz="0" w:space="0" w:color="auto"/>
                                                        <w:left w:val="none" w:sz="0" w:space="0" w:color="auto"/>
                                                        <w:bottom w:val="none" w:sz="0" w:space="0" w:color="auto"/>
                                                        <w:right w:val="none" w:sz="0" w:space="0" w:color="auto"/>
                                                      </w:divBdr>
                                                      <w:divsChild>
                                                        <w:div w:id="462502769">
                                                          <w:marLeft w:val="0"/>
                                                          <w:marRight w:val="0"/>
                                                          <w:marTop w:val="0"/>
                                                          <w:marBottom w:val="0"/>
                                                          <w:divBdr>
                                                            <w:top w:val="none" w:sz="0" w:space="0" w:color="auto"/>
                                                            <w:left w:val="none" w:sz="0" w:space="0" w:color="auto"/>
                                                            <w:bottom w:val="none" w:sz="0" w:space="0" w:color="auto"/>
                                                            <w:right w:val="none" w:sz="0" w:space="0" w:color="auto"/>
                                                          </w:divBdr>
                                                          <w:divsChild>
                                                            <w:div w:id="187842035">
                                                              <w:marLeft w:val="0"/>
                                                              <w:marRight w:val="0"/>
                                                              <w:marTop w:val="0"/>
                                                              <w:marBottom w:val="0"/>
                                                              <w:divBdr>
                                                                <w:top w:val="none" w:sz="0" w:space="0" w:color="auto"/>
                                                                <w:left w:val="none" w:sz="0" w:space="0" w:color="auto"/>
                                                                <w:bottom w:val="none" w:sz="0" w:space="0" w:color="auto"/>
                                                                <w:right w:val="none" w:sz="0" w:space="0" w:color="auto"/>
                                                              </w:divBdr>
                                                              <w:divsChild>
                                                                <w:div w:id="384451902">
                                                                  <w:marLeft w:val="0"/>
                                                                  <w:marRight w:val="0"/>
                                                                  <w:marTop w:val="0"/>
                                                                  <w:marBottom w:val="0"/>
                                                                  <w:divBdr>
                                                                    <w:top w:val="none" w:sz="0" w:space="0" w:color="auto"/>
                                                                    <w:left w:val="none" w:sz="0" w:space="0" w:color="auto"/>
                                                                    <w:bottom w:val="none" w:sz="0" w:space="0" w:color="auto"/>
                                                                    <w:right w:val="none" w:sz="0" w:space="0" w:color="auto"/>
                                                                  </w:divBdr>
                                                                  <w:divsChild>
                                                                    <w:div w:id="1210151034">
                                                                      <w:marLeft w:val="0"/>
                                                                      <w:marRight w:val="0"/>
                                                                      <w:marTop w:val="0"/>
                                                                      <w:marBottom w:val="360"/>
                                                                      <w:divBdr>
                                                                        <w:top w:val="single" w:sz="6" w:space="0" w:color="CCCCCC"/>
                                                                        <w:left w:val="none" w:sz="0" w:space="0" w:color="auto"/>
                                                                        <w:bottom w:val="none" w:sz="0" w:space="0" w:color="auto"/>
                                                                        <w:right w:val="none" w:sz="0" w:space="0" w:color="auto"/>
                                                                      </w:divBdr>
                                                                      <w:divsChild>
                                                                        <w:div w:id="366443530">
                                                                          <w:marLeft w:val="0"/>
                                                                          <w:marRight w:val="0"/>
                                                                          <w:marTop w:val="0"/>
                                                                          <w:marBottom w:val="0"/>
                                                                          <w:divBdr>
                                                                            <w:top w:val="none" w:sz="0" w:space="0" w:color="auto"/>
                                                                            <w:left w:val="none" w:sz="0" w:space="0" w:color="auto"/>
                                                                            <w:bottom w:val="none" w:sz="0" w:space="0" w:color="auto"/>
                                                                            <w:right w:val="none" w:sz="0" w:space="0" w:color="auto"/>
                                                                          </w:divBdr>
                                                                          <w:divsChild>
                                                                            <w:div w:id="353270076">
                                                                              <w:marLeft w:val="0"/>
                                                                              <w:marRight w:val="0"/>
                                                                              <w:marTop w:val="0"/>
                                                                              <w:marBottom w:val="0"/>
                                                                              <w:divBdr>
                                                                                <w:top w:val="none" w:sz="0" w:space="0" w:color="auto"/>
                                                                                <w:left w:val="none" w:sz="0" w:space="0" w:color="auto"/>
                                                                                <w:bottom w:val="none" w:sz="0" w:space="0" w:color="auto"/>
                                                                                <w:right w:val="none" w:sz="0" w:space="0" w:color="auto"/>
                                                                              </w:divBdr>
                                                                              <w:divsChild>
                                                                                <w:div w:id="2010136744">
                                                                                  <w:marLeft w:val="0"/>
                                                                                  <w:marRight w:val="0"/>
                                                                                  <w:marTop w:val="0"/>
                                                                                  <w:marBottom w:val="0"/>
                                                                                  <w:divBdr>
                                                                                    <w:top w:val="none" w:sz="0" w:space="0" w:color="auto"/>
                                                                                    <w:left w:val="none" w:sz="0" w:space="0" w:color="auto"/>
                                                                                    <w:bottom w:val="none" w:sz="0" w:space="0" w:color="auto"/>
                                                                                    <w:right w:val="none" w:sz="0" w:space="0" w:color="auto"/>
                                                                                  </w:divBdr>
                                                                                  <w:divsChild>
                                                                                    <w:div w:id="940644657">
                                                                                      <w:marLeft w:val="0"/>
                                                                                      <w:marRight w:val="0"/>
                                                                                      <w:marTop w:val="0"/>
                                                                                      <w:marBottom w:val="0"/>
                                                                                      <w:divBdr>
                                                                                        <w:top w:val="none" w:sz="0" w:space="0" w:color="auto"/>
                                                                                        <w:left w:val="none" w:sz="0" w:space="0" w:color="auto"/>
                                                                                        <w:bottom w:val="none" w:sz="0" w:space="0" w:color="auto"/>
                                                                                        <w:right w:val="none" w:sz="0" w:space="0" w:color="auto"/>
                                                                                      </w:divBdr>
                                                                                      <w:divsChild>
                                                                                        <w:div w:id="1000546074">
                                                                                          <w:marLeft w:val="0"/>
                                                                                          <w:marRight w:val="0"/>
                                                                                          <w:marTop w:val="0"/>
                                                                                          <w:marBottom w:val="0"/>
                                                                                          <w:divBdr>
                                                                                            <w:top w:val="none" w:sz="0" w:space="0" w:color="auto"/>
                                                                                            <w:left w:val="none" w:sz="0" w:space="0" w:color="auto"/>
                                                                                            <w:bottom w:val="none" w:sz="0" w:space="0" w:color="auto"/>
                                                                                            <w:right w:val="none" w:sz="0" w:space="0" w:color="auto"/>
                                                                                          </w:divBdr>
                                                                                          <w:divsChild>
                                                                                            <w:div w:id="2098164553">
                                                                                              <w:marLeft w:val="0"/>
                                                                                              <w:marRight w:val="0"/>
                                                                                              <w:marTop w:val="0"/>
                                                                                              <w:marBottom w:val="0"/>
                                                                                              <w:divBdr>
                                                                                                <w:top w:val="none" w:sz="0" w:space="0" w:color="auto"/>
                                                                                                <w:left w:val="none" w:sz="0" w:space="0" w:color="auto"/>
                                                                                                <w:bottom w:val="none" w:sz="0" w:space="0" w:color="auto"/>
                                                                                                <w:right w:val="none" w:sz="0" w:space="0" w:color="auto"/>
                                                                                              </w:divBdr>
                                                                                            </w:div>
                                                                                            <w:div w:id="15713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23977">
      <w:bodyDiv w:val="1"/>
      <w:marLeft w:val="0"/>
      <w:marRight w:val="0"/>
      <w:marTop w:val="0"/>
      <w:marBottom w:val="0"/>
      <w:divBdr>
        <w:top w:val="none" w:sz="0" w:space="0" w:color="auto"/>
        <w:left w:val="none" w:sz="0" w:space="0" w:color="auto"/>
        <w:bottom w:val="none" w:sz="0" w:space="0" w:color="auto"/>
        <w:right w:val="none" w:sz="0" w:space="0" w:color="auto"/>
      </w:divBdr>
    </w:div>
    <w:div w:id="271323276">
      <w:bodyDiv w:val="1"/>
      <w:marLeft w:val="0"/>
      <w:marRight w:val="0"/>
      <w:marTop w:val="0"/>
      <w:marBottom w:val="0"/>
      <w:divBdr>
        <w:top w:val="none" w:sz="0" w:space="0" w:color="auto"/>
        <w:left w:val="none" w:sz="0" w:space="0" w:color="auto"/>
        <w:bottom w:val="none" w:sz="0" w:space="0" w:color="auto"/>
        <w:right w:val="none" w:sz="0" w:space="0" w:color="auto"/>
      </w:divBdr>
    </w:div>
    <w:div w:id="298270899">
      <w:bodyDiv w:val="1"/>
      <w:marLeft w:val="0"/>
      <w:marRight w:val="0"/>
      <w:marTop w:val="0"/>
      <w:marBottom w:val="0"/>
      <w:divBdr>
        <w:top w:val="none" w:sz="0" w:space="0" w:color="auto"/>
        <w:left w:val="none" w:sz="0" w:space="0" w:color="auto"/>
        <w:bottom w:val="none" w:sz="0" w:space="0" w:color="auto"/>
        <w:right w:val="none" w:sz="0" w:space="0" w:color="auto"/>
      </w:divBdr>
    </w:div>
    <w:div w:id="306011767">
      <w:bodyDiv w:val="1"/>
      <w:marLeft w:val="0"/>
      <w:marRight w:val="0"/>
      <w:marTop w:val="0"/>
      <w:marBottom w:val="0"/>
      <w:divBdr>
        <w:top w:val="none" w:sz="0" w:space="0" w:color="auto"/>
        <w:left w:val="none" w:sz="0" w:space="0" w:color="auto"/>
        <w:bottom w:val="none" w:sz="0" w:space="0" w:color="auto"/>
        <w:right w:val="none" w:sz="0" w:space="0" w:color="auto"/>
      </w:divBdr>
    </w:div>
    <w:div w:id="346102535">
      <w:bodyDiv w:val="1"/>
      <w:marLeft w:val="0"/>
      <w:marRight w:val="0"/>
      <w:marTop w:val="0"/>
      <w:marBottom w:val="0"/>
      <w:divBdr>
        <w:top w:val="none" w:sz="0" w:space="0" w:color="auto"/>
        <w:left w:val="none" w:sz="0" w:space="0" w:color="auto"/>
        <w:bottom w:val="none" w:sz="0" w:space="0" w:color="auto"/>
        <w:right w:val="none" w:sz="0" w:space="0" w:color="auto"/>
      </w:divBdr>
    </w:div>
    <w:div w:id="372383714">
      <w:bodyDiv w:val="1"/>
      <w:marLeft w:val="0"/>
      <w:marRight w:val="0"/>
      <w:marTop w:val="0"/>
      <w:marBottom w:val="0"/>
      <w:divBdr>
        <w:top w:val="none" w:sz="0" w:space="0" w:color="auto"/>
        <w:left w:val="none" w:sz="0" w:space="0" w:color="auto"/>
        <w:bottom w:val="none" w:sz="0" w:space="0" w:color="auto"/>
        <w:right w:val="none" w:sz="0" w:space="0" w:color="auto"/>
      </w:divBdr>
    </w:div>
    <w:div w:id="394594081">
      <w:bodyDiv w:val="1"/>
      <w:marLeft w:val="0"/>
      <w:marRight w:val="0"/>
      <w:marTop w:val="0"/>
      <w:marBottom w:val="0"/>
      <w:divBdr>
        <w:top w:val="none" w:sz="0" w:space="0" w:color="auto"/>
        <w:left w:val="none" w:sz="0" w:space="0" w:color="auto"/>
        <w:bottom w:val="none" w:sz="0" w:space="0" w:color="auto"/>
        <w:right w:val="none" w:sz="0" w:space="0" w:color="auto"/>
      </w:divBdr>
    </w:div>
    <w:div w:id="395710505">
      <w:bodyDiv w:val="1"/>
      <w:marLeft w:val="0"/>
      <w:marRight w:val="0"/>
      <w:marTop w:val="0"/>
      <w:marBottom w:val="0"/>
      <w:divBdr>
        <w:top w:val="none" w:sz="0" w:space="0" w:color="auto"/>
        <w:left w:val="none" w:sz="0" w:space="0" w:color="auto"/>
        <w:bottom w:val="none" w:sz="0" w:space="0" w:color="auto"/>
        <w:right w:val="none" w:sz="0" w:space="0" w:color="auto"/>
      </w:divBdr>
    </w:div>
    <w:div w:id="408427186">
      <w:bodyDiv w:val="1"/>
      <w:marLeft w:val="0"/>
      <w:marRight w:val="0"/>
      <w:marTop w:val="0"/>
      <w:marBottom w:val="0"/>
      <w:divBdr>
        <w:top w:val="none" w:sz="0" w:space="0" w:color="auto"/>
        <w:left w:val="none" w:sz="0" w:space="0" w:color="auto"/>
        <w:bottom w:val="none" w:sz="0" w:space="0" w:color="auto"/>
        <w:right w:val="none" w:sz="0" w:space="0" w:color="auto"/>
      </w:divBdr>
    </w:div>
    <w:div w:id="484668306">
      <w:bodyDiv w:val="1"/>
      <w:marLeft w:val="0"/>
      <w:marRight w:val="0"/>
      <w:marTop w:val="0"/>
      <w:marBottom w:val="0"/>
      <w:divBdr>
        <w:top w:val="none" w:sz="0" w:space="0" w:color="auto"/>
        <w:left w:val="none" w:sz="0" w:space="0" w:color="auto"/>
        <w:bottom w:val="none" w:sz="0" w:space="0" w:color="auto"/>
        <w:right w:val="none" w:sz="0" w:space="0" w:color="auto"/>
      </w:divBdr>
    </w:div>
    <w:div w:id="485517152">
      <w:bodyDiv w:val="1"/>
      <w:marLeft w:val="0"/>
      <w:marRight w:val="0"/>
      <w:marTop w:val="0"/>
      <w:marBottom w:val="0"/>
      <w:divBdr>
        <w:top w:val="none" w:sz="0" w:space="0" w:color="auto"/>
        <w:left w:val="none" w:sz="0" w:space="0" w:color="auto"/>
        <w:bottom w:val="none" w:sz="0" w:space="0" w:color="auto"/>
        <w:right w:val="none" w:sz="0" w:space="0" w:color="auto"/>
      </w:divBdr>
    </w:div>
    <w:div w:id="506218297">
      <w:bodyDiv w:val="1"/>
      <w:marLeft w:val="0"/>
      <w:marRight w:val="0"/>
      <w:marTop w:val="0"/>
      <w:marBottom w:val="0"/>
      <w:divBdr>
        <w:top w:val="none" w:sz="0" w:space="0" w:color="auto"/>
        <w:left w:val="none" w:sz="0" w:space="0" w:color="auto"/>
        <w:bottom w:val="none" w:sz="0" w:space="0" w:color="auto"/>
        <w:right w:val="none" w:sz="0" w:space="0" w:color="auto"/>
      </w:divBdr>
    </w:div>
    <w:div w:id="622612902">
      <w:bodyDiv w:val="1"/>
      <w:marLeft w:val="0"/>
      <w:marRight w:val="0"/>
      <w:marTop w:val="0"/>
      <w:marBottom w:val="0"/>
      <w:divBdr>
        <w:top w:val="none" w:sz="0" w:space="0" w:color="auto"/>
        <w:left w:val="none" w:sz="0" w:space="0" w:color="auto"/>
        <w:bottom w:val="none" w:sz="0" w:space="0" w:color="auto"/>
        <w:right w:val="none" w:sz="0" w:space="0" w:color="auto"/>
      </w:divBdr>
    </w:div>
    <w:div w:id="628315588">
      <w:bodyDiv w:val="1"/>
      <w:marLeft w:val="0"/>
      <w:marRight w:val="0"/>
      <w:marTop w:val="0"/>
      <w:marBottom w:val="0"/>
      <w:divBdr>
        <w:top w:val="none" w:sz="0" w:space="0" w:color="auto"/>
        <w:left w:val="none" w:sz="0" w:space="0" w:color="auto"/>
        <w:bottom w:val="none" w:sz="0" w:space="0" w:color="auto"/>
        <w:right w:val="none" w:sz="0" w:space="0" w:color="auto"/>
      </w:divBdr>
    </w:div>
    <w:div w:id="649403035">
      <w:bodyDiv w:val="1"/>
      <w:marLeft w:val="0"/>
      <w:marRight w:val="0"/>
      <w:marTop w:val="0"/>
      <w:marBottom w:val="0"/>
      <w:divBdr>
        <w:top w:val="none" w:sz="0" w:space="0" w:color="auto"/>
        <w:left w:val="none" w:sz="0" w:space="0" w:color="auto"/>
        <w:bottom w:val="none" w:sz="0" w:space="0" w:color="auto"/>
        <w:right w:val="none" w:sz="0" w:space="0" w:color="auto"/>
      </w:divBdr>
    </w:div>
    <w:div w:id="659698336">
      <w:bodyDiv w:val="1"/>
      <w:marLeft w:val="0"/>
      <w:marRight w:val="0"/>
      <w:marTop w:val="0"/>
      <w:marBottom w:val="0"/>
      <w:divBdr>
        <w:top w:val="none" w:sz="0" w:space="0" w:color="auto"/>
        <w:left w:val="none" w:sz="0" w:space="0" w:color="auto"/>
        <w:bottom w:val="none" w:sz="0" w:space="0" w:color="auto"/>
        <w:right w:val="none" w:sz="0" w:space="0" w:color="auto"/>
      </w:divBdr>
    </w:div>
    <w:div w:id="660816546">
      <w:bodyDiv w:val="1"/>
      <w:marLeft w:val="0"/>
      <w:marRight w:val="0"/>
      <w:marTop w:val="0"/>
      <w:marBottom w:val="0"/>
      <w:divBdr>
        <w:top w:val="none" w:sz="0" w:space="0" w:color="auto"/>
        <w:left w:val="none" w:sz="0" w:space="0" w:color="auto"/>
        <w:bottom w:val="none" w:sz="0" w:space="0" w:color="auto"/>
        <w:right w:val="none" w:sz="0" w:space="0" w:color="auto"/>
      </w:divBdr>
    </w:div>
    <w:div w:id="674266686">
      <w:bodyDiv w:val="1"/>
      <w:marLeft w:val="0"/>
      <w:marRight w:val="0"/>
      <w:marTop w:val="0"/>
      <w:marBottom w:val="0"/>
      <w:divBdr>
        <w:top w:val="none" w:sz="0" w:space="0" w:color="auto"/>
        <w:left w:val="none" w:sz="0" w:space="0" w:color="auto"/>
        <w:bottom w:val="none" w:sz="0" w:space="0" w:color="auto"/>
        <w:right w:val="none" w:sz="0" w:space="0" w:color="auto"/>
      </w:divBdr>
    </w:div>
    <w:div w:id="745418077">
      <w:bodyDiv w:val="1"/>
      <w:marLeft w:val="0"/>
      <w:marRight w:val="0"/>
      <w:marTop w:val="0"/>
      <w:marBottom w:val="0"/>
      <w:divBdr>
        <w:top w:val="none" w:sz="0" w:space="0" w:color="auto"/>
        <w:left w:val="none" w:sz="0" w:space="0" w:color="auto"/>
        <w:bottom w:val="none" w:sz="0" w:space="0" w:color="auto"/>
        <w:right w:val="none" w:sz="0" w:space="0" w:color="auto"/>
      </w:divBdr>
    </w:div>
    <w:div w:id="745613205">
      <w:bodyDiv w:val="1"/>
      <w:marLeft w:val="0"/>
      <w:marRight w:val="0"/>
      <w:marTop w:val="0"/>
      <w:marBottom w:val="0"/>
      <w:divBdr>
        <w:top w:val="none" w:sz="0" w:space="0" w:color="auto"/>
        <w:left w:val="none" w:sz="0" w:space="0" w:color="auto"/>
        <w:bottom w:val="none" w:sz="0" w:space="0" w:color="auto"/>
        <w:right w:val="none" w:sz="0" w:space="0" w:color="auto"/>
      </w:divBdr>
    </w:div>
    <w:div w:id="963925802">
      <w:bodyDiv w:val="1"/>
      <w:marLeft w:val="0"/>
      <w:marRight w:val="0"/>
      <w:marTop w:val="0"/>
      <w:marBottom w:val="0"/>
      <w:divBdr>
        <w:top w:val="none" w:sz="0" w:space="0" w:color="auto"/>
        <w:left w:val="none" w:sz="0" w:space="0" w:color="auto"/>
        <w:bottom w:val="none" w:sz="0" w:space="0" w:color="auto"/>
        <w:right w:val="none" w:sz="0" w:space="0" w:color="auto"/>
      </w:divBdr>
    </w:div>
    <w:div w:id="969819935">
      <w:bodyDiv w:val="1"/>
      <w:marLeft w:val="0"/>
      <w:marRight w:val="0"/>
      <w:marTop w:val="0"/>
      <w:marBottom w:val="0"/>
      <w:divBdr>
        <w:top w:val="none" w:sz="0" w:space="0" w:color="auto"/>
        <w:left w:val="none" w:sz="0" w:space="0" w:color="auto"/>
        <w:bottom w:val="none" w:sz="0" w:space="0" w:color="auto"/>
        <w:right w:val="none" w:sz="0" w:space="0" w:color="auto"/>
      </w:divBdr>
      <w:divsChild>
        <w:div w:id="150291192">
          <w:marLeft w:val="0"/>
          <w:marRight w:val="0"/>
          <w:marTop w:val="0"/>
          <w:marBottom w:val="0"/>
          <w:divBdr>
            <w:top w:val="none" w:sz="0" w:space="0" w:color="auto"/>
            <w:left w:val="none" w:sz="0" w:space="0" w:color="auto"/>
            <w:bottom w:val="none" w:sz="0" w:space="0" w:color="auto"/>
            <w:right w:val="none" w:sz="0" w:space="0" w:color="auto"/>
          </w:divBdr>
          <w:divsChild>
            <w:div w:id="666981962">
              <w:marLeft w:val="0"/>
              <w:marRight w:val="0"/>
              <w:marTop w:val="0"/>
              <w:marBottom w:val="0"/>
              <w:divBdr>
                <w:top w:val="none" w:sz="0" w:space="0" w:color="auto"/>
                <w:left w:val="none" w:sz="0" w:space="0" w:color="auto"/>
                <w:bottom w:val="none" w:sz="0" w:space="0" w:color="auto"/>
                <w:right w:val="none" w:sz="0" w:space="0" w:color="auto"/>
              </w:divBdr>
              <w:divsChild>
                <w:div w:id="1468234638">
                  <w:marLeft w:val="0"/>
                  <w:marRight w:val="0"/>
                  <w:marTop w:val="0"/>
                  <w:marBottom w:val="0"/>
                  <w:divBdr>
                    <w:top w:val="none" w:sz="0" w:space="0" w:color="auto"/>
                    <w:left w:val="none" w:sz="0" w:space="0" w:color="auto"/>
                    <w:bottom w:val="none" w:sz="0" w:space="0" w:color="auto"/>
                    <w:right w:val="none" w:sz="0" w:space="0" w:color="auto"/>
                  </w:divBdr>
                  <w:divsChild>
                    <w:div w:id="1804736382">
                      <w:marLeft w:val="0"/>
                      <w:marRight w:val="0"/>
                      <w:marTop w:val="0"/>
                      <w:marBottom w:val="0"/>
                      <w:divBdr>
                        <w:top w:val="none" w:sz="0" w:space="0" w:color="auto"/>
                        <w:left w:val="none" w:sz="0" w:space="0" w:color="auto"/>
                        <w:bottom w:val="none" w:sz="0" w:space="0" w:color="auto"/>
                        <w:right w:val="none" w:sz="0" w:space="0" w:color="auto"/>
                      </w:divBdr>
                      <w:divsChild>
                        <w:div w:id="321856424">
                          <w:marLeft w:val="0"/>
                          <w:marRight w:val="0"/>
                          <w:marTop w:val="0"/>
                          <w:marBottom w:val="0"/>
                          <w:divBdr>
                            <w:top w:val="none" w:sz="0" w:space="0" w:color="auto"/>
                            <w:left w:val="none" w:sz="0" w:space="0" w:color="auto"/>
                            <w:bottom w:val="none" w:sz="0" w:space="0" w:color="auto"/>
                            <w:right w:val="none" w:sz="0" w:space="0" w:color="auto"/>
                          </w:divBdr>
                          <w:divsChild>
                            <w:div w:id="1132407404">
                              <w:marLeft w:val="0"/>
                              <w:marRight w:val="0"/>
                              <w:marTop w:val="0"/>
                              <w:marBottom w:val="0"/>
                              <w:divBdr>
                                <w:top w:val="none" w:sz="0" w:space="0" w:color="auto"/>
                                <w:left w:val="none" w:sz="0" w:space="0" w:color="auto"/>
                                <w:bottom w:val="none" w:sz="0" w:space="0" w:color="auto"/>
                                <w:right w:val="none" w:sz="0" w:space="0" w:color="auto"/>
                              </w:divBdr>
                              <w:divsChild>
                                <w:div w:id="945817796">
                                  <w:marLeft w:val="0"/>
                                  <w:marRight w:val="0"/>
                                  <w:marTop w:val="0"/>
                                  <w:marBottom w:val="0"/>
                                  <w:divBdr>
                                    <w:top w:val="none" w:sz="0" w:space="0" w:color="auto"/>
                                    <w:left w:val="none" w:sz="0" w:space="0" w:color="auto"/>
                                    <w:bottom w:val="none" w:sz="0" w:space="0" w:color="auto"/>
                                    <w:right w:val="none" w:sz="0" w:space="0" w:color="auto"/>
                                  </w:divBdr>
                                  <w:divsChild>
                                    <w:div w:id="397214284">
                                      <w:marLeft w:val="0"/>
                                      <w:marRight w:val="0"/>
                                      <w:marTop w:val="0"/>
                                      <w:marBottom w:val="0"/>
                                      <w:divBdr>
                                        <w:top w:val="none" w:sz="0" w:space="0" w:color="auto"/>
                                        <w:left w:val="none" w:sz="0" w:space="0" w:color="auto"/>
                                        <w:bottom w:val="none" w:sz="0" w:space="0" w:color="auto"/>
                                        <w:right w:val="none" w:sz="0" w:space="0" w:color="auto"/>
                                      </w:divBdr>
                                      <w:divsChild>
                                        <w:div w:id="902174779">
                                          <w:marLeft w:val="0"/>
                                          <w:marRight w:val="0"/>
                                          <w:marTop w:val="0"/>
                                          <w:marBottom w:val="0"/>
                                          <w:divBdr>
                                            <w:top w:val="none" w:sz="0" w:space="0" w:color="auto"/>
                                            <w:left w:val="none" w:sz="0" w:space="0" w:color="auto"/>
                                            <w:bottom w:val="none" w:sz="0" w:space="0" w:color="auto"/>
                                            <w:right w:val="none" w:sz="0" w:space="0" w:color="auto"/>
                                          </w:divBdr>
                                          <w:divsChild>
                                            <w:div w:id="1053230669">
                                              <w:marLeft w:val="0"/>
                                              <w:marRight w:val="0"/>
                                              <w:marTop w:val="0"/>
                                              <w:marBottom w:val="0"/>
                                              <w:divBdr>
                                                <w:top w:val="none" w:sz="0" w:space="0" w:color="auto"/>
                                                <w:left w:val="none" w:sz="0" w:space="0" w:color="auto"/>
                                                <w:bottom w:val="none" w:sz="0" w:space="0" w:color="auto"/>
                                                <w:right w:val="none" w:sz="0" w:space="0" w:color="auto"/>
                                              </w:divBdr>
                                              <w:divsChild>
                                                <w:div w:id="1021709825">
                                                  <w:marLeft w:val="0"/>
                                                  <w:marRight w:val="0"/>
                                                  <w:marTop w:val="0"/>
                                                  <w:marBottom w:val="0"/>
                                                  <w:divBdr>
                                                    <w:top w:val="none" w:sz="0" w:space="0" w:color="auto"/>
                                                    <w:left w:val="none" w:sz="0" w:space="0" w:color="auto"/>
                                                    <w:bottom w:val="none" w:sz="0" w:space="0" w:color="auto"/>
                                                    <w:right w:val="none" w:sz="0" w:space="0" w:color="auto"/>
                                                  </w:divBdr>
                                                  <w:divsChild>
                                                    <w:div w:id="1137797956">
                                                      <w:marLeft w:val="0"/>
                                                      <w:marRight w:val="300"/>
                                                      <w:marTop w:val="0"/>
                                                      <w:marBottom w:val="0"/>
                                                      <w:divBdr>
                                                        <w:top w:val="none" w:sz="0" w:space="0" w:color="auto"/>
                                                        <w:left w:val="none" w:sz="0" w:space="0" w:color="auto"/>
                                                        <w:bottom w:val="none" w:sz="0" w:space="0" w:color="auto"/>
                                                        <w:right w:val="none" w:sz="0" w:space="0" w:color="auto"/>
                                                      </w:divBdr>
                                                      <w:divsChild>
                                                        <w:div w:id="442306983">
                                                          <w:marLeft w:val="0"/>
                                                          <w:marRight w:val="0"/>
                                                          <w:marTop w:val="0"/>
                                                          <w:marBottom w:val="0"/>
                                                          <w:divBdr>
                                                            <w:top w:val="none" w:sz="0" w:space="0" w:color="auto"/>
                                                            <w:left w:val="none" w:sz="0" w:space="0" w:color="auto"/>
                                                            <w:bottom w:val="none" w:sz="0" w:space="0" w:color="auto"/>
                                                            <w:right w:val="none" w:sz="0" w:space="0" w:color="auto"/>
                                                          </w:divBdr>
                                                          <w:divsChild>
                                                            <w:div w:id="975333260">
                                                              <w:marLeft w:val="0"/>
                                                              <w:marRight w:val="0"/>
                                                              <w:marTop w:val="0"/>
                                                              <w:marBottom w:val="0"/>
                                                              <w:divBdr>
                                                                <w:top w:val="none" w:sz="0" w:space="0" w:color="auto"/>
                                                                <w:left w:val="none" w:sz="0" w:space="0" w:color="auto"/>
                                                                <w:bottom w:val="none" w:sz="0" w:space="0" w:color="auto"/>
                                                                <w:right w:val="none" w:sz="0" w:space="0" w:color="auto"/>
                                                              </w:divBdr>
                                                              <w:divsChild>
                                                                <w:div w:id="387068242">
                                                                  <w:marLeft w:val="0"/>
                                                                  <w:marRight w:val="0"/>
                                                                  <w:marTop w:val="0"/>
                                                                  <w:marBottom w:val="0"/>
                                                                  <w:divBdr>
                                                                    <w:top w:val="none" w:sz="0" w:space="0" w:color="auto"/>
                                                                    <w:left w:val="none" w:sz="0" w:space="0" w:color="auto"/>
                                                                    <w:bottom w:val="none" w:sz="0" w:space="0" w:color="auto"/>
                                                                    <w:right w:val="none" w:sz="0" w:space="0" w:color="auto"/>
                                                                  </w:divBdr>
                                                                  <w:divsChild>
                                                                    <w:div w:id="1363242633">
                                                                      <w:marLeft w:val="0"/>
                                                                      <w:marRight w:val="0"/>
                                                                      <w:marTop w:val="0"/>
                                                                      <w:marBottom w:val="360"/>
                                                                      <w:divBdr>
                                                                        <w:top w:val="single" w:sz="6" w:space="0" w:color="CCCCCC"/>
                                                                        <w:left w:val="none" w:sz="0" w:space="0" w:color="auto"/>
                                                                        <w:bottom w:val="none" w:sz="0" w:space="0" w:color="auto"/>
                                                                        <w:right w:val="none" w:sz="0" w:space="0" w:color="auto"/>
                                                                      </w:divBdr>
                                                                      <w:divsChild>
                                                                        <w:div w:id="1571234680">
                                                                          <w:marLeft w:val="0"/>
                                                                          <w:marRight w:val="0"/>
                                                                          <w:marTop w:val="0"/>
                                                                          <w:marBottom w:val="0"/>
                                                                          <w:divBdr>
                                                                            <w:top w:val="none" w:sz="0" w:space="0" w:color="auto"/>
                                                                            <w:left w:val="none" w:sz="0" w:space="0" w:color="auto"/>
                                                                            <w:bottom w:val="none" w:sz="0" w:space="0" w:color="auto"/>
                                                                            <w:right w:val="none" w:sz="0" w:space="0" w:color="auto"/>
                                                                          </w:divBdr>
                                                                          <w:divsChild>
                                                                            <w:div w:id="506138941">
                                                                              <w:marLeft w:val="0"/>
                                                                              <w:marRight w:val="0"/>
                                                                              <w:marTop w:val="0"/>
                                                                              <w:marBottom w:val="0"/>
                                                                              <w:divBdr>
                                                                                <w:top w:val="none" w:sz="0" w:space="0" w:color="auto"/>
                                                                                <w:left w:val="none" w:sz="0" w:space="0" w:color="auto"/>
                                                                                <w:bottom w:val="none" w:sz="0" w:space="0" w:color="auto"/>
                                                                                <w:right w:val="none" w:sz="0" w:space="0" w:color="auto"/>
                                                                              </w:divBdr>
                                                                              <w:divsChild>
                                                                                <w:div w:id="2112167091">
                                                                                  <w:marLeft w:val="0"/>
                                                                                  <w:marRight w:val="0"/>
                                                                                  <w:marTop w:val="0"/>
                                                                                  <w:marBottom w:val="0"/>
                                                                                  <w:divBdr>
                                                                                    <w:top w:val="none" w:sz="0" w:space="0" w:color="auto"/>
                                                                                    <w:left w:val="none" w:sz="0" w:space="0" w:color="auto"/>
                                                                                    <w:bottom w:val="none" w:sz="0" w:space="0" w:color="auto"/>
                                                                                    <w:right w:val="none" w:sz="0" w:space="0" w:color="auto"/>
                                                                                  </w:divBdr>
                                                                                  <w:divsChild>
                                                                                    <w:div w:id="1583643900">
                                                                                      <w:marLeft w:val="0"/>
                                                                                      <w:marRight w:val="0"/>
                                                                                      <w:marTop w:val="0"/>
                                                                                      <w:marBottom w:val="0"/>
                                                                                      <w:divBdr>
                                                                                        <w:top w:val="none" w:sz="0" w:space="0" w:color="auto"/>
                                                                                        <w:left w:val="none" w:sz="0" w:space="0" w:color="auto"/>
                                                                                        <w:bottom w:val="none" w:sz="0" w:space="0" w:color="auto"/>
                                                                                        <w:right w:val="none" w:sz="0" w:space="0" w:color="auto"/>
                                                                                      </w:divBdr>
                                                                                      <w:divsChild>
                                                                                        <w:div w:id="1259675452">
                                                                                          <w:marLeft w:val="0"/>
                                                                                          <w:marRight w:val="0"/>
                                                                                          <w:marTop w:val="0"/>
                                                                                          <w:marBottom w:val="0"/>
                                                                                          <w:divBdr>
                                                                                            <w:top w:val="none" w:sz="0" w:space="0" w:color="auto"/>
                                                                                            <w:left w:val="none" w:sz="0" w:space="0" w:color="auto"/>
                                                                                            <w:bottom w:val="none" w:sz="0" w:space="0" w:color="auto"/>
                                                                                            <w:right w:val="none" w:sz="0" w:space="0" w:color="auto"/>
                                                                                          </w:divBdr>
                                                                                          <w:divsChild>
                                                                                            <w:div w:id="10309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270669">
      <w:bodyDiv w:val="1"/>
      <w:marLeft w:val="0"/>
      <w:marRight w:val="0"/>
      <w:marTop w:val="0"/>
      <w:marBottom w:val="0"/>
      <w:divBdr>
        <w:top w:val="none" w:sz="0" w:space="0" w:color="auto"/>
        <w:left w:val="none" w:sz="0" w:space="0" w:color="auto"/>
        <w:bottom w:val="none" w:sz="0" w:space="0" w:color="auto"/>
        <w:right w:val="none" w:sz="0" w:space="0" w:color="auto"/>
      </w:divBdr>
    </w:div>
    <w:div w:id="1036153258">
      <w:bodyDiv w:val="1"/>
      <w:marLeft w:val="0"/>
      <w:marRight w:val="0"/>
      <w:marTop w:val="0"/>
      <w:marBottom w:val="0"/>
      <w:divBdr>
        <w:top w:val="none" w:sz="0" w:space="0" w:color="auto"/>
        <w:left w:val="none" w:sz="0" w:space="0" w:color="auto"/>
        <w:bottom w:val="none" w:sz="0" w:space="0" w:color="auto"/>
        <w:right w:val="none" w:sz="0" w:space="0" w:color="auto"/>
      </w:divBdr>
    </w:div>
    <w:div w:id="1043335013">
      <w:bodyDiv w:val="1"/>
      <w:marLeft w:val="0"/>
      <w:marRight w:val="0"/>
      <w:marTop w:val="0"/>
      <w:marBottom w:val="0"/>
      <w:divBdr>
        <w:top w:val="none" w:sz="0" w:space="0" w:color="auto"/>
        <w:left w:val="none" w:sz="0" w:space="0" w:color="auto"/>
        <w:bottom w:val="none" w:sz="0" w:space="0" w:color="auto"/>
        <w:right w:val="none" w:sz="0" w:space="0" w:color="auto"/>
      </w:divBdr>
    </w:div>
    <w:div w:id="1056589679">
      <w:bodyDiv w:val="1"/>
      <w:marLeft w:val="0"/>
      <w:marRight w:val="0"/>
      <w:marTop w:val="0"/>
      <w:marBottom w:val="0"/>
      <w:divBdr>
        <w:top w:val="none" w:sz="0" w:space="0" w:color="auto"/>
        <w:left w:val="none" w:sz="0" w:space="0" w:color="auto"/>
        <w:bottom w:val="none" w:sz="0" w:space="0" w:color="auto"/>
        <w:right w:val="none" w:sz="0" w:space="0" w:color="auto"/>
      </w:divBdr>
    </w:div>
    <w:div w:id="1079791032">
      <w:bodyDiv w:val="1"/>
      <w:marLeft w:val="0"/>
      <w:marRight w:val="0"/>
      <w:marTop w:val="0"/>
      <w:marBottom w:val="0"/>
      <w:divBdr>
        <w:top w:val="none" w:sz="0" w:space="0" w:color="auto"/>
        <w:left w:val="none" w:sz="0" w:space="0" w:color="auto"/>
        <w:bottom w:val="none" w:sz="0" w:space="0" w:color="auto"/>
        <w:right w:val="none" w:sz="0" w:space="0" w:color="auto"/>
      </w:divBdr>
    </w:div>
    <w:div w:id="1115103340">
      <w:bodyDiv w:val="1"/>
      <w:marLeft w:val="0"/>
      <w:marRight w:val="0"/>
      <w:marTop w:val="0"/>
      <w:marBottom w:val="0"/>
      <w:divBdr>
        <w:top w:val="none" w:sz="0" w:space="0" w:color="auto"/>
        <w:left w:val="none" w:sz="0" w:space="0" w:color="auto"/>
        <w:bottom w:val="none" w:sz="0" w:space="0" w:color="auto"/>
        <w:right w:val="none" w:sz="0" w:space="0" w:color="auto"/>
      </w:divBdr>
    </w:div>
    <w:div w:id="1161966803">
      <w:bodyDiv w:val="1"/>
      <w:marLeft w:val="0"/>
      <w:marRight w:val="0"/>
      <w:marTop w:val="0"/>
      <w:marBottom w:val="0"/>
      <w:divBdr>
        <w:top w:val="none" w:sz="0" w:space="0" w:color="auto"/>
        <w:left w:val="none" w:sz="0" w:space="0" w:color="auto"/>
        <w:bottom w:val="none" w:sz="0" w:space="0" w:color="auto"/>
        <w:right w:val="none" w:sz="0" w:space="0" w:color="auto"/>
      </w:divBdr>
    </w:div>
    <w:div w:id="1220433803">
      <w:bodyDiv w:val="1"/>
      <w:marLeft w:val="0"/>
      <w:marRight w:val="0"/>
      <w:marTop w:val="0"/>
      <w:marBottom w:val="0"/>
      <w:divBdr>
        <w:top w:val="none" w:sz="0" w:space="0" w:color="auto"/>
        <w:left w:val="none" w:sz="0" w:space="0" w:color="auto"/>
        <w:bottom w:val="none" w:sz="0" w:space="0" w:color="auto"/>
        <w:right w:val="none" w:sz="0" w:space="0" w:color="auto"/>
      </w:divBdr>
    </w:div>
    <w:div w:id="1361473862">
      <w:bodyDiv w:val="1"/>
      <w:marLeft w:val="0"/>
      <w:marRight w:val="0"/>
      <w:marTop w:val="0"/>
      <w:marBottom w:val="0"/>
      <w:divBdr>
        <w:top w:val="none" w:sz="0" w:space="0" w:color="auto"/>
        <w:left w:val="none" w:sz="0" w:space="0" w:color="auto"/>
        <w:bottom w:val="none" w:sz="0" w:space="0" w:color="auto"/>
        <w:right w:val="none" w:sz="0" w:space="0" w:color="auto"/>
      </w:divBdr>
    </w:div>
    <w:div w:id="1380520056">
      <w:bodyDiv w:val="1"/>
      <w:marLeft w:val="0"/>
      <w:marRight w:val="0"/>
      <w:marTop w:val="0"/>
      <w:marBottom w:val="0"/>
      <w:divBdr>
        <w:top w:val="none" w:sz="0" w:space="0" w:color="auto"/>
        <w:left w:val="none" w:sz="0" w:space="0" w:color="auto"/>
        <w:bottom w:val="none" w:sz="0" w:space="0" w:color="auto"/>
        <w:right w:val="none" w:sz="0" w:space="0" w:color="auto"/>
      </w:divBdr>
    </w:div>
    <w:div w:id="1390765585">
      <w:bodyDiv w:val="1"/>
      <w:marLeft w:val="0"/>
      <w:marRight w:val="0"/>
      <w:marTop w:val="0"/>
      <w:marBottom w:val="0"/>
      <w:divBdr>
        <w:top w:val="none" w:sz="0" w:space="0" w:color="auto"/>
        <w:left w:val="none" w:sz="0" w:space="0" w:color="auto"/>
        <w:bottom w:val="none" w:sz="0" w:space="0" w:color="auto"/>
        <w:right w:val="none" w:sz="0" w:space="0" w:color="auto"/>
      </w:divBdr>
    </w:div>
    <w:div w:id="1406487804">
      <w:bodyDiv w:val="1"/>
      <w:marLeft w:val="0"/>
      <w:marRight w:val="0"/>
      <w:marTop w:val="0"/>
      <w:marBottom w:val="0"/>
      <w:divBdr>
        <w:top w:val="none" w:sz="0" w:space="0" w:color="auto"/>
        <w:left w:val="none" w:sz="0" w:space="0" w:color="auto"/>
        <w:bottom w:val="none" w:sz="0" w:space="0" w:color="auto"/>
        <w:right w:val="none" w:sz="0" w:space="0" w:color="auto"/>
      </w:divBdr>
    </w:div>
    <w:div w:id="1495801871">
      <w:bodyDiv w:val="1"/>
      <w:marLeft w:val="0"/>
      <w:marRight w:val="0"/>
      <w:marTop w:val="0"/>
      <w:marBottom w:val="0"/>
      <w:divBdr>
        <w:top w:val="none" w:sz="0" w:space="0" w:color="auto"/>
        <w:left w:val="none" w:sz="0" w:space="0" w:color="auto"/>
        <w:bottom w:val="none" w:sz="0" w:space="0" w:color="auto"/>
        <w:right w:val="none" w:sz="0" w:space="0" w:color="auto"/>
      </w:divBdr>
    </w:div>
    <w:div w:id="1519735961">
      <w:bodyDiv w:val="1"/>
      <w:marLeft w:val="0"/>
      <w:marRight w:val="0"/>
      <w:marTop w:val="0"/>
      <w:marBottom w:val="0"/>
      <w:divBdr>
        <w:top w:val="none" w:sz="0" w:space="0" w:color="auto"/>
        <w:left w:val="none" w:sz="0" w:space="0" w:color="auto"/>
        <w:bottom w:val="none" w:sz="0" w:space="0" w:color="auto"/>
        <w:right w:val="none" w:sz="0" w:space="0" w:color="auto"/>
      </w:divBdr>
    </w:div>
    <w:div w:id="1556547254">
      <w:bodyDiv w:val="1"/>
      <w:marLeft w:val="0"/>
      <w:marRight w:val="0"/>
      <w:marTop w:val="0"/>
      <w:marBottom w:val="0"/>
      <w:divBdr>
        <w:top w:val="none" w:sz="0" w:space="0" w:color="auto"/>
        <w:left w:val="none" w:sz="0" w:space="0" w:color="auto"/>
        <w:bottom w:val="none" w:sz="0" w:space="0" w:color="auto"/>
        <w:right w:val="none" w:sz="0" w:space="0" w:color="auto"/>
      </w:divBdr>
    </w:div>
    <w:div w:id="1592816188">
      <w:bodyDiv w:val="1"/>
      <w:marLeft w:val="0"/>
      <w:marRight w:val="0"/>
      <w:marTop w:val="0"/>
      <w:marBottom w:val="0"/>
      <w:divBdr>
        <w:top w:val="none" w:sz="0" w:space="0" w:color="auto"/>
        <w:left w:val="none" w:sz="0" w:space="0" w:color="auto"/>
        <w:bottom w:val="none" w:sz="0" w:space="0" w:color="auto"/>
        <w:right w:val="none" w:sz="0" w:space="0" w:color="auto"/>
      </w:divBdr>
    </w:div>
    <w:div w:id="1649938188">
      <w:bodyDiv w:val="1"/>
      <w:marLeft w:val="0"/>
      <w:marRight w:val="0"/>
      <w:marTop w:val="0"/>
      <w:marBottom w:val="0"/>
      <w:divBdr>
        <w:top w:val="none" w:sz="0" w:space="0" w:color="auto"/>
        <w:left w:val="none" w:sz="0" w:space="0" w:color="auto"/>
        <w:bottom w:val="none" w:sz="0" w:space="0" w:color="auto"/>
        <w:right w:val="none" w:sz="0" w:space="0" w:color="auto"/>
      </w:divBdr>
    </w:div>
    <w:div w:id="1724327769">
      <w:bodyDiv w:val="1"/>
      <w:marLeft w:val="0"/>
      <w:marRight w:val="0"/>
      <w:marTop w:val="0"/>
      <w:marBottom w:val="0"/>
      <w:divBdr>
        <w:top w:val="none" w:sz="0" w:space="0" w:color="auto"/>
        <w:left w:val="none" w:sz="0" w:space="0" w:color="auto"/>
        <w:bottom w:val="none" w:sz="0" w:space="0" w:color="auto"/>
        <w:right w:val="none" w:sz="0" w:space="0" w:color="auto"/>
      </w:divBdr>
    </w:div>
    <w:div w:id="1746873278">
      <w:bodyDiv w:val="1"/>
      <w:marLeft w:val="0"/>
      <w:marRight w:val="0"/>
      <w:marTop w:val="0"/>
      <w:marBottom w:val="0"/>
      <w:divBdr>
        <w:top w:val="none" w:sz="0" w:space="0" w:color="auto"/>
        <w:left w:val="none" w:sz="0" w:space="0" w:color="auto"/>
        <w:bottom w:val="none" w:sz="0" w:space="0" w:color="auto"/>
        <w:right w:val="none" w:sz="0" w:space="0" w:color="auto"/>
      </w:divBdr>
    </w:div>
    <w:div w:id="1795101104">
      <w:bodyDiv w:val="1"/>
      <w:marLeft w:val="0"/>
      <w:marRight w:val="0"/>
      <w:marTop w:val="0"/>
      <w:marBottom w:val="0"/>
      <w:divBdr>
        <w:top w:val="none" w:sz="0" w:space="0" w:color="auto"/>
        <w:left w:val="none" w:sz="0" w:space="0" w:color="auto"/>
        <w:bottom w:val="none" w:sz="0" w:space="0" w:color="auto"/>
        <w:right w:val="none" w:sz="0" w:space="0" w:color="auto"/>
      </w:divBdr>
    </w:div>
    <w:div w:id="1890071377">
      <w:bodyDiv w:val="1"/>
      <w:marLeft w:val="0"/>
      <w:marRight w:val="0"/>
      <w:marTop w:val="0"/>
      <w:marBottom w:val="0"/>
      <w:divBdr>
        <w:top w:val="none" w:sz="0" w:space="0" w:color="auto"/>
        <w:left w:val="none" w:sz="0" w:space="0" w:color="auto"/>
        <w:bottom w:val="none" w:sz="0" w:space="0" w:color="auto"/>
        <w:right w:val="none" w:sz="0" w:space="0" w:color="auto"/>
      </w:divBdr>
    </w:div>
    <w:div w:id="1890914186">
      <w:bodyDiv w:val="1"/>
      <w:marLeft w:val="0"/>
      <w:marRight w:val="0"/>
      <w:marTop w:val="0"/>
      <w:marBottom w:val="0"/>
      <w:divBdr>
        <w:top w:val="none" w:sz="0" w:space="0" w:color="auto"/>
        <w:left w:val="none" w:sz="0" w:space="0" w:color="auto"/>
        <w:bottom w:val="none" w:sz="0" w:space="0" w:color="auto"/>
        <w:right w:val="none" w:sz="0" w:space="0" w:color="auto"/>
      </w:divBdr>
    </w:div>
    <w:div w:id="1926184480">
      <w:bodyDiv w:val="1"/>
      <w:marLeft w:val="0"/>
      <w:marRight w:val="0"/>
      <w:marTop w:val="0"/>
      <w:marBottom w:val="0"/>
      <w:divBdr>
        <w:top w:val="none" w:sz="0" w:space="0" w:color="auto"/>
        <w:left w:val="none" w:sz="0" w:space="0" w:color="auto"/>
        <w:bottom w:val="none" w:sz="0" w:space="0" w:color="auto"/>
        <w:right w:val="none" w:sz="0" w:space="0" w:color="auto"/>
      </w:divBdr>
      <w:divsChild>
        <w:div w:id="804473898">
          <w:marLeft w:val="0"/>
          <w:marRight w:val="0"/>
          <w:marTop w:val="0"/>
          <w:marBottom w:val="0"/>
          <w:divBdr>
            <w:top w:val="none" w:sz="0" w:space="0" w:color="auto"/>
            <w:left w:val="none" w:sz="0" w:space="0" w:color="auto"/>
            <w:bottom w:val="none" w:sz="0" w:space="0" w:color="auto"/>
            <w:right w:val="none" w:sz="0" w:space="0" w:color="auto"/>
          </w:divBdr>
          <w:divsChild>
            <w:div w:id="593393663">
              <w:marLeft w:val="0"/>
              <w:marRight w:val="0"/>
              <w:marTop w:val="0"/>
              <w:marBottom w:val="0"/>
              <w:divBdr>
                <w:top w:val="none" w:sz="0" w:space="0" w:color="auto"/>
                <w:left w:val="none" w:sz="0" w:space="0" w:color="auto"/>
                <w:bottom w:val="none" w:sz="0" w:space="0" w:color="auto"/>
                <w:right w:val="none" w:sz="0" w:space="0" w:color="auto"/>
              </w:divBdr>
              <w:divsChild>
                <w:div w:id="1648775338">
                  <w:marLeft w:val="0"/>
                  <w:marRight w:val="0"/>
                  <w:marTop w:val="0"/>
                  <w:marBottom w:val="0"/>
                  <w:divBdr>
                    <w:top w:val="none" w:sz="0" w:space="0" w:color="auto"/>
                    <w:left w:val="none" w:sz="0" w:space="0" w:color="auto"/>
                    <w:bottom w:val="none" w:sz="0" w:space="0" w:color="auto"/>
                    <w:right w:val="none" w:sz="0" w:space="0" w:color="auto"/>
                  </w:divBdr>
                  <w:divsChild>
                    <w:div w:id="1991474471">
                      <w:marLeft w:val="0"/>
                      <w:marRight w:val="0"/>
                      <w:marTop w:val="0"/>
                      <w:marBottom w:val="0"/>
                      <w:divBdr>
                        <w:top w:val="none" w:sz="0" w:space="0" w:color="auto"/>
                        <w:left w:val="none" w:sz="0" w:space="0" w:color="auto"/>
                        <w:bottom w:val="none" w:sz="0" w:space="0" w:color="auto"/>
                        <w:right w:val="none" w:sz="0" w:space="0" w:color="auto"/>
                      </w:divBdr>
                      <w:divsChild>
                        <w:div w:id="323556760">
                          <w:marLeft w:val="0"/>
                          <w:marRight w:val="0"/>
                          <w:marTop w:val="0"/>
                          <w:marBottom w:val="0"/>
                          <w:divBdr>
                            <w:top w:val="none" w:sz="0" w:space="0" w:color="auto"/>
                            <w:left w:val="none" w:sz="0" w:space="0" w:color="auto"/>
                            <w:bottom w:val="none" w:sz="0" w:space="0" w:color="auto"/>
                            <w:right w:val="none" w:sz="0" w:space="0" w:color="auto"/>
                          </w:divBdr>
                          <w:divsChild>
                            <w:div w:id="1096288964">
                              <w:marLeft w:val="0"/>
                              <w:marRight w:val="0"/>
                              <w:marTop w:val="0"/>
                              <w:marBottom w:val="0"/>
                              <w:divBdr>
                                <w:top w:val="none" w:sz="0" w:space="0" w:color="auto"/>
                                <w:left w:val="none" w:sz="0" w:space="0" w:color="auto"/>
                                <w:bottom w:val="none" w:sz="0" w:space="0" w:color="auto"/>
                                <w:right w:val="none" w:sz="0" w:space="0" w:color="auto"/>
                              </w:divBdr>
                              <w:divsChild>
                                <w:div w:id="701321820">
                                  <w:marLeft w:val="0"/>
                                  <w:marRight w:val="0"/>
                                  <w:marTop w:val="0"/>
                                  <w:marBottom w:val="0"/>
                                  <w:divBdr>
                                    <w:top w:val="none" w:sz="0" w:space="0" w:color="auto"/>
                                    <w:left w:val="none" w:sz="0" w:space="0" w:color="auto"/>
                                    <w:bottom w:val="none" w:sz="0" w:space="0" w:color="auto"/>
                                    <w:right w:val="none" w:sz="0" w:space="0" w:color="auto"/>
                                  </w:divBdr>
                                  <w:divsChild>
                                    <w:div w:id="1983341716">
                                      <w:marLeft w:val="0"/>
                                      <w:marRight w:val="0"/>
                                      <w:marTop w:val="0"/>
                                      <w:marBottom w:val="0"/>
                                      <w:divBdr>
                                        <w:top w:val="none" w:sz="0" w:space="0" w:color="auto"/>
                                        <w:left w:val="none" w:sz="0" w:space="0" w:color="auto"/>
                                        <w:bottom w:val="none" w:sz="0" w:space="0" w:color="auto"/>
                                        <w:right w:val="none" w:sz="0" w:space="0" w:color="auto"/>
                                      </w:divBdr>
                                      <w:divsChild>
                                        <w:div w:id="810291788">
                                          <w:marLeft w:val="0"/>
                                          <w:marRight w:val="0"/>
                                          <w:marTop w:val="0"/>
                                          <w:marBottom w:val="0"/>
                                          <w:divBdr>
                                            <w:top w:val="none" w:sz="0" w:space="0" w:color="auto"/>
                                            <w:left w:val="none" w:sz="0" w:space="0" w:color="auto"/>
                                            <w:bottom w:val="none" w:sz="0" w:space="0" w:color="auto"/>
                                            <w:right w:val="none" w:sz="0" w:space="0" w:color="auto"/>
                                          </w:divBdr>
                                          <w:divsChild>
                                            <w:div w:id="1283267006">
                                              <w:marLeft w:val="0"/>
                                              <w:marRight w:val="0"/>
                                              <w:marTop w:val="0"/>
                                              <w:marBottom w:val="0"/>
                                              <w:divBdr>
                                                <w:top w:val="none" w:sz="0" w:space="0" w:color="auto"/>
                                                <w:left w:val="none" w:sz="0" w:space="0" w:color="auto"/>
                                                <w:bottom w:val="none" w:sz="0" w:space="0" w:color="auto"/>
                                                <w:right w:val="none" w:sz="0" w:space="0" w:color="auto"/>
                                              </w:divBdr>
                                              <w:divsChild>
                                                <w:div w:id="404037986">
                                                  <w:marLeft w:val="0"/>
                                                  <w:marRight w:val="0"/>
                                                  <w:marTop w:val="0"/>
                                                  <w:marBottom w:val="0"/>
                                                  <w:divBdr>
                                                    <w:top w:val="none" w:sz="0" w:space="0" w:color="auto"/>
                                                    <w:left w:val="none" w:sz="0" w:space="0" w:color="auto"/>
                                                    <w:bottom w:val="none" w:sz="0" w:space="0" w:color="auto"/>
                                                    <w:right w:val="none" w:sz="0" w:space="0" w:color="auto"/>
                                                  </w:divBdr>
                                                  <w:divsChild>
                                                    <w:div w:id="1486628410">
                                                      <w:marLeft w:val="0"/>
                                                      <w:marRight w:val="300"/>
                                                      <w:marTop w:val="0"/>
                                                      <w:marBottom w:val="0"/>
                                                      <w:divBdr>
                                                        <w:top w:val="none" w:sz="0" w:space="0" w:color="auto"/>
                                                        <w:left w:val="none" w:sz="0" w:space="0" w:color="auto"/>
                                                        <w:bottom w:val="none" w:sz="0" w:space="0" w:color="auto"/>
                                                        <w:right w:val="none" w:sz="0" w:space="0" w:color="auto"/>
                                                      </w:divBdr>
                                                      <w:divsChild>
                                                        <w:div w:id="532688434">
                                                          <w:marLeft w:val="0"/>
                                                          <w:marRight w:val="0"/>
                                                          <w:marTop w:val="0"/>
                                                          <w:marBottom w:val="0"/>
                                                          <w:divBdr>
                                                            <w:top w:val="none" w:sz="0" w:space="0" w:color="auto"/>
                                                            <w:left w:val="none" w:sz="0" w:space="0" w:color="auto"/>
                                                            <w:bottom w:val="none" w:sz="0" w:space="0" w:color="auto"/>
                                                            <w:right w:val="none" w:sz="0" w:space="0" w:color="auto"/>
                                                          </w:divBdr>
                                                          <w:divsChild>
                                                            <w:div w:id="838816267">
                                                              <w:marLeft w:val="0"/>
                                                              <w:marRight w:val="0"/>
                                                              <w:marTop w:val="0"/>
                                                              <w:marBottom w:val="0"/>
                                                              <w:divBdr>
                                                                <w:top w:val="none" w:sz="0" w:space="0" w:color="auto"/>
                                                                <w:left w:val="none" w:sz="0" w:space="0" w:color="auto"/>
                                                                <w:bottom w:val="none" w:sz="0" w:space="0" w:color="auto"/>
                                                                <w:right w:val="none" w:sz="0" w:space="0" w:color="auto"/>
                                                              </w:divBdr>
                                                              <w:divsChild>
                                                                <w:div w:id="47386379">
                                                                  <w:marLeft w:val="0"/>
                                                                  <w:marRight w:val="0"/>
                                                                  <w:marTop w:val="0"/>
                                                                  <w:marBottom w:val="0"/>
                                                                  <w:divBdr>
                                                                    <w:top w:val="none" w:sz="0" w:space="0" w:color="auto"/>
                                                                    <w:left w:val="none" w:sz="0" w:space="0" w:color="auto"/>
                                                                    <w:bottom w:val="none" w:sz="0" w:space="0" w:color="auto"/>
                                                                    <w:right w:val="none" w:sz="0" w:space="0" w:color="auto"/>
                                                                  </w:divBdr>
                                                                  <w:divsChild>
                                                                    <w:div w:id="1181436937">
                                                                      <w:marLeft w:val="0"/>
                                                                      <w:marRight w:val="0"/>
                                                                      <w:marTop w:val="0"/>
                                                                      <w:marBottom w:val="360"/>
                                                                      <w:divBdr>
                                                                        <w:top w:val="single" w:sz="6" w:space="0" w:color="CCCCCC"/>
                                                                        <w:left w:val="none" w:sz="0" w:space="0" w:color="auto"/>
                                                                        <w:bottom w:val="none" w:sz="0" w:space="0" w:color="auto"/>
                                                                        <w:right w:val="none" w:sz="0" w:space="0" w:color="auto"/>
                                                                      </w:divBdr>
                                                                      <w:divsChild>
                                                                        <w:div w:id="1629121061">
                                                                          <w:marLeft w:val="0"/>
                                                                          <w:marRight w:val="0"/>
                                                                          <w:marTop w:val="0"/>
                                                                          <w:marBottom w:val="0"/>
                                                                          <w:divBdr>
                                                                            <w:top w:val="none" w:sz="0" w:space="0" w:color="auto"/>
                                                                            <w:left w:val="none" w:sz="0" w:space="0" w:color="auto"/>
                                                                            <w:bottom w:val="none" w:sz="0" w:space="0" w:color="auto"/>
                                                                            <w:right w:val="none" w:sz="0" w:space="0" w:color="auto"/>
                                                                          </w:divBdr>
                                                                          <w:divsChild>
                                                                            <w:div w:id="430122536">
                                                                              <w:marLeft w:val="0"/>
                                                                              <w:marRight w:val="0"/>
                                                                              <w:marTop w:val="0"/>
                                                                              <w:marBottom w:val="0"/>
                                                                              <w:divBdr>
                                                                                <w:top w:val="none" w:sz="0" w:space="0" w:color="auto"/>
                                                                                <w:left w:val="none" w:sz="0" w:space="0" w:color="auto"/>
                                                                                <w:bottom w:val="none" w:sz="0" w:space="0" w:color="auto"/>
                                                                                <w:right w:val="none" w:sz="0" w:space="0" w:color="auto"/>
                                                                              </w:divBdr>
                                                                              <w:divsChild>
                                                                                <w:div w:id="594561203">
                                                                                  <w:marLeft w:val="0"/>
                                                                                  <w:marRight w:val="0"/>
                                                                                  <w:marTop w:val="0"/>
                                                                                  <w:marBottom w:val="0"/>
                                                                                  <w:divBdr>
                                                                                    <w:top w:val="none" w:sz="0" w:space="0" w:color="auto"/>
                                                                                    <w:left w:val="none" w:sz="0" w:space="0" w:color="auto"/>
                                                                                    <w:bottom w:val="none" w:sz="0" w:space="0" w:color="auto"/>
                                                                                    <w:right w:val="none" w:sz="0" w:space="0" w:color="auto"/>
                                                                                  </w:divBdr>
                                                                                  <w:divsChild>
                                                                                    <w:div w:id="962659032">
                                                                                      <w:marLeft w:val="0"/>
                                                                                      <w:marRight w:val="0"/>
                                                                                      <w:marTop w:val="0"/>
                                                                                      <w:marBottom w:val="0"/>
                                                                                      <w:divBdr>
                                                                                        <w:top w:val="none" w:sz="0" w:space="0" w:color="auto"/>
                                                                                        <w:left w:val="none" w:sz="0" w:space="0" w:color="auto"/>
                                                                                        <w:bottom w:val="none" w:sz="0" w:space="0" w:color="auto"/>
                                                                                        <w:right w:val="none" w:sz="0" w:space="0" w:color="auto"/>
                                                                                      </w:divBdr>
                                                                                      <w:divsChild>
                                                                                        <w:div w:id="2106030390">
                                                                                          <w:marLeft w:val="0"/>
                                                                                          <w:marRight w:val="0"/>
                                                                                          <w:marTop w:val="0"/>
                                                                                          <w:marBottom w:val="0"/>
                                                                                          <w:divBdr>
                                                                                            <w:top w:val="none" w:sz="0" w:space="0" w:color="auto"/>
                                                                                            <w:left w:val="none" w:sz="0" w:space="0" w:color="auto"/>
                                                                                            <w:bottom w:val="none" w:sz="0" w:space="0" w:color="auto"/>
                                                                                            <w:right w:val="none" w:sz="0" w:space="0" w:color="auto"/>
                                                                                          </w:divBdr>
                                                                                          <w:divsChild>
                                                                                            <w:div w:id="1144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055203">
      <w:bodyDiv w:val="1"/>
      <w:marLeft w:val="0"/>
      <w:marRight w:val="0"/>
      <w:marTop w:val="0"/>
      <w:marBottom w:val="0"/>
      <w:divBdr>
        <w:top w:val="none" w:sz="0" w:space="0" w:color="auto"/>
        <w:left w:val="none" w:sz="0" w:space="0" w:color="auto"/>
        <w:bottom w:val="none" w:sz="0" w:space="0" w:color="auto"/>
        <w:right w:val="none" w:sz="0" w:space="0" w:color="auto"/>
      </w:divBdr>
    </w:div>
    <w:div w:id="1982467486">
      <w:bodyDiv w:val="1"/>
      <w:marLeft w:val="0"/>
      <w:marRight w:val="0"/>
      <w:marTop w:val="0"/>
      <w:marBottom w:val="0"/>
      <w:divBdr>
        <w:top w:val="none" w:sz="0" w:space="0" w:color="auto"/>
        <w:left w:val="none" w:sz="0" w:space="0" w:color="auto"/>
        <w:bottom w:val="none" w:sz="0" w:space="0" w:color="auto"/>
        <w:right w:val="none" w:sz="0" w:space="0" w:color="auto"/>
      </w:divBdr>
      <w:divsChild>
        <w:div w:id="773669232">
          <w:marLeft w:val="0"/>
          <w:marRight w:val="0"/>
          <w:marTop w:val="0"/>
          <w:marBottom w:val="0"/>
          <w:divBdr>
            <w:top w:val="none" w:sz="0" w:space="0" w:color="auto"/>
            <w:left w:val="none" w:sz="0" w:space="0" w:color="auto"/>
            <w:bottom w:val="none" w:sz="0" w:space="0" w:color="auto"/>
            <w:right w:val="none" w:sz="0" w:space="0" w:color="auto"/>
          </w:divBdr>
          <w:divsChild>
            <w:div w:id="1659532834">
              <w:marLeft w:val="0"/>
              <w:marRight w:val="0"/>
              <w:marTop w:val="0"/>
              <w:marBottom w:val="0"/>
              <w:divBdr>
                <w:top w:val="none" w:sz="0" w:space="0" w:color="auto"/>
                <w:left w:val="none" w:sz="0" w:space="0" w:color="auto"/>
                <w:bottom w:val="none" w:sz="0" w:space="0" w:color="auto"/>
                <w:right w:val="none" w:sz="0" w:space="0" w:color="auto"/>
              </w:divBdr>
              <w:divsChild>
                <w:div w:id="444924841">
                  <w:marLeft w:val="0"/>
                  <w:marRight w:val="0"/>
                  <w:marTop w:val="0"/>
                  <w:marBottom w:val="0"/>
                  <w:divBdr>
                    <w:top w:val="none" w:sz="0" w:space="0" w:color="auto"/>
                    <w:left w:val="none" w:sz="0" w:space="0" w:color="auto"/>
                    <w:bottom w:val="none" w:sz="0" w:space="0" w:color="auto"/>
                    <w:right w:val="none" w:sz="0" w:space="0" w:color="auto"/>
                  </w:divBdr>
                  <w:divsChild>
                    <w:div w:id="611136993">
                      <w:marLeft w:val="0"/>
                      <w:marRight w:val="0"/>
                      <w:marTop w:val="0"/>
                      <w:marBottom w:val="0"/>
                      <w:divBdr>
                        <w:top w:val="none" w:sz="0" w:space="0" w:color="auto"/>
                        <w:left w:val="none" w:sz="0" w:space="0" w:color="auto"/>
                        <w:bottom w:val="none" w:sz="0" w:space="0" w:color="auto"/>
                        <w:right w:val="none" w:sz="0" w:space="0" w:color="auto"/>
                      </w:divBdr>
                      <w:divsChild>
                        <w:div w:id="957294195">
                          <w:marLeft w:val="0"/>
                          <w:marRight w:val="0"/>
                          <w:marTop w:val="0"/>
                          <w:marBottom w:val="0"/>
                          <w:divBdr>
                            <w:top w:val="none" w:sz="0" w:space="0" w:color="auto"/>
                            <w:left w:val="none" w:sz="0" w:space="0" w:color="auto"/>
                            <w:bottom w:val="none" w:sz="0" w:space="0" w:color="auto"/>
                            <w:right w:val="none" w:sz="0" w:space="0" w:color="auto"/>
                          </w:divBdr>
                          <w:divsChild>
                            <w:div w:id="1685135337">
                              <w:marLeft w:val="0"/>
                              <w:marRight w:val="0"/>
                              <w:marTop w:val="0"/>
                              <w:marBottom w:val="0"/>
                              <w:divBdr>
                                <w:top w:val="none" w:sz="0" w:space="0" w:color="auto"/>
                                <w:left w:val="none" w:sz="0" w:space="0" w:color="auto"/>
                                <w:bottom w:val="none" w:sz="0" w:space="0" w:color="auto"/>
                                <w:right w:val="none" w:sz="0" w:space="0" w:color="auto"/>
                              </w:divBdr>
                              <w:divsChild>
                                <w:div w:id="1979996466">
                                  <w:marLeft w:val="0"/>
                                  <w:marRight w:val="0"/>
                                  <w:marTop w:val="0"/>
                                  <w:marBottom w:val="0"/>
                                  <w:divBdr>
                                    <w:top w:val="none" w:sz="0" w:space="0" w:color="auto"/>
                                    <w:left w:val="none" w:sz="0" w:space="0" w:color="auto"/>
                                    <w:bottom w:val="none" w:sz="0" w:space="0" w:color="auto"/>
                                    <w:right w:val="none" w:sz="0" w:space="0" w:color="auto"/>
                                  </w:divBdr>
                                  <w:divsChild>
                                    <w:div w:id="213396136">
                                      <w:marLeft w:val="0"/>
                                      <w:marRight w:val="0"/>
                                      <w:marTop w:val="0"/>
                                      <w:marBottom w:val="0"/>
                                      <w:divBdr>
                                        <w:top w:val="none" w:sz="0" w:space="0" w:color="auto"/>
                                        <w:left w:val="none" w:sz="0" w:space="0" w:color="auto"/>
                                        <w:bottom w:val="none" w:sz="0" w:space="0" w:color="auto"/>
                                        <w:right w:val="none" w:sz="0" w:space="0" w:color="auto"/>
                                      </w:divBdr>
                                      <w:divsChild>
                                        <w:div w:id="230116121">
                                          <w:marLeft w:val="0"/>
                                          <w:marRight w:val="0"/>
                                          <w:marTop w:val="0"/>
                                          <w:marBottom w:val="0"/>
                                          <w:divBdr>
                                            <w:top w:val="none" w:sz="0" w:space="0" w:color="auto"/>
                                            <w:left w:val="none" w:sz="0" w:space="0" w:color="auto"/>
                                            <w:bottom w:val="none" w:sz="0" w:space="0" w:color="auto"/>
                                            <w:right w:val="none" w:sz="0" w:space="0" w:color="auto"/>
                                          </w:divBdr>
                                          <w:divsChild>
                                            <w:div w:id="678964538">
                                              <w:marLeft w:val="0"/>
                                              <w:marRight w:val="0"/>
                                              <w:marTop w:val="0"/>
                                              <w:marBottom w:val="0"/>
                                              <w:divBdr>
                                                <w:top w:val="none" w:sz="0" w:space="0" w:color="auto"/>
                                                <w:left w:val="none" w:sz="0" w:space="0" w:color="auto"/>
                                                <w:bottom w:val="none" w:sz="0" w:space="0" w:color="auto"/>
                                                <w:right w:val="none" w:sz="0" w:space="0" w:color="auto"/>
                                              </w:divBdr>
                                              <w:divsChild>
                                                <w:div w:id="487597583">
                                                  <w:marLeft w:val="0"/>
                                                  <w:marRight w:val="0"/>
                                                  <w:marTop w:val="0"/>
                                                  <w:marBottom w:val="0"/>
                                                  <w:divBdr>
                                                    <w:top w:val="none" w:sz="0" w:space="0" w:color="auto"/>
                                                    <w:left w:val="none" w:sz="0" w:space="0" w:color="auto"/>
                                                    <w:bottom w:val="none" w:sz="0" w:space="0" w:color="auto"/>
                                                    <w:right w:val="none" w:sz="0" w:space="0" w:color="auto"/>
                                                  </w:divBdr>
                                                  <w:divsChild>
                                                    <w:div w:id="853108017">
                                                      <w:marLeft w:val="0"/>
                                                      <w:marRight w:val="300"/>
                                                      <w:marTop w:val="0"/>
                                                      <w:marBottom w:val="0"/>
                                                      <w:divBdr>
                                                        <w:top w:val="none" w:sz="0" w:space="0" w:color="auto"/>
                                                        <w:left w:val="none" w:sz="0" w:space="0" w:color="auto"/>
                                                        <w:bottom w:val="none" w:sz="0" w:space="0" w:color="auto"/>
                                                        <w:right w:val="none" w:sz="0" w:space="0" w:color="auto"/>
                                                      </w:divBdr>
                                                      <w:divsChild>
                                                        <w:div w:id="1341590427">
                                                          <w:marLeft w:val="0"/>
                                                          <w:marRight w:val="0"/>
                                                          <w:marTop w:val="0"/>
                                                          <w:marBottom w:val="0"/>
                                                          <w:divBdr>
                                                            <w:top w:val="none" w:sz="0" w:space="0" w:color="auto"/>
                                                            <w:left w:val="none" w:sz="0" w:space="0" w:color="auto"/>
                                                            <w:bottom w:val="none" w:sz="0" w:space="0" w:color="auto"/>
                                                            <w:right w:val="none" w:sz="0" w:space="0" w:color="auto"/>
                                                          </w:divBdr>
                                                          <w:divsChild>
                                                            <w:div w:id="1742167692">
                                                              <w:marLeft w:val="0"/>
                                                              <w:marRight w:val="0"/>
                                                              <w:marTop w:val="0"/>
                                                              <w:marBottom w:val="0"/>
                                                              <w:divBdr>
                                                                <w:top w:val="none" w:sz="0" w:space="0" w:color="auto"/>
                                                                <w:left w:val="none" w:sz="0" w:space="0" w:color="auto"/>
                                                                <w:bottom w:val="none" w:sz="0" w:space="0" w:color="auto"/>
                                                                <w:right w:val="none" w:sz="0" w:space="0" w:color="auto"/>
                                                              </w:divBdr>
                                                              <w:divsChild>
                                                                <w:div w:id="1540320430">
                                                                  <w:marLeft w:val="0"/>
                                                                  <w:marRight w:val="0"/>
                                                                  <w:marTop w:val="0"/>
                                                                  <w:marBottom w:val="0"/>
                                                                  <w:divBdr>
                                                                    <w:top w:val="none" w:sz="0" w:space="0" w:color="auto"/>
                                                                    <w:left w:val="none" w:sz="0" w:space="0" w:color="auto"/>
                                                                    <w:bottom w:val="none" w:sz="0" w:space="0" w:color="auto"/>
                                                                    <w:right w:val="none" w:sz="0" w:space="0" w:color="auto"/>
                                                                  </w:divBdr>
                                                                  <w:divsChild>
                                                                    <w:div w:id="2060469412">
                                                                      <w:marLeft w:val="0"/>
                                                                      <w:marRight w:val="0"/>
                                                                      <w:marTop w:val="0"/>
                                                                      <w:marBottom w:val="360"/>
                                                                      <w:divBdr>
                                                                        <w:top w:val="single" w:sz="6" w:space="0" w:color="CCCCCC"/>
                                                                        <w:left w:val="none" w:sz="0" w:space="0" w:color="auto"/>
                                                                        <w:bottom w:val="none" w:sz="0" w:space="0" w:color="auto"/>
                                                                        <w:right w:val="none" w:sz="0" w:space="0" w:color="auto"/>
                                                                      </w:divBdr>
                                                                      <w:divsChild>
                                                                        <w:div w:id="1519202010">
                                                                          <w:marLeft w:val="0"/>
                                                                          <w:marRight w:val="0"/>
                                                                          <w:marTop w:val="0"/>
                                                                          <w:marBottom w:val="0"/>
                                                                          <w:divBdr>
                                                                            <w:top w:val="none" w:sz="0" w:space="0" w:color="auto"/>
                                                                            <w:left w:val="none" w:sz="0" w:space="0" w:color="auto"/>
                                                                            <w:bottom w:val="none" w:sz="0" w:space="0" w:color="auto"/>
                                                                            <w:right w:val="none" w:sz="0" w:space="0" w:color="auto"/>
                                                                          </w:divBdr>
                                                                          <w:divsChild>
                                                                            <w:div w:id="1867866071">
                                                                              <w:marLeft w:val="0"/>
                                                                              <w:marRight w:val="0"/>
                                                                              <w:marTop w:val="0"/>
                                                                              <w:marBottom w:val="0"/>
                                                                              <w:divBdr>
                                                                                <w:top w:val="none" w:sz="0" w:space="0" w:color="auto"/>
                                                                                <w:left w:val="none" w:sz="0" w:space="0" w:color="auto"/>
                                                                                <w:bottom w:val="none" w:sz="0" w:space="0" w:color="auto"/>
                                                                                <w:right w:val="none" w:sz="0" w:space="0" w:color="auto"/>
                                                                              </w:divBdr>
                                                                              <w:divsChild>
                                                                                <w:div w:id="960762747">
                                                                                  <w:marLeft w:val="0"/>
                                                                                  <w:marRight w:val="0"/>
                                                                                  <w:marTop w:val="0"/>
                                                                                  <w:marBottom w:val="0"/>
                                                                                  <w:divBdr>
                                                                                    <w:top w:val="none" w:sz="0" w:space="0" w:color="auto"/>
                                                                                    <w:left w:val="none" w:sz="0" w:space="0" w:color="auto"/>
                                                                                    <w:bottom w:val="none" w:sz="0" w:space="0" w:color="auto"/>
                                                                                    <w:right w:val="none" w:sz="0" w:space="0" w:color="auto"/>
                                                                                  </w:divBdr>
                                                                                  <w:divsChild>
                                                                                    <w:div w:id="1692873913">
                                                                                      <w:marLeft w:val="0"/>
                                                                                      <w:marRight w:val="0"/>
                                                                                      <w:marTop w:val="0"/>
                                                                                      <w:marBottom w:val="0"/>
                                                                                      <w:divBdr>
                                                                                        <w:top w:val="none" w:sz="0" w:space="0" w:color="auto"/>
                                                                                        <w:left w:val="none" w:sz="0" w:space="0" w:color="auto"/>
                                                                                        <w:bottom w:val="none" w:sz="0" w:space="0" w:color="auto"/>
                                                                                        <w:right w:val="none" w:sz="0" w:space="0" w:color="auto"/>
                                                                                      </w:divBdr>
                                                                                      <w:divsChild>
                                                                                        <w:div w:id="673070320">
                                                                                          <w:marLeft w:val="0"/>
                                                                                          <w:marRight w:val="0"/>
                                                                                          <w:marTop w:val="0"/>
                                                                                          <w:marBottom w:val="0"/>
                                                                                          <w:divBdr>
                                                                                            <w:top w:val="none" w:sz="0" w:space="0" w:color="auto"/>
                                                                                            <w:left w:val="none" w:sz="0" w:space="0" w:color="auto"/>
                                                                                            <w:bottom w:val="none" w:sz="0" w:space="0" w:color="auto"/>
                                                                                            <w:right w:val="none" w:sz="0" w:space="0" w:color="auto"/>
                                                                                          </w:divBdr>
                                                                                          <w:divsChild>
                                                                                            <w:div w:id="13288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15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file:///C:\Program%20Files\Defensie\Logos\RO_D_Woordbeeld_Briefinprint_nl.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1540</ap:Words>
  <ap:Characters>9951</ap:Characters>
  <ap:DocSecurity>0</ap:DocSecurity>
  <ap:Lines>82</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2024-09-02T13:42:00.0000000Z</dcterms:created>
  <dcterms:modified xsi:type="dcterms:W3CDTF">2024-09-02T13:42:00.0000000Z</dcterms:modified>
  <dc:description>------------------------</dc:description>
  <version/>
  <category/>
</coreProperties>
</file>