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78DC" w:rsidR="000D78DC" w:rsidP="000D78DC" w:rsidRDefault="000D78DC" w14:paraId="177B28F6" w14:textId="737EB4C2">
      <w:pPr>
        <w:pStyle w:val="Geenafstand"/>
        <w:rPr>
          <w:b/>
          <w:bCs/>
        </w:rPr>
      </w:pPr>
      <w:r w:rsidRPr="000D78DC">
        <w:rPr>
          <w:b/>
          <w:bCs/>
        </w:rPr>
        <w:t>AH 2383</w:t>
      </w:r>
    </w:p>
    <w:p w:rsidR="000D78DC" w:rsidP="000D78DC" w:rsidRDefault="000D78DC" w14:paraId="3DDC8A1A" w14:textId="5E1D353D">
      <w:pPr>
        <w:pStyle w:val="Geenafstand"/>
        <w:rPr>
          <w:b/>
          <w:bCs/>
        </w:rPr>
      </w:pPr>
      <w:r w:rsidRPr="000D78DC">
        <w:rPr>
          <w:b/>
          <w:bCs/>
        </w:rPr>
        <w:t>2024Z12157</w:t>
      </w:r>
    </w:p>
    <w:p w:rsidRPr="000D78DC" w:rsidR="000D78DC" w:rsidP="000D78DC" w:rsidRDefault="000D78DC" w14:paraId="4A3CE79D" w14:textId="77777777">
      <w:pPr>
        <w:pStyle w:val="Geenafstand"/>
        <w:rPr>
          <w:b/>
          <w:bCs/>
        </w:rPr>
      </w:pPr>
    </w:p>
    <w:p w:rsidR="000D78DC" w:rsidP="000D78DC" w:rsidRDefault="000D78DC" w14:paraId="39208E64" w14:textId="3A2C492C">
      <w:pPr>
        <w:rPr>
          <w:rFonts w:ascii="Times New Roman" w:hAnsi="Times New Roman"/>
          <w:sz w:val="24"/>
          <w:szCs w:val="24"/>
        </w:rPr>
      </w:pPr>
      <w:r w:rsidRPr="000D78DC">
        <w:rPr>
          <w:rFonts w:ascii="Times New Roman" w:hAnsi="Times New Roman"/>
          <w:sz w:val="24"/>
          <w:szCs w:val="24"/>
        </w:rPr>
        <w:t xml:space="preserve">Mededeling van minister </w:t>
      </w:r>
      <w:proofErr w:type="spellStart"/>
      <w:r w:rsidRPr="000D78DC">
        <w:rPr>
          <w:rFonts w:ascii="Times New Roman" w:hAnsi="Times New Roman"/>
          <w:sz w:val="24"/>
          <w:szCs w:val="24"/>
        </w:rPr>
        <w:t>Beljaarts</w:t>
      </w:r>
      <w:proofErr w:type="spellEnd"/>
      <w:r w:rsidRPr="000D78DC">
        <w:rPr>
          <w:rFonts w:ascii="Times New Roman" w:hAnsi="Times New Roman"/>
          <w:sz w:val="24"/>
          <w:szCs w:val="24"/>
        </w:rPr>
        <w:t xml:space="preserve"> (Economische Zaken) (ontvangen</w:t>
      </w:r>
      <w:r>
        <w:rPr>
          <w:rFonts w:ascii="Times New Roman" w:hAnsi="Times New Roman"/>
          <w:sz w:val="24"/>
          <w:szCs w:val="24"/>
        </w:rPr>
        <w:t xml:space="preserve"> 30 augustus 2024)</w:t>
      </w:r>
    </w:p>
    <w:p w:rsidRPr="00064BDB" w:rsidR="000D78DC" w:rsidP="000D78DC" w:rsidRDefault="000D78DC" w14:paraId="28EC36FE" w14:textId="77777777">
      <w:pPr>
        <w:rPr>
          <w:szCs w:val="18"/>
        </w:rPr>
      </w:pPr>
    </w:p>
    <w:p w:rsidRPr="00064BDB" w:rsidR="000D78DC" w:rsidP="000D78DC" w:rsidRDefault="000D78DC" w14:paraId="6ADF147F" w14:textId="77777777">
      <w:pPr>
        <w:pStyle w:val="Voetnoottekst"/>
        <w:spacing w:line="240" w:lineRule="atLeast"/>
        <w:rPr>
          <w:sz w:val="18"/>
          <w:szCs w:val="18"/>
        </w:rPr>
      </w:pPr>
      <w:r w:rsidRPr="00064BDB">
        <w:rPr>
          <w:sz w:val="18"/>
          <w:szCs w:val="18"/>
        </w:rPr>
        <w:t xml:space="preserve">De vragen van </w:t>
      </w:r>
      <w:r>
        <w:rPr>
          <w:sz w:val="18"/>
          <w:szCs w:val="18"/>
        </w:rPr>
        <w:t xml:space="preserve">het </w:t>
      </w:r>
      <w:r w:rsidRPr="00064BDB">
        <w:rPr>
          <w:sz w:val="18"/>
          <w:szCs w:val="18"/>
        </w:rPr>
        <w:t>l</w:t>
      </w:r>
      <w:r>
        <w:rPr>
          <w:sz w:val="18"/>
          <w:szCs w:val="18"/>
        </w:rPr>
        <w:t>i</w:t>
      </w:r>
      <w:r w:rsidRPr="00064BDB">
        <w:rPr>
          <w:sz w:val="18"/>
          <w:szCs w:val="18"/>
        </w:rPr>
        <w:t>d Dijk (SP)</w:t>
      </w:r>
      <w:r>
        <w:rPr>
          <w:sz w:val="18"/>
          <w:szCs w:val="18"/>
        </w:rPr>
        <w:t xml:space="preserve"> </w:t>
      </w:r>
      <w:r w:rsidRPr="00064BDB">
        <w:rPr>
          <w:sz w:val="18"/>
          <w:szCs w:val="18"/>
        </w:rPr>
        <w:t>van 2</w:t>
      </w:r>
      <w:r>
        <w:rPr>
          <w:sz w:val="18"/>
          <w:szCs w:val="18"/>
        </w:rPr>
        <w:t>3 juli</w:t>
      </w:r>
      <w:r w:rsidRPr="00064BDB">
        <w:rPr>
          <w:sz w:val="18"/>
          <w:szCs w:val="18"/>
        </w:rPr>
        <w:t xml:space="preserve"> jl. over de bevoegdheden van de ACM en het beschermen van consumenten voor de gevolgen van marktmacht</w:t>
      </w:r>
      <w:r>
        <w:rPr>
          <w:sz w:val="18"/>
          <w:szCs w:val="18"/>
        </w:rPr>
        <w:t xml:space="preserve"> (</w:t>
      </w:r>
      <w:r w:rsidRPr="00064BDB">
        <w:rPr>
          <w:sz w:val="18"/>
          <w:szCs w:val="18"/>
        </w:rPr>
        <w:t>2024Z12157</w:t>
      </w:r>
      <w:r>
        <w:rPr>
          <w:sz w:val="18"/>
          <w:szCs w:val="18"/>
        </w:rPr>
        <w:t>) kunnen niet binnen de gebruikelijke termijn worden beantwoord.</w:t>
      </w:r>
    </w:p>
    <w:p w:rsidRPr="00064BDB" w:rsidR="000D78DC" w:rsidP="000D78DC" w:rsidRDefault="000D78DC" w14:paraId="0B222FA5" w14:textId="77777777">
      <w:pPr>
        <w:pStyle w:val="Voetnoottekst"/>
        <w:spacing w:line="240" w:lineRule="atLeast"/>
        <w:rPr>
          <w:sz w:val="18"/>
          <w:szCs w:val="18"/>
        </w:rPr>
      </w:pPr>
    </w:p>
    <w:p w:rsidRPr="00064BDB" w:rsidR="000D78DC" w:rsidP="000D78DC" w:rsidRDefault="000D78DC" w14:paraId="398A88CF" w14:textId="77777777">
      <w:pPr>
        <w:pStyle w:val="Voetnoottekst"/>
        <w:spacing w:line="240" w:lineRule="atLeast"/>
        <w:rPr>
          <w:sz w:val="18"/>
          <w:szCs w:val="18"/>
        </w:rPr>
      </w:pPr>
      <w:r w:rsidRPr="00064BDB">
        <w:rPr>
          <w:sz w:val="18"/>
          <w:szCs w:val="18"/>
        </w:rPr>
        <w:t>Gelet op de recesperiode en gezien de diverse aard van de gestelde vragen vergt de benodigde afstemming van de beantwoording meer tijd. Ik verwacht de antwoorden zo spoedig mogelijk en binnen 3 weken na de dagtekening van deze brief naar de Kamer te kunnen versturen.</w:t>
      </w:r>
    </w:p>
    <w:p w:rsidR="000D78DC" w:rsidP="000D78DC" w:rsidRDefault="000D78DC" w14:paraId="12AF4C10" w14:textId="77777777"/>
    <w:p w:rsidRPr="005C65B5" w:rsidR="000D78DC" w:rsidP="000D78DC" w:rsidRDefault="000D78DC" w14:paraId="6A05B3A3" w14:textId="77777777"/>
    <w:p w:rsidRPr="005C65B5" w:rsidR="000D78DC" w:rsidP="000D78DC" w:rsidRDefault="000D78DC" w14:paraId="77C96C66" w14:textId="77777777"/>
    <w:p w:rsidR="006A2B91" w:rsidRDefault="006A2B91" w14:paraId="40A96905" w14:textId="77777777"/>
    <w:sectPr w:rsidR="006A2B91" w:rsidSect="000D78D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91A0" w14:textId="77777777" w:rsidR="000D78DC" w:rsidRDefault="000D78DC" w:rsidP="000D78DC">
      <w:pPr>
        <w:spacing w:after="0" w:line="240" w:lineRule="auto"/>
      </w:pPr>
      <w:r>
        <w:separator/>
      </w:r>
    </w:p>
  </w:endnote>
  <w:endnote w:type="continuationSeparator" w:id="0">
    <w:p w14:paraId="4FD40BDC" w14:textId="77777777" w:rsidR="000D78DC" w:rsidRDefault="000D78DC" w:rsidP="000D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67EA" w14:textId="77777777" w:rsidR="000D78DC" w:rsidRPr="000D78DC" w:rsidRDefault="000D78DC" w:rsidP="000D78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D1D5" w14:textId="77777777" w:rsidR="000D78DC" w:rsidRPr="000D78DC" w:rsidRDefault="000D78DC" w:rsidP="000D78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CBF7" w14:textId="77777777" w:rsidR="000D78DC" w:rsidRPr="000D78DC" w:rsidRDefault="000D78DC" w:rsidP="000D78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E68F" w14:textId="77777777" w:rsidR="000D78DC" w:rsidRDefault="000D78DC" w:rsidP="000D78DC">
      <w:pPr>
        <w:spacing w:after="0" w:line="240" w:lineRule="auto"/>
      </w:pPr>
      <w:r>
        <w:separator/>
      </w:r>
    </w:p>
  </w:footnote>
  <w:footnote w:type="continuationSeparator" w:id="0">
    <w:p w14:paraId="093CED15" w14:textId="77777777" w:rsidR="000D78DC" w:rsidRDefault="000D78DC" w:rsidP="000D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6076" w14:textId="77777777" w:rsidR="000D78DC" w:rsidRPr="000D78DC" w:rsidRDefault="000D78DC" w:rsidP="000D78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3E14" w14:textId="77777777" w:rsidR="000D78DC" w:rsidRPr="000D78DC" w:rsidRDefault="000D78DC" w:rsidP="000D78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2565" w14:textId="77777777" w:rsidR="000D78DC" w:rsidRPr="000D78DC" w:rsidRDefault="000D78DC" w:rsidP="000D78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DC"/>
    <w:rsid w:val="000D78DC"/>
    <w:rsid w:val="006A2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2021"/>
  <w15:chartTrackingRefBased/>
  <w15:docId w15:val="{49C311AF-60E4-46D3-A56D-0E9BE613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D78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D78D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D78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D78D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D78D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D78DC"/>
    <w:rPr>
      <w:rFonts w:ascii="Verdana" w:hAnsi="Verdana"/>
      <w:noProof/>
      <w:sz w:val="13"/>
      <w:szCs w:val="24"/>
      <w:lang w:eastAsia="nl-NL"/>
    </w:rPr>
  </w:style>
  <w:style w:type="paragraph" w:customStyle="1" w:styleId="Huisstijl-Gegeven">
    <w:name w:val="Huisstijl-Gegeven"/>
    <w:basedOn w:val="Standaard"/>
    <w:link w:val="Huisstijl-GegevenCharChar"/>
    <w:rsid w:val="000D78D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D78D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D78D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D78D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D78DC"/>
    <w:pPr>
      <w:spacing w:after="0"/>
    </w:pPr>
    <w:rPr>
      <w:b/>
    </w:rPr>
  </w:style>
  <w:style w:type="paragraph" w:customStyle="1" w:styleId="Huisstijl-Paginanummering">
    <w:name w:val="Huisstijl-Paginanummering"/>
    <w:basedOn w:val="Standaard"/>
    <w:rsid w:val="000D78D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D78D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D78D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D78DC"/>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0D7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507</ap:Characters>
  <ap:DocSecurity>0</ap:DocSecurity>
  <ap:Lines>4</ap:Lines>
  <ap:Paragraphs>1</ap:Paragraphs>
  <ap:ScaleCrop>false</ap:ScaleCrop>
  <ap:LinksUpToDate>false</ap:LinksUpToDate>
  <ap:CharactersWithSpaces>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2024-08-30T15:11:00.0000000Z</dcterms:created>
  <dcterms:modified xsi:type="dcterms:W3CDTF">2024-08-30T15:12:00.0000000Z</dcterms:modified>
  <version/>
  <category/>
</coreProperties>
</file>