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2024Z12529</w:t>
        <w:br/>
      </w:r>
      <w:proofErr w:type="spellEnd"/>
    </w:p>
    <w:p>
      <w:pPr>
        <w:pStyle w:val="Normal"/>
        <w:rPr>
          <w:b w:val="1"/>
          <w:bCs w:val="1"/>
        </w:rPr>
      </w:pPr>
      <w:r w:rsidR="250AE766">
        <w:rPr>
          <w:b w:val="0"/>
          <w:bCs w:val="0"/>
        </w:rPr>
        <w:t>(ingezonden 23 augustus 2024)</w:t>
        <w:br/>
      </w:r>
    </w:p>
    <w:p>
      <w:r>
        <w:t xml:space="preserve">Vragen van de leden Kröger en Piri (beiden GroenLinks-PvdA) aan de ministers van Klimaat en Groene Groei en voor Buitenlandse Handel en Ontwikkelingshulp over het bericht 'Russisch staatsbedrijf sluist honderden miljoenen aan uraniumwinst door Nederland'</w:t>
      </w:r>
      <w:r>
        <w:br/>
      </w:r>
    </w:p>
    <w:p>
      <w:r>
        <w:t xml:space="preserve"> </w:t>
      </w:r>
      <w:r>
        <w:br/>
      </w:r>
    </w:p>
    <w:p>
      <w:pPr>
        <w:pStyle w:val="ListParagraph"/>
        <w:numPr>
          <w:ilvl w:val="0"/>
          <w:numId w:val="100451650"/>
        </w:numPr>
        <w:ind w:left="360"/>
      </w:pPr>
      <w:r>
        <w:t>Bent u bekend met het bericht 'Russisch staatsbedrijf sluist honderden miljoenen aan uraniumwinst door Nederland'? (1)</w:t>
      </w:r>
      <w:r>
        <w:br/>
      </w:r>
    </w:p>
    <w:p>
      <w:pPr>
        <w:pStyle w:val="ListParagraph"/>
        <w:numPr>
          <w:ilvl w:val="0"/>
          <w:numId w:val="100451650"/>
        </w:numPr>
        <w:ind w:left="360"/>
      </w:pPr>
      <w:r>
        <w:t>Deelt u de mening dat het zeer onwenselijk is dat Rusland nog steeds honderden miljoenen euro’s verdient aan Europa met de handel en verwerking van uranium?</w:t>
      </w:r>
      <w:r>
        <w:br/>
      </w:r>
    </w:p>
    <w:p>
      <w:pPr>
        <w:pStyle w:val="ListParagraph"/>
        <w:numPr>
          <w:ilvl w:val="0"/>
          <w:numId w:val="100451650"/>
        </w:numPr>
        <w:ind w:left="360"/>
      </w:pPr>
      <w:r>
        <w:t>Deelt u de mening dat al het mogelijke moet worden gedaan om alle activiteiten van Rosatom in Nederland en de Europese Unie zo snel mogelijk te stoppen? Zo ja, welke stappen onderneemt u hiertoe?</w:t>
      </w:r>
      <w:r>
        <w:br/>
      </w:r>
    </w:p>
    <w:p>
      <w:pPr>
        <w:pStyle w:val="ListParagraph"/>
        <w:numPr>
          <w:ilvl w:val="0"/>
          <w:numId w:val="100451650"/>
        </w:numPr>
        <w:ind w:left="360"/>
      </w:pPr>
      <w:r>
        <w:t>Bent u bereid in EU-verband te pleiten voor sancties rondom uranium?</w:t>
      </w:r>
      <w:r>
        <w:br/>
      </w:r>
    </w:p>
    <w:p>
      <w:pPr>
        <w:pStyle w:val="ListParagraph"/>
        <w:numPr>
          <w:ilvl w:val="0"/>
          <w:numId w:val="100451650"/>
        </w:numPr>
        <w:ind w:left="360"/>
      </w:pPr>
      <w:r>
        <w:t>Wat is de stand van zaken rondom de uitvoering van de aangenomen motie van het lid Klaver c.s. over in Europees verband pleiten voor beperkende maatregelen wat betreft import uit Rusland in het nucleair domein en van LNG (Kamerstuk 36476, nr. 3)?</w:t>
      </w:r>
      <w:r>
        <w:br/>
      </w:r>
    </w:p>
    <w:p>
      <w:pPr>
        <w:pStyle w:val="ListParagraph"/>
        <w:numPr>
          <w:ilvl w:val="0"/>
          <w:numId w:val="100451650"/>
        </w:numPr>
        <w:ind w:left="360"/>
      </w:pPr>
      <w:r>
        <w:t>Hoe is dit te verenigen met de plannen voor nieuwe kerncentrales in Nederland? Hoe wordt verzekerd dat deze centrales op geen enkele manier afhankelijk zijn van Russische bedrijven, direct of indirect?</w:t>
      </w:r>
      <w:r>
        <w:br/>
      </w:r>
    </w:p>
    <w:p>
      <w:pPr>
        <w:pStyle w:val="ListParagraph"/>
        <w:numPr>
          <w:ilvl w:val="0"/>
          <w:numId w:val="100451650"/>
        </w:numPr>
        <w:ind w:left="360"/>
      </w:pPr>
      <w:r>
        <w:t>Hoe kijkt u aan tegen de afhankelijkheid van Rusland in de medische sector? (2) Wordt er gewerkt aan alternatieven voor medische isotopen? Wat zijn de mogelijkheden hiertoe?</w:t>
      </w:r>
      <w:r>
        <w:br/>
      </w:r>
    </w:p>
    <w:p>
      <w:r>
        <w:t xml:space="preserve"> </w:t>
      </w:r>
      <w:r>
        <w:br/>
      </w:r>
    </w:p>
    <w:p>
      <w:r>
        <w:t xml:space="preserve">(1) NOS, 18 augustus 2024, 'Russisch staatsbedrijf sluist honderden miljoenen aan uraniumwinst door Nederland'. (https://nos.nl/artikel/2533713-russisch-staatsbedrijf-sluist-honderden-miljoenen-aan-uraniumwinst-door-nederland)</w:t>
      </w:r>
      <w:r>
        <w:br/>
      </w:r>
    </w:p>
    <w:p>
      <w:r>
        <w:t xml:space="preserve">(2) NOS, 21 augustus 2024, 'Nederland te afhankelijk van Rusland voor nucleaire medicijnen'. (https://nos.nl/artikel/2533982-nederland-te-afhankelijk-van-rusland-voor-nucleaire-medicijnen)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650">
    <w:abstractNumId w:val="100451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