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2024Z12269</w:t>
        <w:br/>
      </w:r>
      <w:proofErr w:type="spellEnd"/>
    </w:p>
    <w:p>
      <w:pPr>
        <w:pStyle w:val="Normal"/>
        <w:rPr>
          <w:b w:val="1"/>
          <w:bCs w:val="1"/>
        </w:rPr>
      </w:pPr>
      <w:r w:rsidR="250AE766">
        <w:rPr>
          <w:b w:val="0"/>
          <w:bCs w:val="0"/>
        </w:rPr>
        <w:t>(ingezonden 2 augustus 2024)</w:t>
        <w:br/>
      </w:r>
    </w:p>
    <w:p>
      <w:r>
        <w:t xml:space="preserve">Vragen van het lid Dobbe (SP) aan de staatssecretaris en de minister van Volksgezondheid, Welzijn en Sport over het bericht ‘Mevrouw Verheijden (88) moest halsoverkop weg uit verzorgingshuis’</w:t>
      </w:r>
      <w:r>
        <w:br/>
      </w:r>
    </w:p>
    <w:p>
      <w:pPr>
        <w:pStyle w:val="ListParagraph"/>
        <w:numPr>
          <w:ilvl w:val="0"/>
          <w:numId w:val="100450800"/>
        </w:numPr>
        <w:ind w:left="360"/>
      </w:pPr>
      <w:r>
        <w:t>Wat is uw reactie op het bericht ‘Mevrouw Verheijden (88) moest halsoverkop weg uit verzorgingshuis’?[1]</w:t>
      </w:r>
      <w:r>
        <w:br/>
      </w:r>
    </w:p>
    <w:p>
      <w:pPr>
        <w:pStyle w:val="ListParagraph"/>
        <w:numPr>
          <w:ilvl w:val="0"/>
          <w:numId w:val="100450800"/>
        </w:numPr>
        <w:ind w:left="360"/>
      </w:pPr>
      <w:r>
        <w:t>Waarom is dit besluit pas zo kort van tevoren bekendgemaakt, waardoor mensen halsoverkop moesten verhuizen? Bent u het ermee eens dat het onverantwoord en asociaal is om oudere en kwetsbare bewoners die zorg nodig hebben zo plotseling te laten verhuizen?</w:t>
      </w:r>
      <w:r>
        <w:br/>
      </w:r>
    </w:p>
    <w:p>
      <w:pPr>
        <w:pStyle w:val="ListParagraph"/>
        <w:numPr>
          <w:ilvl w:val="0"/>
          <w:numId w:val="100450800"/>
        </w:numPr>
        <w:ind w:left="360"/>
      </w:pPr>
      <w:r>
        <w:t>Kon het bestuur van Zuyderland niet aan zien komen dat er personeelstekorten zouden kunnen ontstaan in vakantietijd? Welke stappen zijn er gezet om dit te voorkomen? Is er extra vast personeel aangetrokken? Wat is er gedaan op het gebied van werving, beloning en arbeidsvoorwaarden? In hoeverre is dit het gevolg van onverantwoord beleid van Zuyderland, omdat dit te voorzien was?</w:t>
      </w:r>
      <w:r>
        <w:br/>
      </w:r>
    </w:p>
    <w:p>
      <w:pPr>
        <w:pStyle w:val="ListParagraph"/>
        <w:numPr>
          <w:ilvl w:val="0"/>
          <w:numId w:val="100450800"/>
        </w:numPr>
        <w:ind w:left="360"/>
      </w:pPr>
      <w:r>
        <w:t>Heeft het management van Zuyderland overwogen om zelf in de zorg bij te springen om verhuizen van bewoners te voorkomen? Waarom niet?</w:t>
      </w:r>
      <w:r>
        <w:br/>
      </w:r>
    </w:p>
    <w:p>
      <w:pPr>
        <w:pStyle w:val="ListParagraph"/>
        <w:numPr>
          <w:ilvl w:val="0"/>
          <w:numId w:val="100450800"/>
        </w:numPr>
        <w:ind w:left="360"/>
      </w:pPr>
      <w:r>
        <w:t>Worden dit soort besluiten ook genomen in andere ouderenzorginstellingen of dreigt dat te gebeuren? Welke stappen zet u om dat te voorkomen?</w:t>
      </w:r>
      <w:r>
        <w:br/>
      </w:r>
    </w:p>
    <w:p>
      <w:pPr>
        <w:pStyle w:val="ListParagraph"/>
        <w:numPr>
          <w:ilvl w:val="0"/>
          <w:numId w:val="100450800"/>
        </w:numPr>
        <w:ind w:left="360"/>
      </w:pPr>
      <w:r>
        <w:t>Hoeveel zekerheid hebben de bewoners dat zij straks ook daadwerkelijk terug kunnen keren? Is uitgesloten dat zij opnieuw moeten verhuizen wat wordt gedaan om dit te voorkomen?</w:t>
      </w:r>
      <w:r>
        <w:br/>
      </w:r>
    </w:p>
    <w:p>
      <w:pPr>
        <w:pStyle w:val="ListParagraph"/>
        <w:numPr>
          <w:ilvl w:val="0"/>
          <w:numId w:val="100450800"/>
        </w:numPr>
        <w:ind w:left="360"/>
      </w:pPr>
      <w:r>
        <w:t>Hoe gaat het nu met de bewoners en wat wordt gedaan om verdere onzekerheid bij hen te voorkomen?</w:t>
      </w:r>
      <w:r>
        <w:br/>
      </w:r>
    </w:p>
    <w:p>
      <w:pPr>
        <w:pStyle w:val="ListParagraph"/>
        <w:numPr>
          <w:ilvl w:val="0"/>
          <w:numId w:val="100450800"/>
        </w:numPr>
        <w:ind w:left="360"/>
      </w:pPr>
      <w:r>
        <w:t>In hoeverre hangt dit personeelstekort samen met de loonkloof tussen de zorg en andere sectoren en de bezuinigingen die zijn doorgevoerd in de ouderenzorg?</w:t>
      </w:r>
      <w:r>
        <w:br/>
      </w:r>
    </w:p>
    <w:p>
      <w:pPr>
        <w:pStyle w:val="ListParagraph"/>
        <w:numPr>
          <w:ilvl w:val="0"/>
          <w:numId w:val="100450800"/>
        </w:numPr>
        <w:ind w:left="360"/>
      </w:pPr>
      <w:r>
        <w:t>In hoeverre hangen de personeelsproblemen in verzorgingshuis Egtherhof samen met de situatie in het Zuyderland ziekenhuis?</w:t>
      </w:r>
      <w:r>
        <w:br/>
      </w:r>
    </w:p>
    <w:p>
      <w:pPr>
        <w:pStyle w:val="ListParagraph"/>
        <w:numPr>
          <w:ilvl w:val="0"/>
          <w:numId w:val="100450800"/>
        </w:numPr>
        <w:ind w:left="360"/>
      </w:pPr>
      <w:r>
        <w:t>Deelt u de analyse dat deze problematiek in verzorgingshuizen duidelijk maakt dat het volstrekt onverantwoord zou zijn om verder te bezuinigen op de ouderenzorg en dat er eerder investeringen in personeel noodzakelijk zijn? Zo ja, bent u bereid om de geplande bezuinigingen te schrappen? Zo nee, waarom niet?</w:t>
      </w:r>
      <w:r>
        <w:br/>
      </w:r>
    </w:p>
    <w:p>
      <w:pPr>
        <w:pStyle w:val="ListParagraph"/>
        <w:numPr>
          <w:ilvl w:val="0"/>
          <w:numId w:val="100450800"/>
        </w:numPr>
        <w:ind w:left="360"/>
      </w:pPr>
      <w:r>
        <w:t>Bent u bereid om deze vragen één voor één te beantwoorden?</w:t>
      </w:r>
      <w:r>
        <w:br/>
      </w:r>
    </w:p>
    <w:p>
      <w:r>
        <w:t xml:space="preserve"> </w:t>
      </w:r>
      <w:r>
        <w:br/>
      </w:r>
    </w:p>
    <w:p>
      <w:r>
        <w:t xml:space="preserve">[1] Mevrouw Verheijden (88) moest halsoverkop weg uit verzorgingshuis - L1 Nieuws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