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BCC" w:rsidRDefault="00273E24" w14:paraId="45ECB8D4" w14:textId="77777777">
      <w:pPr>
        <w:pStyle w:val="StandaardAanhef"/>
      </w:pPr>
      <w:r>
        <w:t>Geachte voorzitter,</w:t>
      </w:r>
    </w:p>
    <w:p w:rsidR="008F5C95" w:rsidP="00F83B83" w:rsidRDefault="00F83B83" w14:paraId="76FF1D34" w14:textId="0C41EF7F">
      <w:r>
        <w:t xml:space="preserve">In mei jl. bent u door mijn ambtsvoorganger geïnformeerd over de stand van zaken rondom het staatssteuntraject </w:t>
      </w:r>
      <w:r w:rsidR="003A57A2">
        <w:t xml:space="preserve">betreffende </w:t>
      </w:r>
      <w:r>
        <w:t>het PALLAS-programma</w:t>
      </w:r>
      <w:r>
        <w:rPr>
          <w:rStyle w:val="Voetnootmarkering"/>
        </w:rPr>
        <w:footnoteReference w:id="1"/>
      </w:r>
      <w:r>
        <w:t xml:space="preserve">. </w:t>
      </w:r>
      <w:r w:rsidR="000636D5">
        <w:t>Met de bouw van een nieuwe reactor in Nederland wordt de voorzieningszekerheid van medische isotopen voor patiënten in Nederland, de Europese Unie en wereldwijd geborgd</w:t>
      </w:r>
      <w:r w:rsidR="00CB1377">
        <w:t>,</w:t>
      </w:r>
      <w:r w:rsidR="008F7F92">
        <w:t xml:space="preserve"> en wordt bijgedragen aan </w:t>
      </w:r>
      <w:r w:rsidRPr="008F7F92" w:rsidR="008F7F92">
        <w:rPr>
          <w:color w:val="auto"/>
        </w:rPr>
        <w:t>de ontwikkeling van nieuwe kankertherapieën</w:t>
      </w:r>
      <w:r w:rsidR="000636D5">
        <w:t xml:space="preserve">. De totale financiering van het programma </w:t>
      </w:r>
      <w:r w:rsidRPr="009B0807" w:rsidR="000636D5">
        <w:t>bedraagt € 2.000 miljoen</w:t>
      </w:r>
      <w:r w:rsidRPr="009B0807" w:rsidR="000636D5">
        <w:rPr>
          <w:rStyle w:val="Voetnootmarkering"/>
        </w:rPr>
        <w:footnoteReference w:id="2"/>
      </w:r>
      <w:r w:rsidRPr="009B0807" w:rsidR="000636D5">
        <w:t>.</w:t>
      </w:r>
      <w:r w:rsidRPr="000636D5" w:rsidR="000636D5">
        <w:t xml:space="preserve"> </w:t>
      </w:r>
      <w:r w:rsidR="000636D5">
        <w:t>In deze brief is aangegeven dat uw Kamer geïnformeerd zal worden op het</w:t>
      </w:r>
      <w:r w:rsidRPr="008F5C95" w:rsidR="000636D5">
        <w:t xml:space="preserve"> </w:t>
      </w:r>
      <w:r w:rsidR="000636D5">
        <w:t>moment dat de Europese Commissie een besluit heeft genomen over de steunmaatregel.</w:t>
      </w:r>
    </w:p>
    <w:p w:rsidR="00F83B83" w:rsidP="00F83B83" w:rsidRDefault="00F83B83" w14:paraId="39FBFDC7" w14:textId="77777777"/>
    <w:p w:rsidRPr="00B51A14" w:rsidR="00B51A14" w:rsidP="00713591" w:rsidRDefault="008F5C95" w14:paraId="55850F56" w14:textId="49E6D727">
      <w:r>
        <w:t>Eind juli heeft d</w:t>
      </w:r>
      <w:r w:rsidR="00F83B83">
        <w:t>e Europese Commissie het besluit genomen dat de steun</w:t>
      </w:r>
      <w:r w:rsidR="00A074FA">
        <w:t>,</w:t>
      </w:r>
      <w:r w:rsidR="00F83B83">
        <w:t xml:space="preserve"> die Nederland</w:t>
      </w:r>
      <w:r w:rsidR="00A415EA">
        <w:t xml:space="preserve"> – m</w:t>
      </w:r>
      <w:r w:rsidR="00F83B83">
        <w:t>iddels de investering in de bouw van de PALLAS-reactor ter vervanging van de Hoge Flux Reactor (HFR) in Petten</w:t>
      </w:r>
      <w:r w:rsidR="00A415EA">
        <w:t xml:space="preserve"> – </w:t>
      </w:r>
      <w:r w:rsidR="00F83B83">
        <w:t>verleen</w:t>
      </w:r>
      <w:r w:rsidR="005D11C4">
        <w:t>t</w:t>
      </w:r>
      <w:r w:rsidR="00F83B83">
        <w:t xml:space="preserve"> </w:t>
      </w:r>
      <w:r w:rsidR="0059058E">
        <w:t xml:space="preserve">en tot nu toe verleend heeft </w:t>
      </w:r>
      <w:r w:rsidR="00F83B83">
        <w:t>aan het PALLAS-programma</w:t>
      </w:r>
      <w:r w:rsidR="00A074FA">
        <w:t>,</w:t>
      </w:r>
      <w:r w:rsidR="00F83B83">
        <w:t xml:space="preserve"> geoorloofd is</w:t>
      </w:r>
      <w:r w:rsidR="008F7F92">
        <w:t>. D</w:t>
      </w:r>
      <w:r w:rsidRPr="008F7F92" w:rsidR="008F7F92">
        <w:t xml:space="preserve">aarmee </w:t>
      </w:r>
      <w:r w:rsidR="008F7F92">
        <w:t xml:space="preserve">heeft de Commissie onder meer </w:t>
      </w:r>
      <w:r w:rsidR="006E78D9">
        <w:t>g</w:t>
      </w:r>
      <w:r w:rsidRPr="008F7F92" w:rsidR="008F7F92">
        <w:t>econstateerd dat er geen sprake is van on</w:t>
      </w:r>
      <w:r w:rsidR="006E78D9">
        <w:t>geoorloofde</w:t>
      </w:r>
      <w:r w:rsidRPr="008F7F92" w:rsidR="008F7F92">
        <w:t xml:space="preserve"> marktverstoring</w:t>
      </w:r>
      <w:r w:rsidR="008F7F92">
        <w:t>.</w:t>
      </w:r>
    </w:p>
    <w:p w:rsidR="00713591" w:rsidRDefault="00713591" w14:paraId="0FE93FBA" w14:textId="77777777"/>
    <w:p w:rsidR="008F5C95" w:rsidRDefault="008F5C95" w14:paraId="2D7531C6" w14:textId="064301CB">
      <w:r>
        <w:t xml:space="preserve">Met het positieve besluit over de steunmaatregel </w:t>
      </w:r>
      <w:r w:rsidR="000636D5">
        <w:t>wordt er</w:t>
      </w:r>
      <w:r>
        <w:t xml:space="preserve"> overgegaan van de voorbereidende fase naar de uitvoerende fase</w:t>
      </w:r>
      <w:r w:rsidR="00555B07">
        <w:t xml:space="preserve"> van de bouw van de PALLAS-reactor</w:t>
      </w:r>
      <w:r>
        <w:t>. Voordat met de uitvoeringsfase</w:t>
      </w:r>
      <w:r w:rsidRPr="00555B07" w:rsidR="00555B07">
        <w:t xml:space="preserve"> </w:t>
      </w:r>
      <w:r w:rsidR="00555B07">
        <w:t>gestart kan worden</w:t>
      </w:r>
      <w:r>
        <w:t>, moet de zoge</w:t>
      </w:r>
      <w:r w:rsidR="000636D5">
        <w:t>heten</w:t>
      </w:r>
      <w:r>
        <w:t xml:space="preserve"> </w:t>
      </w:r>
      <w:r>
        <w:rPr>
          <w:i/>
          <w:iCs/>
        </w:rPr>
        <w:t xml:space="preserve">gate review </w:t>
      </w:r>
      <w:r>
        <w:t xml:space="preserve">succesvol doorlopen zijn door de PALLAS-organisatie. Middels de </w:t>
      </w:r>
      <w:r>
        <w:rPr>
          <w:i/>
          <w:iCs/>
        </w:rPr>
        <w:t>gate review</w:t>
      </w:r>
      <w:r>
        <w:t xml:space="preserve"> wordt getoetst of de projectorganisatie klaar is om daadwerkelijk te starten met de uitvoeringsfase. Naar verwachting zal de </w:t>
      </w:r>
      <w:r w:rsidRPr="00FE66E4">
        <w:rPr>
          <w:i/>
          <w:iCs/>
        </w:rPr>
        <w:t xml:space="preserve">gate review </w:t>
      </w:r>
      <w:r>
        <w:t>in het begin van het vierde kwartaal van 2024 plaatsvinden.</w:t>
      </w:r>
    </w:p>
    <w:p w:rsidR="008F5C95" w:rsidRDefault="008F5C95" w14:paraId="0E490437" w14:textId="77777777"/>
    <w:p w:rsidR="004275E3" w:rsidRDefault="00F83B83" w14:paraId="72B3AE19" w14:textId="53A8752D">
      <w:r>
        <w:t>D</w:t>
      </w:r>
      <w:r w:rsidR="008F5C95">
        <w:t xml:space="preserve">aarnaast kan de geplande </w:t>
      </w:r>
      <w:r w:rsidR="00277315">
        <w:t xml:space="preserve">fusie van de </w:t>
      </w:r>
      <w:r>
        <w:t xml:space="preserve">twee huidige stichtingen, Stichting Pallas en Stichting </w:t>
      </w:r>
      <w:proofErr w:type="spellStart"/>
      <w:r w:rsidRPr="00E26AD0">
        <w:t>Nuclear</w:t>
      </w:r>
      <w:proofErr w:type="spellEnd"/>
      <w:r w:rsidRPr="00E26AD0">
        <w:t xml:space="preserve"> Research </w:t>
      </w:r>
      <w:proofErr w:type="spellStart"/>
      <w:r w:rsidRPr="00E26AD0">
        <w:t>and</w:t>
      </w:r>
      <w:proofErr w:type="spellEnd"/>
      <w:r w:rsidRPr="00E26AD0">
        <w:t xml:space="preserve"> </w:t>
      </w:r>
      <w:r w:rsidR="00E9262B">
        <w:t>C</w:t>
      </w:r>
      <w:r w:rsidRPr="00E26AD0">
        <w:t>onsultancy Group (NRG)</w:t>
      </w:r>
      <w:r w:rsidR="005D11C4">
        <w:t>, de huidige exploitant van de HFR,</w:t>
      </w:r>
      <w:r w:rsidRPr="00E26AD0">
        <w:t xml:space="preserve"> </w:t>
      </w:r>
      <w:r w:rsidR="00277315">
        <w:t>word</w:t>
      </w:r>
      <w:r w:rsidR="008F5C95">
        <w:t>en</w:t>
      </w:r>
      <w:r w:rsidR="00277315">
        <w:t xml:space="preserve"> gestart</w:t>
      </w:r>
      <w:r>
        <w:t xml:space="preserve">. </w:t>
      </w:r>
      <w:r w:rsidR="00277315">
        <w:t>De nieuwe</w:t>
      </w:r>
      <w:r>
        <w:t xml:space="preserve"> gefuseerde stichting wordt omgezet in een kapitaalvennootschap waar het ministerie van Volksgezondheid, Welzijn en Sport enig aandeelhouder van wordt. </w:t>
      </w:r>
      <w:r w:rsidR="00A34071">
        <w:t xml:space="preserve">Dit proces </w:t>
      </w:r>
      <w:r w:rsidR="00473831">
        <w:t xml:space="preserve">zal </w:t>
      </w:r>
      <w:r w:rsidR="00A34071">
        <w:t>naar verwachting eind 2024</w:t>
      </w:r>
      <w:r w:rsidR="00473831">
        <w:t xml:space="preserve"> worden</w:t>
      </w:r>
      <w:r w:rsidR="00A34071">
        <w:t xml:space="preserve"> afgerond</w:t>
      </w:r>
      <w:r>
        <w:t xml:space="preserve">. </w:t>
      </w:r>
      <w:r w:rsidR="00713591">
        <w:t xml:space="preserve">Met het </w:t>
      </w:r>
      <w:r w:rsidR="00B51A14">
        <w:t>oprichten</w:t>
      </w:r>
      <w:r w:rsidR="00713591">
        <w:t xml:space="preserve"> van de deelneming </w:t>
      </w:r>
      <w:r w:rsidR="008F5C95">
        <w:t xml:space="preserve">en met het </w:t>
      </w:r>
      <w:r w:rsidR="008F5C95">
        <w:lastRenderedPageBreak/>
        <w:t xml:space="preserve">ondertekenen van </w:t>
      </w:r>
      <w:r w:rsidR="00713591">
        <w:t>financieringsdocumenten tussen de Staat en NRG</w:t>
      </w:r>
      <w:r w:rsidR="000636D5">
        <w:t>|</w:t>
      </w:r>
      <w:r w:rsidR="00713591">
        <w:t>PALLAS</w:t>
      </w:r>
      <w:r w:rsidR="008F5C95">
        <w:t>,</w:t>
      </w:r>
      <w:r w:rsidR="00713591">
        <w:t xml:space="preserve">  w</w:t>
      </w:r>
      <w:r w:rsidR="008F5C95">
        <w:t xml:space="preserve">orden </w:t>
      </w:r>
      <w:r w:rsidR="00713591">
        <w:t xml:space="preserve">de sturingsmogelijkheden van de Staat als aandeelhouder versterkt. </w:t>
      </w:r>
    </w:p>
    <w:p w:rsidR="002F4BDC" w:rsidRDefault="002F4BDC" w14:paraId="5C9F2392" w14:textId="77777777"/>
    <w:p w:rsidR="000C30A5" w:rsidP="000C30A5" w:rsidRDefault="005D11C4" w14:paraId="4B4444FF" w14:textId="3BC17BCC">
      <w:r>
        <w:t xml:space="preserve">Uw Kamer wordt via voortgangsrapportages op de hoogte gehouden van de voortgang van het PALLAS-nieuwbouwprogramma, de eerstvolgende rapportage volgt in het derde kwartaal van 2024. </w:t>
      </w:r>
    </w:p>
    <w:p w:rsidR="007D22B3" w:rsidP="000C30A5" w:rsidRDefault="007D22B3" w14:paraId="0BB5B751" w14:textId="77777777"/>
    <w:p w:rsidR="00572BCC" w:rsidP="000C30A5" w:rsidRDefault="00273E24" w14:paraId="0C9CC075" w14:textId="523EB8CC">
      <w:r>
        <w:t>Hoogachtend,</w:t>
      </w:r>
    </w:p>
    <w:p w:rsidR="00572BCC" w:rsidRDefault="00273E24" w14:paraId="7490092A" w14:textId="77777777">
      <w:pPr>
        <w:pStyle w:val="OndertekeningArea1"/>
      </w:pPr>
      <w:r>
        <w:t xml:space="preserve">de minister van Volksgezondheid, </w:t>
      </w:r>
      <w:r>
        <w:br/>
        <w:t>Welzijn en Sport,</w:t>
      </w:r>
    </w:p>
    <w:p w:rsidR="00572BCC" w:rsidRDefault="00572BCC" w14:paraId="54BC8718" w14:textId="77777777"/>
    <w:p w:rsidR="00572BCC" w:rsidRDefault="00572BCC" w14:paraId="5F9780DA" w14:textId="77777777"/>
    <w:p w:rsidR="00572BCC" w:rsidRDefault="00572BCC" w14:paraId="523722EE" w14:textId="77777777"/>
    <w:p w:rsidR="00591D16" w:rsidRDefault="00591D16" w14:paraId="43157CC1" w14:textId="77777777"/>
    <w:p w:rsidR="00591D16" w:rsidRDefault="00591D16" w14:paraId="391A6E68" w14:textId="77777777"/>
    <w:p w:rsidR="00572BCC" w:rsidRDefault="00572BCC" w14:paraId="2843E858" w14:textId="77777777"/>
    <w:p w:rsidR="00572BCC" w:rsidRDefault="00273E24" w14:paraId="2B89E6C6" w14:textId="0F4D42CB">
      <w:r>
        <w:t xml:space="preserve">Fleur </w:t>
      </w:r>
      <w:proofErr w:type="spellStart"/>
      <w:r>
        <w:t>Agema</w:t>
      </w:r>
      <w:proofErr w:type="spellEnd"/>
      <w:r w:rsidR="00753251">
        <w:t xml:space="preserve"> </w:t>
      </w:r>
    </w:p>
    <w:sectPr w:rsidR="00572BCC">
      <w:headerReference w:type="default" r:id="rId8"/>
      <w:headerReference w:type="first" r:id="rId9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12E3" w14:textId="77777777" w:rsidR="00E504C4" w:rsidRDefault="00E504C4">
      <w:pPr>
        <w:spacing w:line="240" w:lineRule="auto"/>
      </w:pPr>
      <w:r>
        <w:separator/>
      </w:r>
    </w:p>
  </w:endnote>
  <w:endnote w:type="continuationSeparator" w:id="0">
    <w:p w14:paraId="7A7CA22C" w14:textId="77777777" w:rsidR="00E504C4" w:rsidRDefault="00E50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5CFD" w14:textId="77777777" w:rsidR="00E504C4" w:rsidRDefault="00E504C4">
      <w:pPr>
        <w:spacing w:line="240" w:lineRule="auto"/>
      </w:pPr>
      <w:r>
        <w:separator/>
      </w:r>
    </w:p>
  </w:footnote>
  <w:footnote w:type="continuationSeparator" w:id="0">
    <w:p w14:paraId="74C675DC" w14:textId="77777777" w:rsidR="00E504C4" w:rsidRDefault="00E504C4">
      <w:pPr>
        <w:spacing w:line="240" w:lineRule="auto"/>
      </w:pPr>
      <w:r>
        <w:continuationSeparator/>
      </w:r>
    </w:p>
  </w:footnote>
  <w:footnote w:id="1">
    <w:p w14:paraId="2137A508" w14:textId="395B94CA" w:rsidR="00F83B83" w:rsidRPr="00E26AD0" w:rsidRDefault="00F83B83" w:rsidP="00F83B83">
      <w:pPr>
        <w:pStyle w:val="Voetnoottekst"/>
        <w:rPr>
          <w:sz w:val="16"/>
          <w:szCs w:val="16"/>
        </w:rPr>
      </w:pPr>
      <w:r w:rsidRPr="00E26AD0">
        <w:rPr>
          <w:rStyle w:val="Voetnootmarkering"/>
          <w:sz w:val="16"/>
          <w:szCs w:val="16"/>
        </w:rPr>
        <w:footnoteRef/>
      </w:r>
      <w:r w:rsidRPr="00E26AD0">
        <w:rPr>
          <w:sz w:val="16"/>
          <w:szCs w:val="16"/>
        </w:rPr>
        <w:t xml:space="preserve"> Kamerstuk 33 626, nr. </w:t>
      </w:r>
      <w:r w:rsidR="00846921">
        <w:rPr>
          <w:sz w:val="16"/>
          <w:szCs w:val="16"/>
        </w:rPr>
        <w:t>24</w:t>
      </w:r>
      <w:r w:rsidR="007C43AC">
        <w:rPr>
          <w:sz w:val="16"/>
          <w:szCs w:val="16"/>
        </w:rPr>
        <w:t xml:space="preserve">. </w:t>
      </w:r>
    </w:p>
  </w:footnote>
  <w:footnote w:id="2">
    <w:p w14:paraId="44B23404" w14:textId="2126ED5F" w:rsidR="000636D5" w:rsidRDefault="000636D5" w:rsidP="000636D5">
      <w:pPr>
        <w:pStyle w:val="Voetnoottekst"/>
      </w:pPr>
      <w:r w:rsidRPr="009B0807">
        <w:rPr>
          <w:rStyle w:val="Voetnootmarkering"/>
          <w:sz w:val="16"/>
          <w:szCs w:val="16"/>
        </w:rPr>
        <w:footnoteRef/>
      </w:r>
      <w:r w:rsidRPr="009B0807">
        <w:rPr>
          <w:sz w:val="16"/>
          <w:szCs w:val="16"/>
        </w:rPr>
        <w:t xml:space="preserve"> </w:t>
      </w:r>
      <w:r>
        <w:rPr>
          <w:sz w:val="16"/>
          <w:szCs w:val="16"/>
        </w:rPr>
        <w:t>Prognose eindstand PALLAS-nieuwbouwprogramma per 30 juni 2024</w:t>
      </w:r>
      <w:r w:rsidR="009C354F">
        <w:rPr>
          <w:sz w:val="16"/>
          <w:szCs w:val="16"/>
        </w:rPr>
        <w:t xml:space="preserve"> (prijspeil 2024)</w:t>
      </w:r>
      <w:r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263E" w14:textId="47CA29C0" w:rsidR="00572BCC" w:rsidRDefault="00C213D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3048FCC" wp14:editId="27AA3544">
              <wp:simplePos x="0" y="0"/>
              <wp:positionH relativeFrom="page">
                <wp:posOffset>5903595</wp:posOffset>
              </wp:positionH>
              <wp:positionV relativeFrom="page">
                <wp:posOffset>1907540</wp:posOffset>
              </wp:positionV>
              <wp:extent cx="1259840" cy="8009890"/>
              <wp:effectExtent l="0" t="0" r="0" b="0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984185" w14:textId="77777777" w:rsidR="00572BCC" w:rsidRDefault="00273E24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14:paraId="656E71E5" w14:textId="77777777" w:rsidR="003A10CF" w:rsidRPr="009C354F" w:rsidRDefault="003A10CF" w:rsidP="003A10CF">
                          <w:pPr>
                            <w:pStyle w:val="WitregelW1"/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9C354F">
                            <w:rPr>
                              <w:sz w:val="13"/>
                              <w:szCs w:val="13"/>
                            </w:rPr>
                            <w:t>3911186-1068932-PMI</w:t>
                          </w:r>
                        </w:p>
                        <w:p w14:paraId="7EDFA94A" w14:textId="77777777" w:rsidR="003A10CF" w:rsidRPr="003A10CF" w:rsidRDefault="003A10CF" w:rsidP="003A10C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48FCC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26" type="#_x0000_t202" style="position:absolute;margin-left:464.85pt;margin-top:150.2pt;width:99.2pt;height:630.7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" filled="f" stroked="f">
              <v:textbox inset="0,0,0,0">
                <w:txbxContent>
                  <w:p w14:paraId="72984185" w14:textId="77777777" w:rsidR="00572BCC" w:rsidRDefault="00273E24">
                    <w:pPr>
                      <w:pStyle w:val="StandaardReferentiegegevenskop"/>
                    </w:pPr>
                    <w:r>
                      <w:t>Kenmerk</w:t>
                    </w:r>
                  </w:p>
                  <w:p w14:paraId="656E71E5" w14:textId="77777777" w:rsidR="003A10CF" w:rsidRPr="009C354F" w:rsidRDefault="003A10CF" w:rsidP="003A10CF">
                    <w:pPr>
                      <w:pStyle w:val="WitregelW1"/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9C354F">
                      <w:rPr>
                        <w:sz w:val="13"/>
                        <w:szCs w:val="13"/>
                      </w:rPr>
                      <w:t>3911186-1068932-PMI</w:t>
                    </w:r>
                  </w:p>
                  <w:p w14:paraId="7EDFA94A" w14:textId="77777777" w:rsidR="003A10CF" w:rsidRPr="003A10CF" w:rsidRDefault="003A10CF" w:rsidP="003A10C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4A78FBEE" wp14:editId="33B67305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D99747" w14:textId="1749F6DD" w:rsidR="00572BCC" w:rsidRDefault="00273E2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83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8FBEE" id="Tekstvak 10" o:spid="_x0000_s1027" type="#_x0000_t202" style="position:absolute;margin-left:464.85pt;margin-top:805pt;width:99.2pt;height:14.1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" filled="f" stroked="f">
              <v:textbox inset="0,0,0,0">
                <w:txbxContent>
                  <w:p w14:paraId="38D99747" w14:textId="1749F6DD" w:rsidR="00572BCC" w:rsidRDefault="00273E2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83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DE21" w14:textId="6E3A7621" w:rsidR="00572BCC" w:rsidRDefault="00C213D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39DE0C8" wp14:editId="0967CD45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A84661" w14:textId="77777777" w:rsidR="00273E24" w:rsidRDefault="00273E2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DE0C8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8" type="#_x0000_t202" style="position:absolute;margin-left:277.75pt;margin-top:0;width:36.85pt;height:124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" filled="f" stroked="f">
              <v:textbox inset="0,0,0,0">
                <w:txbxContent>
                  <w:p w14:paraId="5DA84661" w14:textId="77777777" w:rsidR="00273E24" w:rsidRDefault="00273E2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817138D" wp14:editId="458020F5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539480" w14:textId="77777777" w:rsidR="00572BCC" w:rsidRDefault="00273E2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5F87BB" wp14:editId="65E6E201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7138D" id="Tekstvak 8" o:spid="_x0000_s1029" type="#_x0000_t202" style="position:absolute;margin-left:314.6pt;margin-top:0;width:184.25pt;height:140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" filled="f" stroked="f">
              <v:textbox inset="0,0,0,0">
                <w:txbxContent>
                  <w:p w14:paraId="04539480" w14:textId="77777777" w:rsidR="00572BCC" w:rsidRDefault="00273E2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5F87BB" wp14:editId="65E6E201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7AEA17C" wp14:editId="01C77FDF">
              <wp:simplePos x="0" y="0"/>
              <wp:positionH relativeFrom="page">
                <wp:posOffset>1007745</wp:posOffset>
              </wp:positionH>
              <wp:positionV relativeFrom="page">
                <wp:posOffset>1691640</wp:posOffset>
              </wp:positionV>
              <wp:extent cx="3561715" cy="142875"/>
              <wp:effectExtent l="0" t="0" r="0" b="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F03F7" w14:textId="77777777" w:rsidR="000E4673" w:rsidRPr="00A97BB8" w:rsidRDefault="000E4673" w:rsidP="000E4673">
                          <w:pPr>
                            <w:pStyle w:val="Retouradres"/>
                            <w:suppressAutoHyphens/>
                          </w:pPr>
                          <w:r w:rsidRPr="00A97BB8">
                            <w:t>&gt; Ret</w:t>
                          </w:r>
                          <w:r>
                            <w:t xml:space="preserve">ouradres Postbus 20350 2500 EJ  </w:t>
                          </w:r>
                          <w:r w:rsidRPr="00A97BB8">
                            <w:t>Den Haag</w:t>
                          </w:r>
                        </w:p>
                        <w:p w14:paraId="37E7CFCB" w14:textId="77777777" w:rsidR="00273E24" w:rsidRDefault="00273E2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EA17C" id="Tekstvak 7" o:spid="_x0000_s1030" type="#_x0000_t202" style="position:absolute;margin-left:79.35pt;margin-top:133.2pt;width:280.45pt;height:11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" filled="f" stroked="f">
              <v:textbox inset="0,0,0,0">
                <w:txbxContent>
                  <w:p w14:paraId="433F03F7" w14:textId="77777777" w:rsidR="000E4673" w:rsidRPr="00A97BB8" w:rsidRDefault="000E4673" w:rsidP="000E4673">
                    <w:pPr>
                      <w:pStyle w:val="Retouradres"/>
                      <w:suppressAutoHyphens/>
                    </w:pPr>
                    <w:r w:rsidRPr="00A97BB8">
                      <w:t>&gt; Ret</w:t>
                    </w:r>
                    <w:r>
                      <w:t xml:space="preserve">ouradres Postbus 20350 2500 EJ  </w:t>
                    </w:r>
                    <w:r w:rsidRPr="00A97BB8">
                      <w:t>Den Haag</w:t>
                    </w:r>
                  </w:p>
                  <w:p w14:paraId="37E7CFCB" w14:textId="77777777" w:rsidR="00273E24" w:rsidRDefault="00273E2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60D072F" wp14:editId="4DA4405E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8948B0" w14:textId="48FBEB4A" w:rsidR="00273E24" w:rsidRDefault="00F83B83">
                          <w:r>
                            <w:t xml:space="preserve">De Voorzitter van de Tweede Kamer </w:t>
                          </w:r>
                        </w:p>
                        <w:p w14:paraId="1D7DB822" w14:textId="729B26A6" w:rsidR="00F83B83" w:rsidRPr="003A10CF" w:rsidRDefault="00F83B83">
                          <w:pPr>
                            <w:rPr>
                              <w:lang w:val="de-DE"/>
                            </w:rPr>
                          </w:pPr>
                          <w:r w:rsidRPr="003A10CF">
                            <w:rPr>
                              <w:lang w:val="de-DE"/>
                            </w:rPr>
                            <w:t xml:space="preserve">der </w:t>
                          </w:r>
                          <w:proofErr w:type="spellStart"/>
                          <w:r w:rsidRPr="003A10CF">
                            <w:rPr>
                              <w:lang w:val="de-DE"/>
                            </w:rPr>
                            <w:t>Staten-Generaal</w:t>
                          </w:r>
                          <w:proofErr w:type="spellEnd"/>
                          <w:r w:rsidRPr="003A10CF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14:paraId="785A9F09" w14:textId="3DEB8CB5" w:rsidR="00F83B83" w:rsidRPr="003A10CF" w:rsidRDefault="00F83B83">
                          <w:pPr>
                            <w:rPr>
                              <w:lang w:val="de-DE"/>
                            </w:rPr>
                          </w:pPr>
                          <w:r w:rsidRPr="003A10CF">
                            <w:rPr>
                              <w:lang w:val="de-DE"/>
                            </w:rPr>
                            <w:t>Postbus 20018</w:t>
                          </w:r>
                        </w:p>
                        <w:p w14:paraId="5F8FFE07" w14:textId="7E61F48C" w:rsidR="00F83B83" w:rsidRPr="003A10CF" w:rsidRDefault="00F83B83">
                          <w:pPr>
                            <w:rPr>
                              <w:lang w:val="de-DE"/>
                            </w:rPr>
                          </w:pPr>
                          <w:r w:rsidRPr="003A10CF">
                            <w:rPr>
                              <w:lang w:val="de-DE"/>
                            </w:rPr>
                            <w:t xml:space="preserve">2500 EA </w:t>
                          </w:r>
                          <w:r w:rsidR="003A10CF" w:rsidRPr="003A10CF">
                            <w:rPr>
                              <w:lang w:val="de-DE"/>
                            </w:rPr>
                            <w:t xml:space="preserve"> DEN</w:t>
                          </w:r>
                          <w:r w:rsidR="003A10CF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D072F" id="Tekstvak 6" o:spid="_x0000_s1031" type="#_x0000_t202" style="position:absolute;margin-left:79.35pt;margin-top:153.05pt;width:274.95pt;height: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" filled="f" stroked="f">
              <v:textbox inset="0,0,0,0">
                <w:txbxContent>
                  <w:p w14:paraId="5F8948B0" w14:textId="48FBEB4A" w:rsidR="00273E24" w:rsidRDefault="00F83B83">
                    <w:r>
                      <w:t xml:space="preserve">De Voorzitter van de Tweede Kamer </w:t>
                    </w:r>
                  </w:p>
                  <w:p w14:paraId="1D7DB822" w14:textId="729B26A6" w:rsidR="00F83B83" w:rsidRPr="003A10CF" w:rsidRDefault="00F83B83">
                    <w:pPr>
                      <w:rPr>
                        <w:lang w:val="de-DE"/>
                      </w:rPr>
                    </w:pPr>
                    <w:r w:rsidRPr="003A10CF">
                      <w:rPr>
                        <w:lang w:val="de-DE"/>
                      </w:rPr>
                      <w:t xml:space="preserve">der </w:t>
                    </w:r>
                    <w:proofErr w:type="spellStart"/>
                    <w:r w:rsidRPr="003A10CF">
                      <w:rPr>
                        <w:lang w:val="de-DE"/>
                      </w:rPr>
                      <w:t>Staten-Generaal</w:t>
                    </w:r>
                    <w:proofErr w:type="spellEnd"/>
                    <w:r w:rsidRPr="003A10CF">
                      <w:rPr>
                        <w:lang w:val="de-DE"/>
                      </w:rPr>
                      <w:t xml:space="preserve"> </w:t>
                    </w:r>
                  </w:p>
                  <w:p w14:paraId="785A9F09" w14:textId="3DEB8CB5" w:rsidR="00F83B83" w:rsidRPr="003A10CF" w:rsidRDefault="00F83B83">
                    <w:pPr>
                      <w:rPr>
                        <w:lang w:val="de-DE"/>
                      </w:rPr>
                    </w:pPr>
                    <w:r w:rsidRPr="003A10CF">
                      <w:rPr>
                        <w:lang w:val="de-DE"/>
                      </w:rPr>
                      <w:t>Postbus 20018</w:t>
                    </w:r>
                  </w:p>
                  <w:p w14:paraId="5F8FFE07" w14:textId="7E61F48C" w:rsidR="00F83B83" w:rsidRPr="003A10CF" w:rsidRDefault="00F83B83">
                    <w:pPr>
                      <w:rPr>
                        <w:lang w:val="de-DE"/>
                      </w:rPr>
                    </w:pPr>
                    <w:r w:rsidRPr="003A10CF">
                      <w:rPr>
                        <w:lang w:val="de-DE"/>
                      </w:rPr>
                      <w:t xml:space="preserve">2500 EA </w:t>
                    </w:r>
                    <w:r w:rsidR="003A10CF" w:rsidRPr="003A10CF">
                      <w:rPr>
                        <w:lang w:val="de-DE"/>
                      </w:rPr>
                      <w:t xml:space="preserve"> DEN</w:t>
                    </w:r>
                    <w:r w:rsidR="003A10CF">
                      <w:rPr>
                        <w:lang w:val="de-DE"/>
                      </w:rPr>
                      <w:t xml:space="preserve">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CB8D2E4" wp14:editId="27110F62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1ECF6E" w14:textId="77777777" w:rsidR="00572BCC" w:rsidRDefault="00273E24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14:paraId="0D08A93F" w14:textId="77777777" w:rsidR="00572BCC" w:rsidRDefault="00273E24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14:paraId="20519A26" w14:textId="77777777" w:rsidR="00572BCC" w:rsidRDefault="00273E24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14:paraId="7593697C" w14:textId="77777777" w:rsidR="00572BCC" w:rsidRDefault="00273E24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14:paraId="3342B767" w14:textId="77777777" w:rsidR="00572BCC" w:rsidRDefault="00572BCC">
                          <w:pPr>
                            <w:pStyle w:val="WitregelW2"/>
                          </w:pPr>
                        </w:p>
                        <w:p w14:paraId="2182BFEA" w14:textId="77777777" w:rsidR="00572BCC" w:rsidRDefault="00273E24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14:paraId="30093127" w14:textId="46131E3A" w:rsidR="00572BCC" w:rsidRPr="009C354F" w:rsidRDefault="009C354F" w:rsidP="009C354F">
                          <w:pPr>
                            <w:pStyle w:val="WitregelW1"/>
                            <w:spacing w:line="180" w:lineRule="exact"/>
                            <w:rPr>
                              <w:sz w:val="13"/>
                              <w:szCs w:val="13"/>
                            </w:rPr>
                          </w:pPr>
                          <w:r w:rsidRPr="009C354F">
                            <w:rPr>
                              <w:sz w:val="13"/>
                              <w:szCs w:val="13"/>
                            </w:rPr>
                            <w:t>3911186-1068932-PMI</w:t>
                          </w:r>
                        </w:p>
                        <w:p w14:paraId="422A7521" w14:textId="77777777" w:rsidR="00572BCC" w:rsidRDefault="00572BCC">
                          <w:pPr>
                            <w:pStyle w:val="WitregelW1"/>
                          </w:pPr>
                        </w:p>
                        <w:p w14:paraId="71DC4B53" w14:textId="6D5A704C" w:rsidR="00572BCC" w:rsidRDefault="00273E24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  <w:r w:rsidR="00591D16">
                            <w:br/>
                            <w:t>-</w:t>
                          </w:r>
                        </w:p>
                        <w:p w14:paraId="2B42B547" w14:textId="77777777" w:rsidR="00572BCC" w:rsidRDefault="00273E24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8D2E4" id="Tekstvak 5" o:spid="_x0000_s1032" type="#_x0000_t202" style="position:absolute;margin-left:466.25pt;margin-top:153.05pt;width:99.2pt;height:630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" filled="f" stroked="f">
              <v:textbox inset="0,0,0,0">
                <w:txbxContent>
                  <w:p w14:paraId="641ECF6E" w14:textId="77777777" w:rsidR="00572BCC" w:rsidRDefault="00273E24">
                    <w:pPr>
                      <w:pStyle w:val="StandaardAfzendgegevenskop"/>
                    </w:pPr>
                    <w:r>
                      <w:t>Bezoekadres:</w:t>
                    </w:r>
                  </w:p>
                  <w:p w14:paraId="0D08A93F" w14:textId="77777777" w:rsidR="00572BCC" w:rsidRDefault="00273E24">
                    <w:pPr>
                      <w:pStyle w:val="StandaardAfzendgegevens"/>
                    </w:pPr>
                    <w:r>
                      <w:t>Parnassusplein 5</w:t>
                    </w:r>
                  </w:p>
                  <w:p w14:paraId="20519A26" w14:textId="77777777" w:rsidR="00572BCC" w:rsidRDefault="00273E24">
                    <w:pPr>
                      <w:pStyle w:val="StandaardAfzendgegevens"/>
                    </w:pPr>
                    <w:r>
                      <w:t>2511 VX  Den Haag</w:t>
                    </w:r>
                  </w:p>
                  <w:p w14:paraId="7593697C" w14:textId="77777777" w:rsidR="00572BCC" w:rsidRDefault="00273E24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14:paraId="3342B767" w14:textId="77777777" w:rsidR="00572BCC" w:rsidRDefault="00572BCC">
                    <w:pPr>
                      <w:pStyle w:val="WitregelW2"/>
                    </w:pPr>
                  </w:p>
                  <w:p w14:paraId="2182BFEA" w14:textId="77777777" w:rsidR="00572BCC" w:rsidRDefault="00273E24">
                    <w:pPr>
                      <w:pStyle w:val="StandaardReferentiegegevenskop"/>
                    </w:pPr>
                    <w:r>
                      <w:t>Kenmerk</w:t>
                    </w:r>
                  </w:p>
                  <w:p w14:paraId="30093127" w14:textId="46131E3A" w:rsidR="00572BCC" w:rsidRPr="009C354F" w:rsidRDefault="009C354F" w:rsidP="009C354F">
                    <w:pPr>
                      <w:pStyle w:val="WitregelW1"/>
                      <w:spacing w:line="180" w:lineRule="exact"/>
                      <w:rPr>
                        <w:sz w:val="13"/>
                        <w:szCs w:val="13"/>
                      </w:rPr>
                    </w:pPr>
                    <w:r w:rsidRPr="009C354F">
                      <w:rPr>
                        <w:sz w:val="13"/>
                        <w:szCs w:val="13"/>
                      </w:rPr>
                      <w:t>3911186-1068932-PMI</w:t>
                    </w:r>
                  </w:p>
                  <w:p w14:paraId="422A7521" w14:textId="77777777" w:rsidR="00572BCC" w:rsidRDefault="00572BCC">
                    <w:pPr>
                      <w:pStyle w:val="WitregelW1"/>
                    </w:pPr>
                  </w:p>
                  <w:p w14:paraId="71DC4B53" w14:textId="6D5A704C" w:rsidR="00572BCC" w:rsidRDefault="00273E24">
                    <w:pPr>
                      <w:pStyle w:val="StandaardReferentiegegevenskop"/>
                    </w:pPr>
                    <w:r>
                      <w:t>Bijlage(n)</w:t>
                    </w:r>
                    <w:r w:rsidR="00591D16">
                      <w:br/>
                      <w:t>-</w:t>
                    </w:r>
                  </w:p>
                  <w:p w14:paraId="2B42B547" w14:textId="77777777" w:rsidR="00572BCC" w:rsidRDefault="00273E24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5AA082F" wp14:editId="7013B144">
              <wp:simplePos x="0" y="0"/>
              <wp:positionH relativeFrom="page">
                <wp:posOffset>1007745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572BCC" w14:paraId="796E2B8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C4BD76E" w14:textId="77777777" w:rsidR="00572BCC" w:rsidRDefault="00572BCC"/>
                            </w:tc>
                            <w:tc>
                              <w:tcPr>
                                <w:tcW w:w="5400" w:type="dxa"/>
                              </w:tcPr>
                              <w:p w14:paraId="7494542D" w14:textId="77777777" w:rsidR="00572BCC" w:rsidRDefault="00572BCC"/>
                            </w:tc>
                          </w:tr>
                          <w:tr w:rsidR="00572BCC" w14:paraId="5B0861F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289749A" w14:textId="77777777" w:rsidR="00572BCC" w:rsidRDefault="00273E2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E4AEA39" w14:textId="0A55A18E" w:rsidR="00572BCC" w:rsidRDefault="003C0FF2">
                                <w:r>
                                  <w:t>29 juli 2024</w:t>
                                </w:r>
                              </w:p>
                            </w:tc>
                          </w:tr>
                          <w:tr w:rsidR="00572BCC" w14:paraId="79A97FF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BA3826B" w14:textId="77777777" w:rsidR="00572BCC" w:rsidRDefault="00273E2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ACF3176" w14:textId="1AA39A5F" w:rsidR="00572BCC" w:rsidRDefault="00A415EA">
                                <w:r>
                                  <w:t>PALLAS-pro</w:t>
                                </w:r>
                                <w:r w:rsidR="00E040EB">
                                  <w:t>ject</w:t>
                                </w:r>
                                <w:r>
                                  <w:t xml:space="preserve">: </w:t>
                                </w:r>
                                <w:r w:rsidR="005D11C4">
                                  <w:t>Positief s</w:t>
                                </w:r>
                                <w:r>
                                  <w:t>taatssteunbesluit Europese Commissie</w:t>
                                </w:r>
                              </w:p>
                            </w:tc>
                          </w:tr>
                          <w:tr w:rsidR="00572BCC" w14:paraId="540A4C5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69F098F" w14:textId="77777777" w:rsidR="00572BCC" w:rsidRDefault="00572BCC"/>
                            </w:tc>
                            <w:tc>
                              <w:tcPr>
                                <w:tcW w:w="5400" w:type="dxa"/>
                              </w:tcPr>
                              <w:p w14:paraId="4E3EA344" w14:textId="77777777" w:rsidR="00572BCC" w:rsidRDefault="00572BCC"/>
                            </w:tc>
                          </w:tr>
                        </w:tbl>
                        <w:p w14:paraId="2A1F308C" w14:textId="77777777" w:rsidR="00273E24" w:rsidRDefault="00273E2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A082F" id="Tekstvak 4" o:spid="_x0000_s1033" type="#_x0000_t202" style="position:absolute;margin-left:79.35pt;margin-top:286.25pt;width:323.25pt;height:49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572BCC" w14:paraId="796E2B8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C4BD76E" w14:textId="77777777" w:rsidR="00572BCC" w:rsidRDefault="00572BCC"/>
                      </w:tc>
                      <w:tc>
                        <w:tcPr>
                          <w:tcW w:w="5400" w:type="dxa"/>
                        </w:tcPr>
                        <w:p w14:paraId="7494542D" w14:textId="77777777" w:rsidR="00572BCC" w:rsidRDefault="00572BCC"/>
                      </w:tc>
                    </w:tr>
                    <w:tr w:rsidR="00572BCC" w14:paraId="5B0861F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289749A" w14:textId="77777777" w:rsidR="00572BCC" w:rsidRDefault="00273E2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E4AEA39" w14:textId="0A55A18E" w:rsidR="00572BCC" w:rsidRDefault="003C0FF2">
                          <w:r>
                            <w:t>29 juli 2024</w:t>
                          </w:r>
                        </w:p>
                      </w:tc>
                    </w:tr>
                    <w:tr w:rsidR="00572BCC" w14:paraId="79A97FF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BA3826B" w14:textId="77777777" w:rsidR="00572BCC" w:rsidRDefault="00273E2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ACF3176" w14:textId="1AA39A5F" w:rsidR="00572BCC" w:rsidRDefault="00A415EA">
                          <w:r>
                            <w:t>PALLAS-pro</w:t>
                          </w:r>
                          <w:r w:rsidR="00E040EB">
                            <w:t>ject</w:t>
                          </w:r>
                          <w:r>
                            <w:t xml:space="preserve">: </w:t>
                          </w:r>
                          <w:r w:rsidR="005D11C4">
                            <w:t>Positief s</w:t>
                          </w:r>
                          <w:r>
                            <w:t>taatssteunbesluit Europese Commissie</w:t>
                          </w:r>
                        </w:p>
                      </w:tc>
                    </w:tr>
                    <w:tr w:rsidR="00572BCC" w14:paraId="540A4C5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69F098F" w14:textId="77777777" w:rsidR="00572BCC" w:rsidRDefault="00572BCC"/>
                      </w:tc>
                      <w:tc>
                        <w:tcPr>
                          <w:tcW w:w="5400" w:type="dxa"/>
                        </w:tcPr>
                        <w:p w14:paraId="4E3EA344" w14:textId="77777777" w:rsidR="00572BCC" w:rsidRDefault="00572BCC"/>
                      </w:tc>
                    </w:tr>
                  </w:tbl>
                  <w:p w14:paraId="2A1F308C" w14:textId="77777777" w:rsidR="00273E24" w:rsidRDefault="00273E2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F788982" wp14:editId="76FC91D8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799590" cy="179705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133883" w14:textId="77777777" w:rsidR="00273E24" w:rsidRDefault="00273E2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88982" id="Tekstvak 2" o:spid="_x0000_s1034" type="#_x0000_t202" style="position:absolute;margin-left:79.35pt;margin-top:805pt;width:141.7pt;height:14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" filled="f" stroked="f">
              <v:textbox inset="0,0,0,0">
                <w:txbxContent>
                  <w:p w14:paraId="62133883" w14:textId="77777777" w:rsidR="00273E24" w:rsidRDefault="00273E2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5D6178A" wp14:editId="7295953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FC5937" w14:textId="77777777" w:rsidR="00572BCC" w:rsidRDefault="00273E2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3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83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6178A" id="Tekstvak 1" o:spid="_x0000_s1035" type="#_x0000_t202" style="position:absolute;margin-left:466.25pt;margin-top:805pt;width:99.2pt;height:14.1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" filled="f" stroked="f">
              <v:textbox inset="0,0,0,0">
                <w:txbxContent>
                  <w:p w14:paraId="43FC5937" w14:textId="77777777" w:rsidR="00572BCC" w:rsidRDefault="00273E2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3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83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F7A072"/>
    <w:multiLevelType w:val="multilevel"/>
    <w:tmpl w:val="AA0CED01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6F32F03"/>
    <w:multiLevelType w:val="multilevel"/>
    <w:tmpl w:val="CDA10426"/>
    <w:name w:val="Communicatie Lijst"/>
    <w:lvl w:ilvl="0">
      <w:start w:val="1"/>
      <w:numFmt w:val="decimal"/>
      <w:pStyle w:val="Communicatieopsommingkop1"/>
      <w:lvlText w:val="%1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6C99E2B"/>
    <w:multiLevelType w:val="multilevel"/>
    <w:tmpl w:val="79D1FFD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EE33619"/>
    <w:multiLevelType w:val="multilevel"/>
    <w:tmpl w:val="611D97F7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62CA8F5"/>
    <w:multiLevelType w:val="multilevel"/>
    <w:tmpl w:val="E37EEA2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F3274A0"/>
    <w:multiLevelType w:val="multilevel"/>
    <w:tmpl w:val="65EEB1B5"/>
    <w:name w:val="Communicatie nummering"/>
    <w:lvl w:ilvl="0">
      <w:start w:val="1"/>
      <w:numFmt w:val="decimal"/>
      <w:pStyle w:val="Communicatiekop"/>
      <w:lvlText w:val="%1."/>
      <w:lvlJc w:val="left"/>
      <w:pPr>
        <w:ind w:left="560" w:hanging="5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4860E3B"/>
    <w:multiLevelType w:val="multilevel"/>
    <w:tmpl w:val="28A43CAC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E79773C"/>
    <w:multiLevelType w:val="multilevel"/>
    <w:tmpl w:val="8F05C01E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70867F"/>
    <w:multiLevelType w:val="multilevel"/>
    <w:tmpl w:val="AD0422B5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049B45"/>
    <w:multiLevelType w:val="multilevel"/>
    <w:tmpl w:val="A648749F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C9446"/>
    <w:multiLevelType w:val="multilevel"/>
    <w:tmpl w:val="65C38406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1A7EA"/>
    <w:multiLevelType w:val="multilevel"/>
    <w:tmpl w:val="3A18E412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3C799"/>
    <w:multiLevelType w:val="multilevel"/>
    <w:tmpl w:val="D998058E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FD3CEE"/>
    <w:multiLevelType w:val="multilevel"/>
    <w:tmpl w:val="D12AB71F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3928465">
    <w:abstractNumId w:val="9"/>
  </w:num>
  <w:num w:numId="2" w16cid:durableId="1598909031">
    <w:abstractNumId w:val="1"/>
  </w:num>
  <w:num w:numId="3" w16cid:durableId="671614641">
    <w:abstractNumId w:val="5"/>
  </w:num>
  <w:num w:numId="4" w16cid:durableId="1485395631">
    <w:abstractNumId w:val="8"/>
  </w:num>
  <w:num w:numId="5" w16cid:durableId="1474442512">
    <w:abstractNumId w:val="10"/>
  </w:num>
  <w:num w:numId="6" w16cid:durableId="31661291">
    <w:abstractNumId w:val="6"/>
  </w:num>
  <w:num w:numId="7" w16cid:durableId="1448352420">
    <w:abstractNumId w:val="11"/>
  </w:num>
  <w:num w:numId="8" w16cid:durableId="853375788">
    <w:abstractNumId w:val="13"/>
  </w:num>
  <w:num w:numId="9" w16cid:durableId="1676306207">
    <w:abstractNumId w:val="0"/>
  </w:num>
  <w:num w:numId="10" w16cid:durableId="1255284422">
    <w:abstractNumId w:val="4"/>
  </w:num>
  <w:num w:numId="11" w16cid:durableId="295063674">
    <w:abstractNumId w:val="12"/>
  </w:num>
  <w:num w:numId="12" w16cid:durableId="1512253471">
    <w:abstractNumId w:val="2"/>
  </w:num>
  <w:num w:numId="13" w16cid:durableId="1022976574">
    <w:abstractNumId w:val="7"/>
  </w:num>
  <w:num w:numId="14" w16cid:durableId="7262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83"/>
    <w:rsid w:val="000460EC"/>
    <w:rsid w:val="000636D5"/>
    <w:rsid w:val="000C30A5"/>
    <w:rsid w:val="000E4212"/>
    <w:rsid w:val="000E4673"/>
    <w:rsid w:val="000F2400"/>
    <w:rsid w:val="00126F26"/>
    <w:rsid w:val="001763E8"/>
    <w:rsid w:val="00273E24"/>
    <w:rsid w:val="00277315"/>
    <w:rsid w:val="002F4BDC"/>
    <w:rsid w:val="003A10CF"/>
    <w:rsid w:val="003A57A2"/>
    <w:rsid w:val="003C0FF2"/>
    <w:rsid w:val="003F2DE3"/>
    <w:rsid w:val="004275E3"/>
    <w:rsid w:val="00473831"/>
    <w:rsid w:val="004E10C9"/>
    <w:rsid w:val="00555B07"/>
    <w:rsid w:val="00572BCC"/>
    <w:rsid w:val="0059058E"/>
    <w:rsid w:val="00591D16"/>
    <w:rsid w:val="00592D31"/>
    <w:rsid w:val="005D11C4"/>
    <w:rsid w:val="00696A7E"/>
    <w:rsid w:val="006E78D9"/>
    <w:rsid w:val="00713591"/>
    <w:rsid w:val="00753251"/>
    <w:rsid w:val="007C43AC"/>
    <w:rsid w:val="007D22B3"/>
    <w:rsid w:val="00846921"/>
    <w:rsid w:val="008A77BA"/>
    <w:rsid w:val="008F3939"/>
    <w:rsid w:val="008F5C95"/>
    <w:rsid w:val="008F7F92"/>
    <w:rsid w:val="009B0807"/>
    <w:rsid w:val="009C354F"/>
    <w:rsid w:val="00A074FA"/>
    <w:rsid w:val="00A34071"/>
    <w:rsid w:val="00A415EA"/>
    <w:rsid w:val="00AE7B53"/>
    <w:rsid w:val="00B23E7F"/>
    <w:rsid w:val="00B51A14"/>
    <w:rsid w:val="00BD0BBB"/>
    <w:rsid w:val="00C066C7"/>
    <w:rsid w:val="00C213D9"/>
    <w:rsid w:val="00C818A1"/>
    <w:rsid w:val="00CB1377"/>
    <w:rsid w:val="00CC6DFB"/>
    <w:rsid w:val="00E040EB"/>
    <w:rsid w:val="00E504C4"/>
    <w:rsid w:val="00E9262B"/>
    <w:rsid w:val="00E96EFD"/>
    <w:rsid w:val="00F83B83"/>
    <w:rsid w:val="00FE66E4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AB20"/>
  <w15:docId w15:val="{8FA7CC4F-896D-448F-ADAD-F2B62F55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kop">
    <w:name w:val="Communicatie kop"/>
    <w:basedOn w:val="Standaard"/>
    <w:next w:val="Standaard"/>
    <w:pPr>
      <w:numPr>
        <w:numId w:val="3"/>
      </w:numPr>
    </w:pPr>
  </w:style>
  <w:style w:type="paragraph" w:customStyle="1" w:styleId="CommunicatieLijst">
    <w:name w:val="Communicatie Lijst"/>
    <w:basedOn w:val="Standaard"/>
    <w:next w:val="Communicatieopsommingkop1"/>
    <w:pPr>
      <w:ind w:firstLine="20"/>
    </w:pPr>
  </w:style>
  <w:style w:type="paragraph" w:customStyle="1" w:styleId="Communicatienummering">
    <w:name w:val="Communicatie nummering"/>
    <w:basedOn w:val="Standaard"/>
    <w:next w:val="Standaard"/>
  </w:style>
  <w:style w:type="paragraph" w:customStyle="1" w:styleId="Communicatieopsommingkop1">
    <w:name w:val="Communicatie opsomming kop 1"/>
    <w:basedOn w:val="Standaard"/>
    <w:pPr>
      <w:numPr>
        <w:numId w:val="2"/>
      </w:numPr>
      <w:ind w:firstLine="20"/>
    </w:pPr>
  </w:style>
  <w:style w:type="paragraph" w:customStyle="1" w:styleId="Huisstijl-Colofon">
    <w:name w:val="Huisstijl - Colofon"/>
    <w:basedOn w:val="Standaard"/>
    <w:next w:val="Standaard"/>
    <w:pPr>
      <w:numPr>
        <w:numId w:val="4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5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5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5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7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7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6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8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8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9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9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10"/>
      </w:numPr>
    </w:pPr>
  </w:style>
  <w:style w:type="paragraph" w:customStyle="1" w:styleId="Lijstniveau2">
    <w:name w:val="Lijst niveau 2"/>
    <w:basedOn w:val="Standaard"/>
    <w:pPr>
      <w:numPr>
        <w:ilvl w:val="1"/>
        <w:numId w:val="10"/>
      </w:numPr>
    </w:pPr>
  </w:style>
  <w:style w:type="paragraph" w:customStyle="1" w:styleId="Lijstniveau3">
    <w:name w:val="Lijst niveau 3"/>
    <w:basedOn w:val="Standaard"/>
    <w:pPr>
      <w:numPr>
        <w:ilvl w:val="2"/>
        <w:numId w:val="10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1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1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1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1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3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3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2"/>
      </w:numPr>
    </w:pPr>
  </w:style>
  <w:style w:type="paragraph" w:customStyle="1" w:styleId="VWSNtbKop">
    <w:name w:val="VWS Ntb Kop"/>
    <w:basedOn w:val="Standaard"/>
    <w:next w:val="Standaard"/>
    <w:pPr>
      <w:numPr>
        <w:numId w:val="13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4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3B8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3B83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3B8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83B8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B8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83B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B83"/>
    <w:rPr>
      <w:rFonts w:ascii="Verdana" w:hAnsi="Verdana"/>
      <w:color w:val="000000"/>
      <w:sz w:val="18"/>
      <w:szCs w:val="18"/>
    </w:rPr>
  </w:style>
  <w:style w:type="paragraph" w:customStyle="1" w:styleId="Retouradres">
    <w:name w:val="Retouradres"/>
    <w:basedOn w:val="Standaard"/>
    <w:next w:val="Standaard"/>
    <w:rsid w:val="000E4673"/>
    <w:pPr>
      <w:autoSpaceDN/>
      <w:spacing w:line="180" w:lineRule="atLeast"/>
      <w:textAlignment w:val="auto"/>
    </w:pPr>
    <w:rPr>
      <w:rFonts w:eastAsia="Times New Roman" w:cs="Times New Roman"/>
      <w:color w:val="auto"/>
      <w:sz w:val="13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38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738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73831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8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831"/>
    <w:rPr>
      <w:rFonts w:ascii="Verdana" w:hAnsi="Verdana"/>
      <w:b/>
      <w:bCs/>
      <w:color w:val="000000"/>
    </w:rPr>
  </w:style>
  <w:style w:type="paragraph" w:styleId="Revisie">
    <w:name w:val="Revision"/>
    <w:hidden/>
    <w:uiPriority w:val="99"/>
    <w:semiHidden/>
    <w:rsid w:val="00473831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webSetting" Target="webSettings0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%20(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370</ap:Words>
  <ap:Characters>2036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2024-07-15T07:50:00.0000000Z</lastPrinted>
  <dcterms:created xsi:type="dcterms:W3CDTF">2024-07-29T07:36:00.0000000Z</dcterms:created>
  <dcterms:modified xsi:type="dcterms:W3CDTF">2024-07-29T07:37:00.0000000Z</dcterms:modified>
  <version/>
  <category/>
</coreProperties>
</file>