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FD" w:rsidRDefault="003D79BE">
      <w:pPr>
        <w:spacing w:line="240" w:lineRule="auto"/>
        <w:rPr>
          <w:noProof w:val="0"/>
        </w:rPr>
      </w:pPr>
      <w:bookmarkStart w:name="_GoBack" w:id="0"/>
      <w:bookmarkEnd w:id="0"/>
      <w:r>
        <w:rPr>
          <w:noProof w:val="0"/>
        </w:rPr>
        <w:t>Geachte Voorzitter,</w:t>
      </w:r>
    </w:p>
    <w:p w:rsidR="003D79BE" w:rsidRDefault="003D79BE">
      <w:pPr>
        <w:spacing w:line="240" w:lineRule="auto"/>
        <w:rPr>
          <w:noProof w:val="0"/>
        </w:rPr>
      </w:pPr>
    </w:p>
    <w:p w:rsidR="003D79BE" w:rsidRDefault="003D79BE">
      <w:pPr>
        <w:spacing w:line="240" w:lineRule="auto"/>
        <w:rPr>
          <w:noProof w:val="0"/>
        </w:rPr>
      </w:pPr>
      <w:r>
        <w:rPr>
          <w:noProof w:val="0"/>
        </w:rPr>
        <w:t>Op 16 juli 2024 is door het lid Van Campen (VVD) Kamervragen gesteld over het artikel ‘Brussel boycot EU-vergaderingen Hongarije, kabinet doet niet mee’ (kenmerk 2024Z12039).</w:t>
      </w:r>
    </w:p>
    <w:p w:rsidR="003D79BE" w:rsidRDefault="003D79BE">
      <w:pPr>
        <w:spacing w:line="240" w:lineRule="auto"/>
        <w:rPr>
          <w:rFonts w:cs="Verdana"/>
          <w:noProof w:val="0"/>
          <w:szCs w:val="18"/>
        </w:rPr>
      </w:pPr>
    </w:p>
    <w:p w:rsidR="00806120" w:rsidP="00444E27" w:rsidRDefault="003D79BE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Gelet op de inhoud van de vragen heb ik de beantwoording van deze vragen overgedragen aan de minister van Buitenlandse Zaken.</w:t>
      </w:r>
    </w:p>
    <w:p w:rsidR="003D79BE" w:rsidP="00444E27" w:rsidRDefault="003D79BE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45DADFA1-D178-48CE-B013-02B0F32DB10B}"/>
              <w:text w:multiLine="1"/>
            </w:sdtPr>
            <w:sdtEndPr/>
            <w:sdtContent>
              <w:p w:rsidRPr="000423C3" w:rsidR="00317114" w:rsidP="006903AB" w:rsidRDefault="00795D32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50856">
            <w:fldChar w:fldCharType="begin"/>
          </w:r>
          <w:r w:rsidR="00950856">
            <w:instrText xml:space="preserve"> NUMPAGES   \* MERGEFORMAT </w:instrText>
          </w:r>
          <w:r w:rsidR="00950856">
            <w:fldChar w:fldCharType="separate"/>
          </w:r>
          <w:r w:rsidR="008B003C">
            <w:t>1</w:t>
          </w:r>
          <w:r w:rsidR="0095085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950856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45DADFA1-D178-48CE-B013-02B0F32DB10B}"/>
              <w:text/>
            </w:sdtPr>
            <w:sdtEndPr/>
            <w:sdtContent>
              <w:r w:rsidR="00795D32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950856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8B003C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950856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45DADFA1-D178-48CE-B013-02B0F32DB10B}"/>
              <w:text/>
            </w:sdtPr>
            <w:sdtEndPr/>
            <w:sdtContent>
              <w:r w:rsidR="00795D32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950856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950856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45DADFA1-D178-48CE-B013-02B0F32DB10B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795D32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950856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950856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45DADFA1-D178-48CE-B013-02B0F32DB10B}"/>
                                    <w:text/>
                                  </w:sdtPr>
                                  <w:sdtEndPr/>
                                  <w:sdtContent>
                                    <w:r w:rsidR="003D79BE">
                                      <w:t>18 juli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950856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5DADFA1-D178-48CE-B013-02B0F32DB10B}"/>
                                    <w:text/>
                                  </w:sdtPr>
                                  <w:sdtEndPr/>
                                  <w:sdtContent>
                                    <w:r w:rsidR="00795D32">
                                      <w:t>4410656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45DADFA1-D178-48CE-B013-02B0F32DB10B}"/>
                            <w:text/>
                          </w:sdtPr>
                          <w:sdtEndPr/>
                          <w:sdtContent>
                            <w:p w:rsidR="004F44C2" w:rsidRPr="00F93F9E" w:rsidRDefault="00795D32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3D79BE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3D79BE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45DADFA1-D178-48CE-B013-02B0F32DB10B}"/>
                              <w:text/>
                            </w:sdtPr>
                            <w:sdtEndPr/>
                            <w:sdtContent>
                              <w:r>
                                <w:t>18 juli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3D79BE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5DADFA1-D178-48CE-B013-02B0F32DB10B}"/>
                              <w:text/>
                            </w:sdtPr>
                            <w:sdtEndPr/>
                            <w:sdtContent>
                              <w:r w:rsidR="00795D32">
                                <w:t>4410656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950856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45DADFA1-D178-48CE-B013-02B0F32DB10B}"/>
        <w:text/>
      </w:sdtPr>
      <w:sdtEndPr/>
      <w:sdtContent>
        <w:r w:rsidR="00795D32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77A475C1" wp14:editId="7B4655C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950856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45DADFA1-D178-48CE-B013-02B0F32DB10B}"/>
                                    <w:text/>
                                  </w:sdtPr>
                                  <w:sdtEndPr/>
                                  <w:sdtContent>
                                    <w:r w:rsidR="00795D32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950856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45DADFA1-D178-48CE-B013-02B0F32DB10B}"/>
                                    <w:text/>
                                  </w:sdtPr>
                                  <w:sdtEndPr/>
                                  <w:sdtContent>
                                    <w:r w:rsidR="00795D32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45DADFA1-D178-48CE-B013-02B0F32DB10B}"/>
                                    <w:text/>
                                  </w:sdtPr>
                                  <w:sdtEndPr/>
                                  <w:sdtContent>
                                    <w:r w:rsidR="00795D32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45DADFA1-D178-48CE-B013-02B0F32DB10B}"/>
                                    <w:text/>
                                  </w:sdtPr>
                                  <w:sdtEndPr/>
                                  <w:sdtContent>
                                    <w:r w:rsidR="00795D32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45DADFA1-D178-48CE-B013-02B0F32DB10B}"/>
                                    <w:text/>
                                  </w:sdtPr>
                                  <w:sdtEndPr/>
                                  <w:sdtContent>
                                    <w:r w:rsidR="00795D32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45DADFA1-D178-48CE-B013-02B0F32DB10B}"/>
                                    <w:text/>
                                  </w:sdtPr>
                                  <w:sdtEndPr/>
                                  <w:sdtContent>
                                    <w:r w:rsidR="00795D32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950856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950856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5DADFA1-D178-48CE-B013-02B0F32DB10B}"/>
                                    <w:text/>
                                  </w:sdtPr>
                                  <w:sdtEndPr/>
                                  <w:sdtContent>
                                    <w:r w:rsidR="00795D32">
                                      <w:t>4410656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950856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45DADFA1-D178-48CE-B013-02B0F32DB10B}"/>
                              <w:text/>
                            </w:sdtPr>
                            <w:sdtEndPr/>
                            <w:sdtContent>
                              <w:r w:rsidR="00795D32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950856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45DADFA1-D178-48CE-B013-02B0F32DB10B}"/>
                              <w:text/>
                            </w:sdtPr>
                            <w:sdtEndPr/>
                            <w:sdtContent>
                              <w:r w:rsidR="00795D32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45DADFA1-D178-48CE-B013-02B0F32DB10B}"/>
                              <w:text/>
                            </w:sdtPr>
                            <w:sdtEndPr/>
                            <w:sdtContent>
                              <w:r w:rsidR="00795D32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45DADFA1-D178-48CE-B013-02B0F32DB10B}"/>
                              <w:text/>
                            </w:sdtPr>
                            <w:sdtEndPr/>
                            <w:sdtContent>
                              <w:r w:rsidR="00795D32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45DADFA1-D178-48CE-B013-02B0F32DB10B}"/>
                              <w:text/>
                            </w:sdtPr>
                            <w:sdtEndPr/>
                            <w:sdtContent>
                              <w:r w:rsidR="00795D32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45DADFA1-D178-48CE-B013-02B0F32DB10B}"/>
                              <w:text/>
                            </w:sdtPr>
                            <w:sdtEndPr/>
                            <w:sdtContent>
                              <w:r w:rsidR="00795D32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950856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950856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5DADFA1-D178-48CE-B013-02B0F32DB10B}"/>
                              <w:text/>
                            </w:sdtPr>
                            <w:sdtEndPr/>
                            <w:sdtContent>
                              <w:r w:rsidR="00795D32">
                                <w:t>4410656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5455F6C8" wp14:editId="00E92CC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22B9088D" wp14:editId="2F89BFFF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22B9088D" wp14:editId="2F89BFFF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45DADFA1-D178-48CE-B013-02B0F32DB10B}"/>
              <w:text/>
            </w:sdtPr>
            <w:sdtEndPr/>
            <w:sdtContent>
              <w:r w:rsidR="00795D32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45DADFA1-D178-48CE-B013-02B0F32DB10B}"/>
              <w:text/>
            </w:sdtPr>
            <w:sdtEndPr/>
            <w:sdtContent>
              <w:r w:rsidR="00795D32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950856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45DADFA1-D178-48CE-B013-02B0F32DB10B}"/>
              <w:text/>
            </w:sdtPr>
            <w:sdtEndPr/>
            <w:sdtContent>
              <w:r w:rsidR="00795D32" w:rsidRPr="00860C39">
                <w:t xml:space="preserve"> </w:t>
              </w:r>
            </w:sdtContent>
          </w:sdt>
        </w:p>
        <w:p w:rsidR="00013862" w:rsidRPr="008A1F19" w:rsidRDefault="00950856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45DADFA1-D178-48CE-B013-02B0F32DB10B}"/>
              <w:text w:multiLine="1"/>
            </w:sdtPr>
            <w:sdtEndPr/>
            <w:sdtContent>
              <w:r w:rsidR="003D79BE">
                <w:t>Aan de Voorzitter van de</w:t>
              </w:r>
              <w:r w:rsidR="003D79BE">
                <w:br/>
                <w:t>Tweede Kamer der Staten-Generaal</w:t>
              </w:r>
              <w:r w:rsidR="003D79BE">
                <w:br/>
                <w:t>Prinses Irenestraat 6</w:t>
              </w:r>
              <w:r w:rsidR="003D79BE">
                <w:br/>
                <w:t>2595 BD DEN HAAG</w:t>
              </w:r>
              <w:r w:rsidR="003D79BE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3D79BE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10656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D79BE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B7B9A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5D32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003C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0856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2024-07-17T14:19:00.0000000Z</lastPrinted>
  <dcterms:created xsi:type="dcterms:W3CDTF">2024-07-22T13:28:00.0000000Z</dcterms:created>
  <dcterms:modified xsi:type="dcterms:W3CDTF">2024-07-22T13:28:00.0000000Z</dcterms:modified>
  <dc:description>------------------------</dc:description>
  <dc:subject/>
  <dc:title/>
  <keywords/>
  <version/>
  <category/>
</coreProperties>
</file>