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2024Z12132</w:t>
        <w:br/>
      </w:r>
      <w:proofErr w:type="spellEnd"/>
    </w:p>
    <w:p>
      <w:pPr>
        <w:pStyle w:val="Normal"/>
        <w:rPr>
          <w:b w:val="1"/>
          <w:bCs w:val="1"/>
        </w:rPr>
      </w:pPr>
      <w:r w:rsidR="250AE766">
        <w:rPr>
          <w:b w:val="0"/>
          <w:bCs w:val="0"/>
        </w:rPr>
        <w:t>(ingezonden 22 juli 2024)</w:t>
        <w:br/>
      </w:r>
    </w:p>
    <w:p>
      <w:r>
        <w:t xml:space="preserve">Vragen van het lid Pierik (BBB) aan de minister van Infrastructuur en Waterstaat over het onteigenen van grond om een betere waterkwaliteit te bereiken.</w:t>
      </w:r>
      <w:r>
        <w:br/>
      </w:r>
    </w:p>
    <w:p>
      <w:r>
        <w:t xml:space="preserve"> </w:t>
      </w:r>
      <w:r>
        <w:br/>
      </w:r>
    </w:p>
    <w:p>
      <w:r>
        <w:t xml:space="preserve">1</w:t>
      </w:r>
      <w:r>
        <w:br/>
      </w:r>
    </w:p>
    <w:p>
      <w:r>
        <w:t xml:space="preserve">Bent u bekend met het artikel ‘Waterschap wil grond gaan onteigenen voor betere waterkwaliteit’ 1)</w:t>
      </w:r>
      <w:r>
        <w:br/>
      </w:r>
    </w:p>
    <w:p>
      <w:r>
        <w:t xml:space="preserve"> </w:t>
      </w:r>
      <w:r>
        <w:br/>
      </w:r>
    </w:p>
    <w:p>
      <w:r>
        <w:t xml:space="preserve">2</w:t>
      </w:r>
      <w:r>
        <w:br/>
      </w:r>
    </w:p>
    <w:p>
      <w:r>
        <w:t xml:space="preserve">Hoe beoordeelt u de opmerking van bestuurder Karin van den Berg van het waterschap Brabantse Delta over de mogelijkheden die de Omgevingswet biedt voor het onteigenen van land om de waterkwaliteit te verbeteren?</w:t>
      </w:r>
      <w:r>
        <w:br/>
      </w:r>
    </w:p>
    <w:p>
      <w:r>
        <w:t xml:space="preserve"> </w:t>
      </w:r>
      <w:r>
        <w:br/>
      </w:r>
    </w:p>
    <w:p>
      <w:r>
        <w:t xml:space="preserve">3</w:t>
      </w:r>
      <w:r>
        <w:br/>
      </w:r>
    </w:p>
    <w:p>
      <w:r>
        <w:t xml:space="preserve">Is het onteigenen van land ten behoeve van het verbeteren van waterkwaliteit waarvan de oorzaak van de vervuiling in een ander land is gelegen een mogelijkheid binnen de huidige wet- en regelgeving?</w:t>
      </w:r>
      <w:r>
        <w:br/>
      </w:r>
    </w:p>
    <w:p>
      <w:r>
        <w:t xml:space="preserve"> </w:t>
      </w:r>
      <w:r>
        <w:br/>
      </w:r>
    </w:p>
    <w:p>
      <w:r>
        <w:t xml:space="preserve">4</w:t>
      </w:r>
      <w:r>
        <w:br/>
      </w:r>
    </w:p>
    <w:p>
      <w:r>
        <w:t xml:space="preserve">Is het onteigenen van land ten behoeve van het verbeteren van de waterkwaliteit waarbij er geen een-op-een-relatie is aangetoond tussen de waterkwaliteit en het landgebruik van het betreffende stuk land een mogelijkheid binnen de huidige wet- en regelgeving? Zo nee, zijn er plannen in de maak die dat mogelijk maken?</w:t>
      </w:r>
      <w:r>
        <w:br/>
      </w:r>
    </w:p>
    <w:p>
      <w:r>
        <w:t xml:space="preserve"> </w:t>
      </w:r>
      <w:r>
        <w:br/>
      </w:r>
    </w:p>
    <w:p>
      <w:r>
        <w:t xml:space="preserve">5</w:t>
      </w:r>
      <w:r>
        <w:br/>
      </w:r>
    </w:p>
    <w:p>
      <w:r>
        <w:t xml:space="preserve">Vindt u dat onteigenen van land met het oog op waterdoelen een reguliere beleidskeuze mag zijn?</w:t>
      </w:r>
      <w:r>
        <w:br/>
      </w:r>
    </w:p>
    <w:p>
      <w:r>
        <w:t xml:space="preserve"> </w:t>
      </w:r>
      <w:r>
        <w:br/>
      </w:r>
    </w:p>
    <w:p>
      <w:r>
        <w:t xml:space="preserve">6</w:t>
      </w:r>
      <w:r>
        <w:br/>
      </w:r>
    </w:p>
    <w:p>
      <w:r>
        <w:t xml:space="preserve">Worden agrariërs afgerekend op de nutriënten die via de riolering in het oppervlaktewater terecht komen, bijvoorbeeld door onteigening?</w:t>
      </w:r>
      <w:r>
        <w:br/>
      </w:r>
    </w:p>
    <w:p>
      <w:r>
        <w:t xml:space="preserve"> </w:t>
      </w:r>
      <w:r>
        <w:br/>
      </w:r>
    </w:p>
    <w:p>
      <w:r>
        <w:t xml:space="preserve">7</w:t>
      </w:r>
      <w:r>
        <w:br/>
      </w:r>
    </w:p>
    <w:p>
      <w:r>
        <w:t xml:space="preserve">Welke mogelijkheden hebt u als minister om buurlanden aan te spreken op vervuild water dat met gehaltes boven de normen van de Kaderrichtlijn Water (KRW) ons land binnenkomt?</w:t>
      </w:r>
      <w:r>
        <w:br/>
      </w:r>
    </w:p>
    <w:p>
      <w:r>
        <w:t xml:space="preserve"> </w:t>
      </w:r>
      <w:r>
        <w:br/>
      </w:r>
    </w:p>
    <w:p>
      <w:r>
        <w:t xml:space="preserve">8</w:t>
      </w:r>
      <w:r>
        <w:br/>
      </w:r>
    </w:p>
    <w:p>
      <w:r>
        <w:t xml:space="preserve">Is Nederland onder de KRW verantwoordelijk voor het schoonmaken van water dat in andere landen wordt vervuild?</w:t>
      </w:r>
      <w:r>
        <w:br/>
      </w:r>
    </w:p>
    <w:p>
      <w:r>
        <w:t xml:space="preserve"> </w:t>
      </w:r>
      <w:r>
        <w:br/>
      </w:r>
    </w:p>
    <w:p>
      <w:r>
        <w:t xml:space="preserve">9</w:t>
      </w:r>
      <w:r>
        <w:br/>
      </w:r>
    </w:p>
    <w:p>
      <w:r>
        <w:t xml:space="preserve">Bent u in contact met de Belgische overheid over het probleem in de regio Markdal Noord, waar een overschrijding van de normen plaatsvindt vanwege riooloverstorten in België? Zo ja, wat is daar de stand van zaken van?</w:t>
      </w:r>
      <w:r>
        <w:br/>
      </w:r>
    </w:p>
    <w:p>
      <w:r>
        <w:t xml:space="preserve"> </w:t>
      </w:r>
      <w:r>
        <w:br/>
      </w:r>
    </w:p>
    <w:p>
      <w:r>
        <w:t xml:space="preserve">10</w:t>
      </w:r>
      <w:r>
        <w:br/>
      </w:r>
    </w:p>
    <w:p>
      <w:r>
        <w:t xml:space="preserve">Hoeveel riooloverstorten zijn er in Nederland en bij hoeveel riooloverstorten wordt er frequent gemeten op waterkwaliteit?</w:t>
      </w:r>
      <w:r>
        <w:br/>
      </w:r>
    </w:p>
    <w:p>
      <w:r>
        <w:t xml:space="preserve"> </w:t>
      </w:r>
      <w:r>
        <w:br/>
      </w:r>
    </w:p>
    <w:p>
      <w:r>
        <w:t xml:space="preserve">11</w:t>
      </w:r>
      <w:r>
        <w:br/>
      </w:r>
    </w:p>
    <w:p>
      <w:r>
        <w:t xml:space="preserve">Is er een up-to-date monitoringsprogramma voor wat betreft de waterkwaliteit in de buurt van riooloverstorten?</w:t>
      </w:r>
      <w:r>
        <w:br/>
      </w:r>
    </w:p>
    <w:p>
      <w:r>
        <w:t xml:space="preserve"> </w:t>
      </w:r>
      <w:r>
        <w:br/>
      </w:r>
    </w:p>
    <w:p>
      <w:r>
        <w:t xml:space="preserve">12</w:t>
      </w:r>
      <w:r>
        <w:br/>
      </w:r>
    </w:p>
    <w:p>
      <w:r>
        <w:t xml:space="preserve">Hoe berekent emissieregistratie.nl de toedeling van vervuiling uit riooloverstorten? Wordt dit getoetst aan meetgegevens?</w:t>
      </w:r>
      <w:r>
        <w:br/>
      </w:r>
    </w:p>
    <w:p>
      <w:r>
        <w:t xml:space="preserve"> </w:t>
      </w:r>
      <w:r>
        <w:br/>
      </w:r>
    </w:p>
    <w:p>
      <w:r>
        <w:t xml:space="preserve">13</w:t>
      </w:r>
      <w:r>
        <w:br/>
      </w:r>
    </w:p>
    <w:p>
      <w:r>
        <w:t xml:space="preserve">Is er inzicht in de gevolgen van de vele regenval in 2023 en 2024 voor de werking van de riooloverstorten en de daaraan gekoppelde waterkwaliteit? Zo nee, bent u voornemens hier actie op te ondernemen richting de gemeenten die verantwoordelijk zijn voor de overstorten?</w:t>
      </w:r>
      <w:r>
        <w:br/>
      </w:r>
    </w:p>
    <w:p>
      <w:r>
        <w:t xml:space="preserve"> </w:t>
      </w:r>
      <w:r>
        <w:br/>
      </w:r>
    </w:p>
    <w:p>
      <w:r>
        <w:t xml:space="preserve">14</w:t>
      </w:r>
      <w:r>
        <w:br/>
      </w:r>
    </w:p>
    <w:p>
      <w:r>
        <w:t xml:space="preserve">Welke mogelijkheden, behoudens het afkoppelen van regenwater, ziet u om vervuiling van oppervlaktewater vanuit riooloverstorten tegen te gaan en zijn deze mogelijkheden realiseerbaar voor 2027?</w:t>
      </w:r>
      <w:r>
        <w:br/>
      </w:r>
    </w:p>
    <w:p>
      <w:r>
        <w:t xml:space="preserve"> </w:t>
      </w:r>
      <w:r>
        <w:br/>
      </w:r>
    </w:p>
    <w:p>
      <w:r>
        <w:t xml:space="preserve">15</w:t>
      </w:r>
      <w:r>
        <w:br/>
      </w:r>
    </w:p>
    <w:p>
      <w:r>
        <w:t xml:space="preserve">Ziet u mogelijkheden om ervoor te zorgen dat rioolwaterzuiveringsinstallaties meer nutriënten uit het water filteren?</w:t>
      </w:r>
      <w:r>
        <w:br/>
      </w:r>
    </w:p>
    <w:p>
      <w:r>
        <w:t xml:space="preserve"> </w:t>
      </w:r>
      <w:r>
        <w:br/>
      </w:r>
    </w:p>
    <w:p>
      <w:r>
        <w:t xml:space="preserve">16</w:t>
      </w:r>
      <w:r>
        <w:br/>
      </w:r>
    </w:p>
    <w:p>
      <w:r>
        <w:t xml:space="preserve">Bent u bereid met de waterschappen in gesprek te gaan over het toepassen van innovatieve technieken?</w:t>
      </w:r>
      <w:r>
        <w:br/>
      </w:r>
    </w:p>
    <w:p>
      <w:r>
        <w:t xml:space="preserve"> </w:t>
      </w:r>
      <w:r>
        <w:br/>
      </w:r>
    </w:p>
    <w:p>
      <w:r>
        <w:t xml:space="preserve">1)  BN de Stem, 'Waterschap wil grond rond Breda gaan onteigenen voor betere waterkwaliteit: ‘Tijdsdruk is heel hoog’' 14 juli 2024 (Waterschap wil grond rond Breda gaan onteigenen voor betere waterkwaliteit: ‘Tijdsdruk is heel hoog’ | Breda | bndestem.nl)?</w:t>
      </w:r>
      <w:r>
        <w:br/>
      </w:r>
    </w:p>
    <w:sectPr>
      <w:pgSz w:w="12240" w:h="15840" w:orient="portrait"/>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DocSecurity>0</ap:DocSecurity>
  <ap:ScaleCrop>false</ap:ScaleCrop>
  <ap:SharedDoc>false</ap:SharedDoc>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dc:description>------------------------</dc:description>
  <version/>
  <category/>
  <revision/>
</coreProperties>
</file>