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val="1"/>
          <w:bCs w:val="1"/>
        </w:rPr>
      </w:pPr>
      <w:bookmarkStart w:name="_GoBack" w:id="0"/>
      <w:bookmarkEnd w:id="0"/>
      <w:proofErr w:type="spellStart"/>
      <w:r w:rsidRPr="250AE766" w:rsidR="250AE766">
        <w:rPr>
          <w:b w:val="1"/>
          <w:bCs w:val="1"/>
        </w:rPr>
        <w:t>2024Z12131</w:t>
        <w:br/>
      </w:r>
      <w:proofErr w:type="spellEnd"/>
    </w:p>
    <w:p>
      <w:pPr>
        <w:pStyle w:val="Normal"/>
        <w:rPr>
          <w:b w:val="1"/>
          <w:bCs w:val="1"/>
        </w:rPr>
      </w:pPr>
      <w:r w:rsidR="250AE766">
        <w:rPr>
          <w:b w:val="0"/>
          <w:bCs w:val="0"/>
        </w:rPr>
        <w:t>(ingezonden 22 juli 2024)</w:t>
        <w:br/>
      </w:r>
    </w:p>
    <w:p>
      <w:r>
        <w:t xml:space="preserve">Vragen van de leden Paternotte (D66), Piri (GroenLinks-PvdA), Boswijk (CDA), Teunissen (PvdD) en Dassen (Volt) aan de minister-president en de minister van Buitenlandse Zaken over het bericht ‘Nederland stuurt toch minister naar Hongarije’</w:t>
      </w:r>
      <w:r>
        <w:rPr>
          <w:b w:val="1"/>
          <w:bCs w:val="1"/>
        </w:rPr>
        <w:t xml:space="preserve">.</w:t>
      </w:r>
      <w:r>
        <w:rPr/>
        <w:t xml:space="preserve"/>
      </w:r>
      <w:r>
        <w:br/>
      </w:r>
    </w:p>
    <w:p>
      <w:r>
        <w:t xml:space="preserve"> </w:t>
      </w:r>
      <w:r>
        <w:br/>
      </w:r>
    </w:p>
    <w:p>
      <w:r>
        <w:t xml:space="preserve">1</w:t>
      </w:r>
      <w:r>
        <w:br/>
      </w:r>
    </w:p>
    <w:p>
      <w:r>
        <w:t xml:space="preserve">Bent u het eens met EU-commissievoorzitter Von der Leyen dat de zelfverklaarde ‘vredesmissie’ van de Hongaarse premier Orbán feitelijk een verzoeningsmissie met Vladimir Poetin was, en volledig past in de Russische agenda? 1)</w:t>
      </w:r>
      <w:r>
        <w:br/>
      </w:r>
    </w:p>
    <w:p>
      <w:r>
        <w:t xml:space="preserve"> </w:t>
      </w:r>
      <w:r>
        <w:br/>
      </w:r>
    </w:p>
    <w:p>
      <w:r>
        <w:t xml:space="preserve">2</w:t>
      </w:r>
      <w:r>
        <w:br/>
      </w:r>
    </w:p>
    <w:p>
      <w:r>
        <w:t xml:space="preserve">Hoe beoordeelt u het feit dat Orbán in de eerste week van het Hongaarse voorzitterschap van de raad van de EU zonder overleg met de Europese Commissie of de Europese regeringsleiders deze ‘vredesmissie’ op heeft gezet richting Moskou en Beijing?</w:t>
      </w:r>
      <w:r>
        <w:br/>
      </w:r>
    </w:p>
    <w:p>
      <w:r>
        <w:t xml:space="preserve"> </w:t>
      </w:r>
      <w:r>
        <w:br/>
      </w:r>
    </w:p>
    <w:p>
      <w:r>
        <w:t xml:space="preserve">3</w:t>
      </w:r>
      <w:r>
        <w:br/>
      </w:r>
    </w:p>
    <w:p>
      <w:r>
        <w:t xml:space="preserve">Waarom ondermijnt Nederland de sanctie van de Europese Commissie jegens Hongarije door zelf wél bewindspersonen af te vaardigen naar de informele raden in Boedapest?</w:t>
      </w:r>
      <w:r>
        <w:br/>
      </w:r>
    </w:p>
    <w:p>
      <w:r>
        <w:t xml:space="preserve"> </w:t>
      </w:r>
      <w:r>
        <w:br/>
      </w:r>
    </w:p>
    <w:p>
      <w:r>
        <w:t xml:space="preserve">4</w:t>
      </w:r>
      <w:r>
        <w:br/>
      </w:r>
    </w:p>
    <w:p>
      <w:r>
        <w:t xml:space="preserve">Wat gaat u doen als de deelname van Nederland aan de ministeriële raden gebruikt wordt voor propaganda van Viktor Orbán, zoals tot nu toe het volledige Hongaarse voorzitterschap een PR-show is?</w:t>
      </w:r>
      <w:r>
        <w:br/>
      </w:r>
    </w:p>
    <w:p>
      <w:r>
        <w:t xml:space="preserve"> </w:t>
      </w:r>
      <w:r>
        <w:br/>
      </w:r>
    </w:p>
    <w:p>
      <w:r>
        <w:t xml:space="preserve">5</w:t>
      </w:r>
      <w:r>
        <w:br/>
      </w:r>
    </w:p>
    <w:p>
      <w:r>
        <w:t xml:space="preserve">Hoe gaat de minister van Justitie en Veiligheid specifiek deze week voorkomen dat zijn deelname aan de raad gepresenteerd zal worden als een teken van steun van Nederland aan de wijze waarop Hongarije tot nu toe het voorzitterschap invult?</w:t>
      </w:r>
      <w:r>
        <w:br/>
      </w:r>
    </w:p>
    <w:p>
      <w:r>
        <w:t xml:space="preserve"> </w:t>
      </w:r>
      <w:r>
        <w:br/>
      </w:r>
    </w:p>
    <w:p>
      <w:r>
        <w:t xml:space="preserve">6</w:t>
      </w:r>
      <w:r>
        <w:br/>
      </w:r>
    </w:p>
    <w:p>
      <w:r>
        <w:t xml:space="preserve">Kunt u aangeven aan welke raden het kabinet tot 2 september op ministersniveau zal deelnemen? Kunt u specifiek aangeven of de minister van Buitenlandse Zaken naar de informele Raad Buitenlandse Zaken van 28 en 29 augustus en minister van Defensie naar de informele Defensieraad op 29 en 30 augustus gaat?</w:t>
      </w:r>
      <w:r>
        <w:br/>
      </w:r>
    </w:p>
    <w:p>
      <w:r>
        <w:t xml:space="preserve"> </w:t>
      </w:r>
      <w:r>
        <w:br/>
      </w:r>
    </w:p>
    <w:p>
      <w:r>
        <w:t xml:space="preserve">7</w:t>
      </w:r>
      <w:r>
        <w:br/>
      </w:r>
    </w:p>
    <w:p>
      <w:r>
        <w:t xml:space="preserve">Indien de ministers van Buitenlandse Zaken respectievelijk Defensie gaan deelnemen aan deze ministerraden waar de Russische oorlog tegen Oekraïne het kernthema is, wat voor signaal geeft dat volgens u af aan onze bondgenoten in Oost-Europa die wél meedoen aan het beleid van de Europese Commissie?</w:t>
      </w:r>
      <w:r>
        <w:br/>
      </w:r>
    </w:p>
    <w:p>
      <w:r>
        <w:t xml:space="preserve"> </w:t>
      </w:r>
      <w:r>
        <w:br/>
      </w:r>
    </w:p>
    <w:p>
      <w:r>
        <w:t xml:space="preserve">8</w:t>
      </w:r>
      <w:r>
        <w:br/>
      </w:r>
    </w:p>
    <w:p>
      <w:r>
        <w:t xml:space="preserve">Erkent u dat naast de indieners van deze vragen ook de fracties van VVD en NSC middels Kamervragen het verzoek hebben gedaan om geen afvaardiging op regeringsniveau naar de raden in Boedapest te sturen, en dat daarmee een Kamermeerderheid wenst dat Nederland samen optrekt met de Europese Commissie en andere lidstaten die hun medewerking weigeren?</w:t>
      </w:r>
      <w:r>
        <w:br/>
      </w:r>
    </w:p>
    <w:p>
      <w:r>
        <w:t xml:space="preserve"> </w:t>
      </w:r>
      <w:r>
        <w:br/>
      </w:r>
    </w:p>
    <w:p>
      <w:r>
        <w:t xml:space="preserve">9</w:t>
      </w:r>
      <w:r>
        <w:br/>
      </w:r>
    </w:p>
    <w:p>
      <w:r>
        <w:t xml:space="preserve">Bent u bereid alsnog geen vertegenwoordiging op ministersniveau naar Boedapest te sturen? Zo nee, waarom negeert u de wens van een Kamermeerderheid om geen ministers naar informele raden in Boedapest af te vaardigen?</w:t>
      </w:r>
      <w:r>
        <w:br/>
      </w:r>
    </w:p>
    <w:p>
      <w:r>
        <w:t xml:space="preserve"> </w:t>
      </w:r>
      <w:r>
        <w:br/>
      </w:r>
    </w:p>
    <w:p>
      <w:r>
        <w:t xml:space="preserve">10</w:t>
      </w:r>
      <w:r>
        <w:br/>
      </w:r>
    </w:p>
    <w:p>
      <w:r>
        <w:t xml:space="preserve">Kunt u deze vragen elk afzonderlijk binnen vijf dagen beantwoorden?</w:t>
      </w:r>
      <w:r>
        <w:br/>
      </w:r>
    </w:p>
    <w:p>
      <w:r>
        <w:t xml:space="preserve"> </w:t>
      </w:r>
      <w:r>
        <w:br/>
      </w:r>
    </w:p>
    <w:p>
      <w:r>
        <w:t xml:space="preserve">1) NOS, 18 juli 2024 (https://nos.nl/artikel/2529424-nederland-stuurt-toch-minister-naar-hongarije-ondanks-kritiek-vvd-op-orban). </w:t>
      </w:r>
      <w:r>
        <w:br/>
      </w:r>
    </w:p>
    <w:p>
      <w:r>
        <w:t xml:space="preserve"> </w:t>
      </w:r>
      <w:r>
        <w:br/>
      </w:r>
    </w:p>
    <w:p>
      <w:r>
        <w:t xml:space="preserve"/>
      </w:r>
      <w:r>
        <w:rPr>
          <w:b w:val="1"/>
          <w:bCs w:val="1"/>
        </w:rPr>
        <w:t xml:space="preserve">Toelichting:</w:t>
      </w:r>
      <w:r>
        <w:rPr/>
        <w:t xml:space="preserve"/>
      </w:r>
      <w:r>
        <w:br/>
      </w:r>
    </w:p>
    <w:p>
      <w:r>
        <w:t xml:space="preserve">Deze vragen dienen ter aanvulling op eerdere vragen terzake van het lid Van Campen (VVD), ingezonden 16 juli 2024 (2024Z12039), en van de leden Omtzigt en Kahraman (beiden NSC), ingezonden 16 juli 2024 (2024Z12057).</w:t>
      </w:r>
      <w:r>
        <w:br/>
      </w:r>
    </w:p>
    <w:sectPr>
      <w:pgSz w:w="12240" w:h="15840" w:orient="portrait"/>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0">
    <w:abstractNumId w:val="0"/>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8C4E4F-3FD0-4B96-94C8-10EEF4EECB84}"/>
  <w14:docId w14:val="0279D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DocSecurity>0</ap:DocSecurity>
  <ap:ScaleCrop>false</ap:ScaleCrop>
  <ap:SharedDoc>false</ap:SharedDoc>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dc:description>------------------------</dc:description>
  <version/>
  <category/>
  <revision/>
</coreProperties>
</file>