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2024Z11860</w:t>
        <w:br/>
      </w:r>
      <w:proofErr w:type="spellEnd"/>
    </w:p>
    <w:p>
      <w:pPr>
        <w:pStyle w:val="Normal"/>
        <w:rPr>
          <w:b w:val="1"/>
          <w:bCs w:val="1"/>
        </w:rPr>
      </w:pPr>
      <w:r w:rsidR="250AE766">
        <w:rPr>
          <w:b w:val="0"/>
          <w:bCs w:val="0"/>
        </w:rPr>
        <w:t>(ingezonden 5 juli 2024)</w:t>
        <w:br/>
      </w:r>
    </w:p>
    <w:p>
      <w:r>
        <w:t xml:space="preserve">Vragen van de leden Boswijk (CDA), Van der Werf en Paternotte (beiden D66) aan de minister van Buitenlandse Zaken over het bericht dat producten van in Nederland gevestigde fabrikanten nog steeds worden aangetroffen in Russische wapens.</w:t>
      </w:r>
      <w:r>
        <w:br/>
      </w:r>
    </w:p>
    <w:p>
      <w:r>
        <w:t xml:space="preserve">1.</w:t>
      </w:r>
      <w:r>
        <w:br/>
      </w:r>
    </w:p>
    <w:p>
      <w:r>
        <w:t xml:space="preserve">Heeft u kennisgenomen van de berichtgeving van Nieuwsuur waaruit blijkt dat producten van in Nederland gevestigde fabrikanten, waaronder microchips van NXP en Nexperia, nog steeds worden aangetroffen in Russische wapens? 1)</w:t>
      </w:r>
      <w:r>
        <w:br/>
      </w:r>
    </w:p>
    <w:p>
      <w:r>
        <w:t xml:space="preserve">2.</w:t>
      </w:r>
      <w:r>
        <w:br/>
      </w:r>
    </w:p>
    <w:p>
      <w:r>
        <w:t xml:space="preserve">Herkent u het beeld dat in de laatste drie maanden van 2023 Rusland alleen al ruim 2800 afzonderlijke zendingen met microchips van Nederlandse fabrikanten heeft kunnen importeren?</w:t>
      </w:r>
      <w:r>
        <w:br/>
      </w:r>
    </w:p>
    <w:p>
      <w:r>
        <w:t xml:space="preserve">3.</w:t>
      </w:r>
      <w:r>
        <w:br/>
      </w:r>
    </w:p>
    <w:p>
      <w:r>
        <w:t xml:space="preserve">Beschikt u over meer recente handelsdata met betrekking tot Russische import van in Nederland geproduceerde microchips? Zo ja, kunt u deze data met de Kamer delen? Zo niet, kunt u hier onderzoek naar (laten) uitvoeren?</w:t>
      </w:r>
      <w:r>
        <w:br/>
      </w:r>
    </w:p>
    <w:p>
      <w:r>
        <w:t xml:space="preserve">4.</w:t>
      </w:r>
      <w:r>
        <w:br/>
      </w:r>
    </w:p>
    <w:p>
      <w:r>
        <w:t xml:space="preserve">Kunt u uitleggen hoe het nog steeds mogelijk is dat er op grote schaal microchips uit Nederland in Russische wapens terecht kunnen komen?</w:t>
      </w:r>
      <w:r>
        <w:br/>
      </w:r>
    </w:p>
    <w:p>
      <w:r>
        <w:t xml:space="preserve">5.</w:t>
      </w:r>
      <w:r>
        <w:br/>
      </w:r>
    </w:p>
    <w:p>
      <w:r>
        <w:t xml:space="preserve">Welke acties onderneemt u om te voorkomen dat microchips uit Nederland toch in Rusland terecht komen? </w:t>
      </w:r>
      <w:r>
        <w:br/>
      </w:r>
    </w:p>
    <w:p>
      <w:r>
        <w:t xml:space="preserve">6.</w:t>
      </w:r>
      <w:r>
        <w:br/>
      </w:r>
    </w:p>
    <w:p>
      <w:r>
        <w:t xml:space="preserve">Bent u van mening dat Nederlandse bedrijven als NXP en Nexperia voldoende doen om te checken wat er met hun chips gebeurt nadat die de fabriek verlaten hebben? Zo niet, wat kunnen deze bedrijven volgens u meer doen, en op welke wijze kan het kabinet daarbij helpen?</w:t>
      </w:r>
      <w:r>
        <w:br/>
      </w:r>
    </w:p>
    <w:p>
      <w:r>
        <w:t xml:space="preserve">7.</w:t>
      </w:r>
      <w:r>
        <w:br/>
      </w:r>
    </w:p>
    <w:p>
      <w:r>
        <w:t xml:space="preserve">Ziet u mogelijkheden voor de inlichtingendiensten om te helpen om malafide tussenhandelaren in het buitenland aan te pakken?</w:t>
      </w:r>
      <w:r>
        <w:br/>
      </w:r>
    </w:p>
    <w:p>
      <w:r>
        <w:t xml:space="preserve">8.</w:t>
      </w:r>
      <w:r>
        <w:br/>
      </w:r>
    </w:p>
    <w:p>
      <w:r>
        <w:t xml:space="preserve">Zijn er in het 14e sanctiepakket van de Europese Unie (EU) aanvullende maatregelen genomen met als doel om Rusland minder toegang te geven tot hoogwaardige technologie zoals computerchips? Zo ja, welke maatregelen zijn dat?</w:t>
      </w:r>
      <w:r>
        <w:br/>
      </w:r>
    </w:p>
    <w:p>
      <w:r>
        <w:t xml:space="preserve">9.</w:t>
      </w:r>
      <w:r>
        <w:br/>
      </w:r>
    </w:p>
    <w:p>
      <w:r>
        <w:t xml:space="preserve">Kunt u aangeven in hoeverre de Europese sanctiepakketten verschillen van de aanvullende sancties die de Verenigde Staten vorige maand hebben aangekondigd, waarbij ook Chinese tussenhandelaren gesanctioneerd worden die microchips aan Rusland leveren? 2)</w:t>
      </w:r>
      <w:r>
        <w:br/>
      </w:r>
    </w:p>
    <w:p>
      <w:r>
        <w:t xml:space="preserve"> </w:t>
      </w:r>
      <w:r>
        <w:br/>
      </w:r>
    </w:p>
    <w:p>
      <w:r>
        <w:t xml:space="preserve">1) NOS, 26 juni 2024, 'Handelsdata tonen: Rusland importeerde nog voor miljoenen aan Nederlandse chips' (https://nos.nl/nieuwsuur/artikel/2526158-handelsdata-tonen-rusland-importeerde-nog-voor-miljoenen-aan-nederlandse-chips)</w:t>
      </w:r>
      <w:r>
        <w:br/>
      </w:r>
    </w:p>
    <w:p>
      <w:r>
        <w:t xml:space="preserve">2) Reuters, 13 juni 2024, 'US expands Russia sanctions, targets chips sent via China' (https://www.reuters.com/world/us-widens-russia-sanctions-targets-semiconductors-sent-via-china-2024-06-12/)</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4493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449300">
    <w:abstractNumId w:val="10044930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