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DC4745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C4745" w14:paraId="70127839" w14:textId="731D703D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20 juni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DC4745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362FEFC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C4745">
              <w:t>Israëlische spionage- en intimidatiecampagne tegen het Internationaal Strafhof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DC4745" w14:paraId="5DB94608" w14:textId="06C4A5B8">
            <w:pPr>
              <w:pStyle w:val="referentiegegevens"/>
              <w:rPr>
                <w:sz w:val="18"/>
                <w:szCs w:val="24"/>
              </w:rPr>
            </w:pPr>
            <w:r>
              <w:t>5562371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C4745" w:rsidR="004B6482" w:rsidP="004B6482" w:rsidRDefault="00DC4745" w14:paraId="6F08C6C1" w14:textId="3BE03919">
            <w:pPr>
              <w:pStyle w:val="referentiegegevens"/>
              <w:rPr>
                <w:sz w:val="18"/>
                <w:szCs w:val="24"/>
              </w:rPr>
            </w:pPr>
            <w:r w:rsidRPr="00DC4745">
              <w:t>2024Z09403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64DB48D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DC4745">
        <w:rPr>
          <w:rFonts w:cs="Utopia"/>
          <w:color w:val="000000"/>
        </w:rPr>
        <w:t xml:space="preserve">minister van </w:t>
      </w:r>
      <w:r w:rsidR="00DC4745">
        <w:t>Buitenlandse Zaken en van Binnenlandse Zaken en Koninkrijksrelaties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C4745">
        <w:rPr>
          <w:rFonts w:cs="Utopia"/>
          <w:color w:val="000000"/>
        </w:rPr>
        <w:t xml:space="preserve">het </w:t>
      </w:r>
      <w:r w:rsidR="00DC4745">
        <w:t>lid Piri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C4745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DC4745">
        <w:t>Israëlische spionage- en intimidatiecampagne tegen het Internationaal Strafhof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C4745">
        <w:t>30 mei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0BDEF06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C4745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DC4745" w14:paraId="198E1DD5" w14:textId="5F9012DF">
      <w:pPr>
        <w:pStyle w:val="broodtekst"/>
      </w:pPr>
      <w:r>
        <w:t>D. Yeşilgöz-Zegerius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C4745">
            <w:fldChar w:fldCharType="begin"/>
          </w:r>
          <w:r w:rsidR="00DC4745">
            <w:instrText xml:space="preserve"> NUMPAGES   \* MERGEFORMAT </w:instrText>
          </w:r>
          <w:r w:rsidR="00DC4745">
            <w:fldChar w:fldCharType="separate"/>
          </w:r>
          <w:r w:rsidR="00FC0F20">
            <w:t>1</w:t>
          </w:r>
          <w:r w:rsidR="00DC474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C4745">
            <w:fldChar w:fldCharType="begin"/>
          </w:r>
          <w:r w:rsidR="00DC4745">
            <w:instrText xml:space="preserve"> SECTIONPAGES   \* MERGEFORMAT </w:instrText>
          </w:r>
          <w:r w:rsidR="00DC4745">
            <w:fldChar w:fldCharType="separate"/>
          </w:r>
          <w:r>
            <w:t>1</w:t>
          </w:r>
          <w:r w:rsidR="00DC4745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C4745">
            <w:fldChar w:fldCharType="begin"/>
          </w:r>
          <w:r w:rsidR="00DC4745">
            <w:instrText xml:space="preserve"> SECTIONPAGES   \* MERGEFORMAT </w:instrText>
          </w:r>
          <w:r w:rsidR="00DC4745">
            <w:fldChar w:fldCharType="separate"/>
          </w:r>
          <w:r w:rsidR="003604F9">
            <w:t>2</w:t>
          </w:r>
          <w:r w:rsidR="00DC4745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70B6AE98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2766EB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6EB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C4745"/>
    <w:rsid w:val="00DF46A2"/>
    <w:rsid w:val="00DF6525"/>
    <w:rsid w:val="00E039ED"/>
    <w:rsid w:val="00E13B1C"/>
    <w:rsid w:val="00E14183"/>
    <w:rsid w:val="00E25CB4"/>
    <w:rsid w:val="00E33297"/>
    <w:rsid w:val="00E4284F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1227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2024-06-20T14:59:00.0000000Z</dcterms:created>
  <dcterms:modified xsi:type="dcterms:W3CDTF">2024-06-20T14:59:00.0000000Z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