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88A" w:rsidP="000D588A" w:rsidRDefault="000D588A" w14:paraId="49BD4E0F" w14:textId="77777777">
      <w:pPr>
        <w:pStyle w:val="Kop1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>Hamerstukken</w:t>
      </w:r>
    </w:p>
    <w:p w:rsidR="000D588A" w:rsidP="000D588A" w:rsidRDefault="000D588A" w14:paraId="7E6873DB" w14:textId="77777777">
      <w:pPr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Hamerstuk</w:t>
      </w:r>
      <w:r>
        <w:rPr>
          <w:rFonts w:ascii="Arial" w:hAnsi="Arial" w:eastAsia="Times New Roman" w:cs="Arial"/>
          <w:sz w:val="22"/>
          <w:szCs w:val="22"/>
        </w:rPr>
        <w:br/>
      </w:r>
      <w:r>
        <w:rPr>
          <w:rFonts w:ascii="Arial" w:hAnsi="Arial" w:eastAsia="Times New Roman" w:cs="Arial"/>
          <w:sz w:val="22"/>
          <w:szCs w:val="22"/>
        </w:rPr>
        <w:br/>
        <w:t>Aan de orde is de behandeling van:</w:t>
      </w:r>
    </w:p>
    <w:p w:rsidR="000D588A" w:rsidP="000D588A" w:rsidRDefault="000D588A" w14:paraId="083193AB" w14:textId="7777777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eastAsia="Times New Roman" w:cs="Arial"/>
          <w:sz w:val="22"/>
          <w:szCs w:val="22"/>
        </w:rPr>
      </w:pPr>
      <w:r>
        <w:rPr>
          <w:rStyle w:val="Zwaar"/>
          <w:rFonts w:ascii="Arial" w:hAnsi="Arial" w:eastAsia="Times New Roman" w:cs="Arial"/>
          <w:sz w:val="22"/>
          <w:szCs w:val="22"/>
        </w:rPr>
        <w:t>het wetsvoorstel Goedkeuring en uitvoering van het Protocol van 29 maart 2023 te Brussel tot wijziging van het Verdrag van 9 februari 1994 inzake de heffing van rechten voor het gebruik van bepaalde wegen door zware vrachtwagens (</w:t>
      </w:r>
      <w:proofErr w:type="spellStart"/>
      <w:r>
        <w:rPr>
          <w:rStyle w:val="Zwaar"/>
          <w:rFonts w:ascii="Arial" w:hAnsi="Arial" w:eastAsia="Times New Roman" w:cs="Arial"/>
          <w:sz w:val="22"/>
          <w:szCs w:val="22"/>
        </w:rPr>
        <w:t>Trb</w:t>
      </w:r>
      <w:proofErr w:type="spellEnd"/>
      <w:r>
        <w:rPr>
          <w:rStyle w:val="Zwaar"/>
          <w:rFonts w:ascii="Arial" w:hAnsi="Arial" w:eastAsia="Times New Roman" w:cs="Arial"/>
          <w:sz w:val="22"/>
          <w:szCs w:val="22"/>
        </w:rPr>
        <w:t>. 2023, 52) (36515).</w:t>
      </w:r>
    </w:p>
    <w:p w:rsidR="000D588A" w:rsidP="000D588A" w:rsidRDefault="000D588A" w14:paraId="70FACB61" w14:textId="77777777">
      <w:pPr>
        <w:spacing w:after="240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br/>
        <w:t>Dit wetsvoorstel wordt zonder beraadslaging en, na goedkeuring van de onderdelen, zonder stemming aangenomen.</w:t>
      </w:r>
    </w:p>
    <w:p w:rsidR="00E5290E" w:rsidRDefault="00E5290E" w14:paraId="352D309C" w14:textId="77777777"/>
    <w:sectPr w:rsidR="00E5290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6E81"/>
    <w:multiLevelType w:val="multilevel"/>
    <w:tmpl w:val="23C0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057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8A"/>
    <w:rsid w:val="000D588A"/>
    <w:rsid w:val="00E5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B2C0"/>
  <w15:chartTrackingRefBased/>
  <w15:docId w15:val="{E3438B68-96C8-4116-9675-1AF0A7C9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588A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nl-NL"/>
      <w14:ligatures w14:val="none"/>
    </w:rPr>
  </w:style>
  <w:style w:type="paragraph" w:styleId="Kop1">
    <w:name w:val="heading 1"/>
    <w:basedOn w:val="Standaard"/>
    <w:link w:val="Kop1Char"/>
    <w:uiPriority w:val="9"/>
    <w:qFormat/>
    <w:rsid w:val="000D588A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588A"/>
    <w:rPr>
      <w:rFonts w:ascii="Times New Roman" w:eastAsiaTheme="minorEastAsia" w:hAnsi="Times New Roman" w:cs="Times New Roman"/>
      <w:b/>
      <w:bCs/>
      <w:kern w:val="36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0D5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360</ap:Characters>
  <ap:DocSecurity>0</ap:DocSecurity>
  <ap:Lines>3</ap:Lines>
  <ap:Paragraphs>1</ap:Paragraphs>
  <ap:ScaleCrop>false</ap:ScaleCrop>
  <ap:LinksUpToDate>false</ap:LinksUpToDate>
  <ap:CharactersWithSpaces>424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2024-06-06T08:03:00.0000000Z</dcterms:created>
  <dcterms:modified xsi:type="dcterms:W3CDTF">2024-06-06T08:04:00.0000000Z</dcterms:modified>
  <version/>
  <category/>
</coreProperties>
</file>